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5FCC" w14:textId="50A645A5" w:rsidR="007A33F7" w:rsidRPr="007A33F7" w:rsidRDefault="007A33F7" w:rsidP="3C921DB8">
      <w:pPr>
        <w:spacing w:after="0" w:line="240" w:lineRule="auto"/>
        <w:rPr>
          <w:sz w:val="23"/>
          <w:szCs w:val="23"/>
        </w:rPr>
      </w:pPr>
      <w:r w:rsidRPr="3C921DB8">
        <w:rPr>
          <w:sz w:val="23"/>
          <w:szCs w:val="23"/>
        </w:rPr>
        <w:t>M</w:t>
      </w:r>
      <w:r w:rsidR="39E62035" w:rsidRPr="3C921DB8">
        <w:rPr>
          <w:sz w:val="23"/>
          <w:szCs w:val="23"/>
        </w:rPr>
        <w:t>r Xavier Simonet</w:t>
      </w:r>
    </w:p>
    <w:p w14:paraId="75EAF3D1" w14:textId="26893659" w:rsidR="007A33F7" w:rsidRPr="007A33F7" w:rsidRDefault="007A33F7" w:rsidP="3C921DB8">
      <w:pPr>
        <w:spacing w:after="0" w:line="240" w:lineRule="auto"/>
        <w:rPr>
          <w:sz w:val="23"/>
          <w:szCs w:val="23"/>
        </w:rPr>
      </w:pPr>
      <w:r w:rsidRPr="3C921DB8">
        <w:rPr>
          <w:sz w:val="23"/>
          <w:szCs w:val="23"/>
        </w:rPr>
        <w:t xml:space="preserve">Chief Executive Officer </w:t>
      </w:r>
    </w:p>
    <w:p w14:paraId="51A9B5F5" w14:textId="701BBFE0" w:rsidR="3F63F05A" w:rsidRDefault="3F63F05A" w:rsidP="3C921DB8">
      <w:pPr>
        <w:spacing w:after="0" w:line="240" w:lineRule="auto"/>
      </w:pPr>
      <w:r w:rsidRPr="08E9BEAB">
        <w:rPr>
          <w:sz w:val="23"/>
          <w:szCs w:val="23"/>
        </w:rPr>
        <w:t xml:space="preserve">Australian Trade and Investment Commission </w:t>
      </w:r>
      <w:r w:rsidR="4D5AE568" w:rsidRPr="08E9BEAB">
        <w:rPr>
          <w:sz w:val="23"/>
          <w:szCs w:val="23"/>
        </w:rPr>
        <w:t>(Austrade)</w:t>
      </w:r>
    </w:p>
    <w:p w14:paraId="63E173A2" w14:textId="72AD45F1" w:rsidR="007A33F7" w:rsidRDefault="007A33F7" w:rsidP="654854A0">
      <w:pPr>
        <w:spacing w:after="0" w:line="240" w:lineRule="auto"/>
        <w:rPr>
          <w:sz w:val="23"/>
          <w:szCs w:val="23"/>
        </w:rPr>
      </w:pPr>
      <w:r w:rsidRPr="654854A0">
        <w:rPr>
          <w:sz w:val="23"/>
          <w:szCs w:val="23"/>
        </w:rPr>
        <w:t xml:space="preserve">GPO Box </w:t>
      </w:r>
      <w:r w:rsidR="33F5333F" w:rsidRPr="654854A0">
        <w:rPr>
          <w:sz w:val="23"/>
          <w:szCs w:val="23"/>
        </w:rPr>
        <w:t>5301</w:t>
      </w:r>
    </w:p>
    <w:p w14:paraId="7A6CDD7D" w14:textId="0CA11DC5" w:rsidR="007A33F7" w:rsidRDefault="33F5333F" w:rsidP="06F0F0F3">
      <w:pPr>
        <w:spacing w:after="0" w:line="240" w:lineRule="auto"/>
        <w:rPr>
          <w:sz w:val="23"/>
          <w:szCs w:val="23"/>
        </w:rPr>
      </w:pPr>
      <w:r w:rsidRPr="654854A0">
        <w:rPr>
          <w:sz w:val="23"/>
          <w:szCs w:val="23"/>
        </w:rPr>
        <w:t xml:space="preserve">SYDNEY NSW </w:t>
      </w:r>
      <w:r w:rsidR="007A33F7" w:rsidRPr="654854A0">
        <w:rPr>
          <w:sz w:val="23"/>
          <w:szCs w:val="23"/>
        </w:rPr>
        <w:t>2</w:t>
      </w:r>
      <w:r w:rsidR="391E8B9F" w:rsidRPr="654854A0">
        <w:rPr>
          <w:sz w:val="23"/>
          <w:szCs w:val="23"/>
        </w:rPr>
        <w:t>0</w:t>
      </w:r>
      <w:r w:rsidR="007A33F7" w:rsidRPr="654854A0">
        <w:rPr>
          <w:sz w:val="23"/>
          <w:szCs w:val="23"/>
        </w:rPr>
        <w:t>01</w:t>
      </w:r>
    </w:p>
    <w:p w14:paraId="0DBC4507" w14:textId="77777777" w:rsidR="007A33F7" w:rsidRPr="00A311BC" w:rsidRDefault="007A33F7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7F5B7C85" w:rsidR="00206CF2" w:rsidRPr="00A311BC" w:rsidRDefault="00206CF2" w:rsidP="654854A0">
      <w:pPr>
        <w:spacing w:after="240" w:line="240" w:lineRule="auto"/>
        <w:rPr>
          <w:sz w:val="23"/>
          <w:szCs w:val="23"/>
        </w:rPr>
      </w:pPr>
      <w:r w:rsidRPr="43030345">
        <w:rPr>
          <w:sz w:val="23"/>
          <w:szCs w:val="23"/>
        </w:rPr>
        <w:t>Dear</w:t>
      </w:r>
      <w:r w:rsidR="007A33F7" w:rsidRPr="43030345">
        <w:rPr>
          <w:sz w:val="23"/>
          <w:szCs w:val="23"/>
        </w:rPr>
        <w:t xml:space="preserve"> M</w:t>
      </w:r>
      <w:r w:rsidR="16E6C1E8" w:rsidRPr="43030345">
        <w:rPr>
          <w:sz w:val="23"/>
          <w:szCs w:val="23"/>
        </w:rPr>
        <w:t>r S</w:t>
      </w:r>
      <w:r w:rsidR="23682581" w:rsidRPr="43030345">
        <w:rPr>
          <w:sz w:val="23"/>
          <w:szCs w:val="23"/>
        </w:rPr>
        <w:t>i</w:t>
      </w:r>
      <w:r w:rsidR="16E6C1E8" w:rsidRPr="43030345">
        <w:rPr>
          <w:sz w:val="23"/>
          <w:szCs w:val="23"/>
        </w:rPr>
        <w:t>monet</w:t>
      </w:r>
    </w:p>
    <w:p w14:paraId="427A8C1A" w14:textId="4238F8D0" w:rsidR="00477E2C" w:rsidRPr="00A311BC" w:rsidRDefault="00024562" w:rsidP="1123C238">
      <w:pPr>
        <w:spacing w:after="240" w:line="240" w:lineRule="auto"/>
        <w:jc w:val="center"/>
        <w:rPr>
          <w:b/>
          <w:bCs/>
          <w:caps/>
          <w:sz w:val="23"/>
          <w:szCs w:val="23"/>
        </w:rPr>
      </w:pPr>
      <w:r w:rsidRPr="1123C238">
        <w:rPr>
          <w:b/>
          <w:bCs/>
          <w:caps/>
          <w:sz w:val="23"/>
          <w:szCs w:val="23"/>
        </w:rPr>
        <w:t>COMPLIANCE ADVICE</w:t>
      </w:r>
      <w:r w:rsidR="00170160" w:rsidRPr="1123C238">
        <w:rPr>
          <w:b/>
          <w:bCs/>
          <w:caps/>
          <w:sz w:val="23"/>
          <w:szCs w:val="23"/>
        </w:rPr>
        <w:t xml:space="preserve"> ON THE </w:t>
      </w:r>
      <w:r w:rsidR="00C2644C" w:rsidRPr="1123C238">
        <w:rPr>
          <w:b/>
          <w:bCs/>
          <w:caps/>
          <w:sz w:val="23"/>
          <w:szCs w:val="23"/>
        </w:rPr>
        <w:t xml:space="preserve">PROPOSED </w:t>
      </w:r>
      <w:r w:rsidR="3A69683E" w:rsidRPr="1123C238">
        <w:rPr>
          <w:b/>
          <w:bCs/>
          <w:caps/>
          <w:sz w:val="23"/>
          <w:szCs w:val="23"/>
        </w:rPr>
        <w:t>SOUTHEAST ASIA TRADE AND INVESTMENT OPPORTUNITIES FOR AUSTRALIAN BUSINESSES 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 xml:space="preserve">and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04DF442D" w:rsidR="00001F2A" w:rsidRPr="00A311BC" w:rsidRDefault="001151AB" w:rsidP="7412F5DA">
      <w:pPr>
        <w:spacing w:after="120" w:line="240" w:lineRule="auto"/>
        <w:ind w:right="-286"/>
        <w:rPr>
          <w:sz w:val="23"/>
          <w:szCs w:val="23"/>
        </w:rPr>
      </w:pPr>
      <w:r w:rsidRPr="7412F5DA">
        <w:rPr>
          <w:sz w:val="23"/>
          <w:szCs w:val="23"/>
        </w:rPr>
        <w:t>On</w:t>
      </w:r>
      <w:r w:rsidR="00B01958" w:rsidRPr="7412F5DA">
        <w:rPr>
          <w:sz w:val="23"/>
          <w:szCs w:val="23"/>
        </w:rPr>
        <w:t xml:space="preserve"> </w:t>
      </w:r>
      <w:r w:rsidR="00CA70E9" w:rsidRPr="7412F5DA">
        <w:rPr>
          <w:sz w:val="23"/>
          <w:szCs w:val="23"/>
        </w:rPr>
        <w:t>24 October 2024</w:t>
      </w:r>
      <w:r w:rsidR="00B01958" w:rsidRPr="7412F5DA">
        <w:rPr>
          <w:sz w:val="23"/>
          <w:szCs w:val="23"/>
        </w:rPr>
        <w:t xml:space="preserve">, </w:t>
      </w:r>
      <w:r w:rsidRPr="7412F5DA">
        <w:rPr>
          <w:sz w:val="23"/>
          <w:szCs w:val="23"/>
        </w:rPr>
        <w:t>t</w:t>
      </w:r>
      <w:r w:rsidR="00F3203D" w:rsidRPr="7412F5DA">
        <w:rPr>
          <w:sz w:val="23"/>
          <w:szCs w:val="23"/>
        </w:rPr>
        <w:t xml:space="preserve">he Committee </w:t>
      </w:r>
      <w:r w:rsidR="00A0392C" w:rsidRPr="7412F5DA">
        <w:rPr>
          <w:sz w:val="23"/>
          <w:szCs w:val="23"/>
        </w:rPr>
        <w:t xml:space="preserve">considered </w:t>
      </w:r>
      <w:r w:rsidR="00F3203D" w:rsidRPr="7412F5DA">
        <w:rPr>
          <w:sz w:val="23"/>
          <w:szCs w:val="23"/>
        </w:rPr>
        <w:t>the</w:t>
      </w:r>
      <w:r w:rsidR="00D31B1C" w:rsidRPr="7412F5DA">
        <w:rPr>
          <w:sz w:val="23"/>
          <w:szCs w:val="23"/>
        </w:rPr>
        <w:t xml:space="preserve"> </w:t>
      </w:r>
      <w:r w:rsidR="12C71AD6" w:rsidRPr="7412F5DA">
        <w:rPr>
          <w:sz w:val="23"/>
          <w:szCs w:val="23"/>
        </w:rPr>
        <w:t>Southeast Asia Trade and Investment Opportunities for Australian Businesses</w:t>
      </w:r>
      <w:r w:rsidR="00CA70E9" w:rsidRPr="7412F5DA">
        <w:rPr>
          <w:sz w:val="23"/>
          <w:szCs w:val="23"/>
        </w:rPr>
        <w:t xml:space="preserve"> </w:t>
      </w:r>
      <w:r w:rsidR="00D31B1C" w:rsidRPr="7412F5DA">
        <w:rPr>
          <w:sz w:val="23"/>
          <w:szCs w:val="23"/>
        </w:rPr>
        <w:t xml:space="preserve">campaign </w:t>
      </w:r>
      <w:r w:rsidR="00245F2D" w:rsidRPr="7412F5DA">
        <w:rPr>
          <w:sz w:val="23"/>
          <w:szCs w:val="23"/>
        </w:rPr>
        <w:t xml:space="preserve">being developed by </w:t>
      </w:r>
      <w:r w:rsidR="3DF175B3" w:rsidRPr="7412F5DA">
        <w:rPr>
          <w:sz w:val="23"/>
          <w:szCs w:val="23"/>
        </w:rPr>
        <w:t>Austrade</w:t>
      </w:r>
      <w:r w:rsidR="00A0392C" w:rsidRPr="7412F5DA">
        <w:rPr>
          <w:sz w:val="23"/>
          <w:szCs w:val="23"/>
        </w:rPr>
        <w:t xml:space="preserve">. As part of its consideration of this campaign, the Committee met with </w:t>
      </w:r>
      <w:r w:rsidR="003D03DA" w:rsidRPr="7412F5DA">
        <w:rPr>
          <w:sz w:val="23"/>
          <w:szCs w:val="23"/>
        </w:rPr>
        <w:t xml:space="preserve">your </w:t>
      </w:r>
      <w:r w:rsidR="00A0392C" w:rsidRPr="7412F5DA">
        <w:rPr>
          <w:sz w:val="23"/>
          <w:szCs w:val="23"/>
        </w:rPr>
        <w:t xml:space="preserve">officers </w:t>
      </w:r>
      <w:r w:rsidR="00F3203D" w:rsidRPr="7412F5DA">
        <w:rPr>
          <w:sz w:val="23"/>
          <w:szCs w:val="23"/>
        </w:rPr>
        <w:t xml:space="preserve">and </w:t>
      </w:r>
      <w:r w:rsidR="003C5319" w:rsidRPr="7412F5DA">
        <w:rPr>
          <w:sz w:val="23"/>
          <w:szCs w:val="23"/>
        </w:rPr>
        <w:t xml:space="preserve">reviewed </w:t>
      </w:r>
      <w:r w:rsidR="002A3374" w:rsidRPr="7412F5DA">
        <w:rPr>
          <w:sz w:val="23"/>
          <w:szCs w:val="23"/>
        </w:rPr>
        <w:t xml:space="preserve">the </w:t>
      </w:r>
      <w:r w:rsidR="00001F2A" w:rsidRPr="7412F5DA">
        <w:rPr>
          <w:sz w:val="23"/>
          <w:szCs w:val="23"/>
        </w:rPr>
        <w:t xml:space="preserve">following </w:t>
      </w:r>
      <w:r w:rsidR="003C5319" w:rsidRPr="7412F5DA">
        <w:rPr>
          <w:sz w:val="23"/>
          <w:szCs w:val="23"/>
        </w:rPr>
        <w:t>supporting documentation</w:t>
      </w:r>
      <w:r w:rsidR="00001F2A" w:rsidRPr="7412F5DA">
        <w:rPr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52A281FE" w:rsidR="004C58F2" w:rsidRPr="00A311BC" w:rsidRDefault="00F3203D" w:rsidP="7412F5DA">
      <w:pPr>
        <w:pStyle w:val="ListParagraph"/>
        <w:numPr>
          <w:ilvl w:val="0"/>
          <w:numId w:val="9"/>
        </w:numPr>
        <w:spacing w:after="0"/>
        <w:ind w:right="-286"/>
        <w:rPr>
          <w:sz w:val="23"/>
          <w:szCs w:val="23"/>
        </w:rPr>
      </w:pPr>
      <w:r w:rsidRPr="7412F5DA">
        <w:rPr>
          <w:sz w:val="23"/>
          <w:szCs w:val="23"/>
        </w:rPr>
        <w:t>research</w:t>
      </w:r>
      <w:r w:rsidR="00D31B1C" w:rsidRPr="7412F5DA">
        <w:rPr>
          <w:sz w:val="23"/>
          <w:szCs w:val="23"/>
        </w:rPr>
        <w:t xml:space="preserve"> </w:t>
      </w:r>
      <w:r w:rsidR="1758E97D" w:rsidRPr="7412F5DA">
        <w:rPr>
          <w:sz w:val="23"/>
          <w:szCs w:val="23"/>
        </w:rPr>
        <w:t>used to inform the campaign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63E44870" w:rsidR="00963E31" w:rsidRPr="00A311BC" w:rsidRDefault="00963E31" w:rsidP="43030345">
      <w:pPr>
        <w:spacing w:before="240" w:after="120" w:line="240" w:lineRule="auto"/>
        <w:ind w:right="-284"/>
        <w:rPr>
          <w:sz w:val="23"/>
          <w:szCs w:val="23"/>
        </w:rPr>
      </w:pPr>
      <w:r w:rsidRPr="43030345">
        <w:rPr>
          <w:sz w:val="23"/>
          <w:szCs w:val="23"/>
        </w:rPr>
        <w:t xml:space="preserve">The Committee is satisfied </w:t>
      </w:r>
      <w:r w:rsidR="00A311BC" w:rsidRPr="43030345">
        <w:rPr>
          <w:sz w:val="23"/>
          <w:szCs w:val="23"/>
        </w:rPr>
        <w:t xml:space="preserve">that </w:t>
      </w:r>
      <w:r w:rsidRPr="43030345">
        <w:rPr>
          <w:sz w:val="23"/>
          <w:szCs w:val="23"/>
        </w:rPr>
        <w:t xml:space="preserve">the campaign is relevant to government responsibilities (Principle 1), and </w:t>
      </w:r>
      <w:r w:rsidR="00A311BC" w:rsidRPr="43030345">
        <w:rPr>
          <w:sz w:val="23"/>
          <w:szCs w:val="23"/>
        </w:rPr>
        <w:t xml:space="preserve">that </w:t>
      </w:r>
      <w:r w:rsidRPr="43030345">
        <w:rPr>
          <w:sz w:val="23"/>
          <w:szCs w:val="23"/>
        </w:rPr>
        <w:t xml:space="preserve">the campaign is being developed in line with Principles 2 to 4 of the Guidelines. </w:t>
      </w:r>
      <w:r w:rsidR="00A311BC" w:rsidRPr="43030345">
        <w:rPr>
          <w:sz w:val="23"/>
          <w:szCs w:val="23"/>
        </w:rPr>
        <w:t>T</w:t>
      </w:r>
      <w:r w:rsidRPr="43030345">
        <w:rPr>
          <w:sz w:val="23"/>
          <w:szCs w:val="23"/>
        </w:rPr>
        <w:t>he Committee has concluded the proposed campaign is capable of complying with Principles 1 to 4 of the Guidelines</w:t>
      </w:r>
      <w:r w:rsidR="00A311BC" w:rsidRPr="43030345">
        <w:rPr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05B1130B" w:rsidR="00313CB1" w:rsidRPr="00A311BC" w:rsidRDefault="00196F90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 </w:t>
      </w:r>
      <w:r w:rsidR="001528AC" w:rsidRPr="00A311BC">
        <w:rPr>
          <w:rFonts w:cstheme="minorHAnsi"/>
          <w:sz w:val="23"/>
          <w:szCs w:val="23"/>
        </w:rPr>
        <w:t xml:space="preserve">  </w:t>
      </w:r>
      <w:r w:rsidR="00D35EB8">
        <w:rPr>
          <w:rFonts w:cstheme="minorHAnsi"/>
          <w:sz w:val="23"/>
          <w:szCs w:val="23"/>
        </w:rPr>
        <w:t>October 2024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8C29" w14:textId="77777777" w:rsidR="008B4766" w:rsidRDefault="008B4766" w:rsidP="00FF01B4">
      <w:pPr>
        <w:spacing w:after="0" w:line="240" w:lineRule="auto"/>
      </w:pPr>
      <w:r>
        <w:separator/>
      </w:r>
    </w:p>
  </w:endnote>
  <w:endnote w:type="continuationSeparator" w:id="0">
    <w:p w14:paraId="2A409682" w14:textId="77777777" w:rsidR="008B4766" w:rsidRDefault="008B4766" w:rsidP="00FF01B4">
      <w:pPr>
        <w:spacing w:after="0" w:line="240" w:lineRule="auto"/>
      </w:pPr>
      <w:r>
        <w:continuationSeparator/>
      </w:r>
    </w:p>
  </w:endnote>
  <w:endnote w:type="continuationNotice" w:id="1">
    <w:p w14:paraId="07E004DA" w14:textId="77777777" w:rsidR="008B4766" w:rsidRDefault="008B4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D278F" w14:textId="77777777" w:rsidR="008B4766" w:rsidRDefault="008B4766" w:rsidP="00FF01B4">
      <w:pPr>
        <w:spacing w:after="0" w:line="240" w:lineRule="auto"/>
      </w:pPr>
      <w:r>
        <w:separator/>
      </w:r>
    </w:p>
  </w:footnote>
  <w:footnote w:type="continuationSeparator" w:id="0">
    <w:p w14:paraId="27903BA0" w14:textId="77777777" w:rsidR="008B4766" w:rsidRDefault="008B4766" w:rsidP="00FF01B4">
      <w:pPr>
        <w:spacing w:after="0" w:line="240" w:lineRule="auto"/>
      </w:pPr>
      <w:r>
        <w:continuationSeparator/>
      </w:r>
    </w:p>
  </w:footnote>
  <w:footnote w:type="continuationNotice" w:id="1">
    <w:p w14:paraId="7CAF720F" w14:textId="77777777" w:rsidR="008B4766" w:rsidRDefault="008B4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5C10E539" w:rsidR="000078A6" w:rsidRPr="00B9100B" w:rsidRDefault="002D22DD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- SEA Trade and Investment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1E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22DD"/>
    <w:rsid w:val="002D5450"/>
    <w:rsid w:val="002E1357"/>
    <w:rsid w:val="002F5A15"/>
    <w:rsid w:val="00312DC0"/>
    <w:rsid w:val="00313CB1"/>
    <w:rsid w:val="00313CB7"/>
    <w:rsid w:val="00315044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B40A4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873B3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173F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20846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A33F7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1B9B"/>
    <w:rsid w:val="008A36A4"/>
    <w:rsid w:val="008B3ED3"/>
    <w:rsid w:val="008B4766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251A1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B5A75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3149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A70E9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35EB8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B76BF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2692F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4320"/>
    <w:rsid w:val="00FF509A"/>
    <w:rsid w:val="06F0F0F3"/>
    <w:rsid w:val="08E9BEAB"/>
    <w:rsid w:val="1123C238"/>
    <w:rsid w:val="12C71AD6"/>
    <w:rsid w:val="16E6C1E8"/>
    <w:rsid w:val="1758E97D"/>
    <w:rsid w:val="23682581"/>
    <w:rsid w:val="33F5333F"/>
    <w:rsid w:val="391E8B9F"/>
    <w:rsid w:val="39E62035"/>
    <w:rsid w:val="3A69683E"/>
    <w:rsid w:val="3BFF26B4"/>
    <w:rsid w:val="3C921DB8"/>
    <w:rsid w:val="3DF175B3"/>
    <w:rsid w:val="3F63F05A"/>
    <w:rsid w:val="43030345"/>
    <w:rsid w:val="4D5AE568"/>
    <w:rsid w:val="654854A0"/>
    <w:rsid w:val="7412F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4873B3"/>
    <w:rsid w:val="005B0A86"/>
    <w:rsid w:val="00683AA0"/>
    <w:rsid w:val="009251A1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FIN33516-1900758721-39764</_dlc_DocId>
    <_dlc_DocIdUrl xmlns="6a7e9632-768a-49bf-85ac-c69233ab2a52">
      <Url>https://financegovau.sharepoint.com/sites/M365_DoF_50033516/_layouts/15/DocIdRedir.aspx?ID=FIN33516-1900758721-39764</Url>
      <Description>FIN33516-1900758721-39764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1727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- SEA Trade and Investment</dc:title>
  <dc:creator>Department of Finance</dc:creator>
  <cp:keywords>[SEC=OFFICIAL]</cp:keywords>
  <cp:lastModifiedBy>Truong, Minh</cp:lastModifiedBy>
  <cp:revision>19</cp:revision>
  <cp:lastPrinted>2015-04-07T06:54:00Z</cp:lastPrinted>
  <dcterms:created xsi:type="dcterms:W3CDTF">2024-10-21T05:24:00Z</dcterms:created>
  <dcterms:modified xsi:type="dcterms:W3CDTF">2025-01-20T23:25:00Z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v=2022.1;a=SHA256;h=1AA09BEB343DDE4EBB9086AB0B822CFDFE373AE08F068D6A53EBFE1124F0CED1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ad7f6ad677c44965a5388a2ed253a15c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751FFBE54CD321B9D8B7B53DAC7F8D87</vt:lpwstr>
  </property>
  <property fmtid="{D5CDD505-2E9C-101B-9397-08002B2CF9AE}" pid="32" name="PM_Hash_Salt">
    <vt:lpwstr>B84510C9D65AA8CEEDB9312FF941DCF0</vt:lpwstr>
  </property>
  <property fmtid="{D5CDD505-2E9C-101B-9397-08002B2CF9AE}" pid="33" name="PM_Hash_SHA1">
    <vt:lpwstr>683B5D05E5C21B2840CD454F8FA1CA5E35CB11D6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Organisation_x0020_Unit">
    <vt:lpwstr>2;#Communications|c4ef0575-531f-4b92-897d-4a7bbbee3e5e</vt:lpwstr>
  </property>
  <property fmtid="{D5CDD505-2E9C-101B-9397-08002B2CF9AE}" pid="79" name="About_x0020_Entity">
    <vt:lpwstr>1;#Department of Finance|fd660e8f-8f31-49bd-92a3-d31d4da31afe</vt:lpwstr>
  </property>
  <property fmtid="{D5CDD505-2E9C-101B-9397-08002B2CF9AE}" pid="80" name="Function_x0020_and_x0020_Activity">
    <vt:lpwstr/>
  </property>
  <property fmtid="{D5CDD505-2E9C-101B-9397-08002B2CF9AE}" pid="81" name="Initiating_x0020_Entity">
    <vt:lpwstr>1;#Department of Finance|fd660e8f-8f31-49bd-92a3-d31d4da31afe</vt:lpwstr>
  </property>
  <property fmtid="{D5CDD505-2E9C-101B-9397-08002B2CF9AE}" pid="82" name="_dlc_DocIdItemGuid">
    <vt:lpwstr>cc3600b5-1604-487f-9851-9ee8eea591ce</vt:lpwstr>
  </property>
</Properties>
</file>