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5C9" w14:textId="77777777" w:rsidR="00D237C4" w:rsidRPr="00AD36E6" w:rsidRDefault="00A63CE9" w:rsidP="00326326">
      <w:pPr>
        <w:pStyle w:val="Heading1"/>
        <w:spacing w:before="0"/>
        <w:jc w:val="center"/>
        <w:rPr>
          <w:color w:val="auto"/>
        </w:rPr>
      </w:pPr>
      <w:bookmarkStart w:id="0" w:name="_Toc362859782"/>
      <w:bookmarkStart w:id="1" w:name="_Toc362863317"/>
      <w:r w:rsidRPr="00AD36E6">
        <w:rPr>
          <w:noProof/>
          <w:lang w:eastAsia="en-AU"/>
        </w:rPr>
        <w:drawing>
          <wp:anchor distT="0" distB="0" distL="114300" distR="114300" simplePos="0" relativeHeight="251662336" behindDoc="0" locked="0" layoutInCell="1" allowOverlap="1" wp14:anchorId="2CBE3E23" wp14:editId="1962823C">
            <wp:simplePos x="0" y="0"/>
            <wp:positionH relativeFrom="page">
              <wp:posOffset>563880</wp:posOffset>
            </wp:positionH>
            <wp:positionV relativeFrom="page">
              <wp:posOffset>660400</wp:posOffset>
            </wp:positionV>
            <wp:extent cx="2350800" cy="574920"/>
            <wp:effectExtent l="0" t="0" r="0" b="0"/>
            <wp:wrapNone/>
            <wp:docPr id="23" name="Picture 23" descr="Department of Finance name and Australian Government crest" title="Department of Fin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_Logo.png"/>
                    <pic:cNvPicPr/>
                  </pic:nvPicPr>
                  <pic:blipFill>
                    <a:blip r:embed="rId13">
                      <a:extLst>
                        <a:ext uri="{28A0092B-C50C-407E-A947-70E740481C1C}">
                          <a14:useLocalDpi xmlns:a14="http://schemas.microsoft.com/office/drawing/2010/main" val="0"/>
                        </a:ext>
                      </a:extLst>
                    </a:blip>
                    <a:stretch>
                      <a:fillRect/>
                    </a:stretch>
                  </pic:blipFill>
                  <pic:spPr>
                    <a:xfrm>
                      <a:off x="0" y="0"/>
                      <a:ext cx="2350800" cy="574920"/>
                    </a:xfrm>
                    <a:prstGeom prst="rect">
                      <a:avLst/>
                    </a:prstGeom>
                  </pic:spPr>
                </pic:pic>
              </a:graphicData>
            </a:graphic>
            <wp14:sizeRelH relativeFrom="margin">
              <wp14:pctWidth>0</wp14:pctWidth>
            </wp14:sizeRelH>
            <wp14:sizeRelV relativeFrom="margin">
              <wp14:pctHeight>0</wp14:pctHeight>
            </wp14:sizeRelV>
          </wp:anchor>
        </w:drawing>
      </w:r>
      <w:r w:rsidR="0091299C" w:rsidRPr="00AD36E6">
        <w:rPr>
          <w:color w:val="auto"/>
        </w:rPr>
        <w:br/>
      </w:r>
    </w:p>
    <w:p w14:paraId="77E9FD43" w14:textId="77777777" w:rsidR="008F2539" w:rsidRDefault="00326326" w:rsidP="00326326">
      <w:pPr>
        <w:pStyle w:val="Heading1"/>
        <w:spacing w:before="0"/>
        <w:jc w:val="center"/>
        <w:rPr>
          <w:color w:val="auto"/>
        </w:rPr>
      </w:pPr>
      <w:r w:rsidRPr="00AD36E6">
        <w:rPr>
          <w:color w:val="auto"/>
        </w:rPr>
        <w:t>Q</w:t>
      </w:r>
      <w:r w:rsidR="005A77CE" w:rsidRPr="00AD36E6">
        <w:rPr>
          <w:color w:val="auto"/>
        </w:rPr>
        <w:t>uick start u</w:t>
      </w:r>
      <w:r w:rsidR="00B953F0" w:rsidRPr="00AD36E6">
        <w:rPr>
          <w:color w:val="auto"/>
        </w:rPr>
        <w:t>ser</w:t>
      </w:r>
      <w:r w:rsidR="007938AE" w:rsidRPr="00AD36E6">
        <w:rPr>
          <w:color w:val="auto"/>
        </w:rPr>
        <w:t xml:space="preserve"> </w:t>
      </w:r>
      <w:r w:rsidR="005A77CE" w:rsidRPr="00AD36E6">
        <w:rPr>
          <w:color w:val="auto"/>
        </w:rPr>
        <w:t>g</w:t>
      </w:r>
      <w:r w:rsidR="007938AE" w:rsidRPr="00AD36E6">
        <w:rPr>
          <w:color w:val="auto"/>
        </w:rPr>
        <w:t>uide</w:t>
      </w:r>
      <w:bookmarkStart w:id="2" w:name="_Toc335658376"/>
      <w:bookmarkEnd w:id="0"/>
      <w:bookmarkEnd w:id="1"/>
      <w:r w:rsidR="007F5DB1" w:rsidRPr="00AD36E6">
        <w:rPr>
          <w:color w:val="auto"/>
        </w:rPr>
        <w:t xml:space="preserve"> – </w:t>
      </w:r>
    </w:p>
    <w:p w14:paraId="66A5ED19" w14:textId="77777777" w:rsidR="00326326" w:rsidRPr="00AD36E6" w:rsidRDefault="008F2539" w:rsidP="00326326">
      <w:pPr>
        <w:pStyle w:val="Heading1"/>
        <w:spacing w:before="0"/>
        <w:jc w:val="center"/>
        <w:rPr>
          <w:color w:val="auto"/>
        </w:rPr>
      </w:pPr>
      <w:bookmarkStart w:id="3" w:name="_GoBack"/>
      <w:r>
        <w:rPr>
          <w:color w:val="auto"/>
        </w:rPr>
        <w:t>Commonwealth whole-of-government Letter of A</w:t>
      </w:r>
      <w:r w:rsidR="007F5DB1" w:rsidRPr="00AD36E6">
        <w:rPr>
          <w:color w:val="auto"/>
        </w:rPr>
        <w:t>greement</w:t>
      </w:r>
    </w:p>
    <w:bookmarkEnd w:id="3"/>
    <w:p w14:paraId="0685B85E" w14:textId="77777777" w:rsidR="00D237C4" w:rsidRPr="00AD36E6" w:rsidRDefault="00D237C4" w:rsidP="00D237C4"/>
    <w:p w14:paraId="52FEB149" w14:textId="77777777" w:rsidR="00816A8D" w:rsidRPr="00AD36E6" w:rsidRDefault="0068710C" w:rsidP="00326326">
      <w:pPr>
        <w:pStyle w:val="Numberedpara1stindent"/>
        <w:numPr>
          <w:ilvl w:val="0"/>
          <w:numId w:val="37"/>
        </w:numPr>
        <w:rPr>
          <w:color w:val="auto"/>
        </w:rPr>
      </w:pPr>
      <w:r w:rsidRPr="00AD36E6">
        <w:rPr>
          <w:color w:val="auto"/>
        </w:rPr>
        <w:t>This</w:t>
      </w:r>
      <w:r w:rsidR="005A77CE" w:rsidRPr="00AD36E6">
        <w:rPr>
          <w:color w:val="auto"/>
        </w:rPr>
        <w:t xml:space="preserve"> quick start</w:t>
      </w:r>
      <w:r w:rsidRPr="00AD36E6">
        <w:rPr>
          <w:color w:val="auto"/>
        </w:rPr>
        <w:t xml:space="preserve"> user guide is designed to assist you to use the </w:t>
      </w:r>
      <w:r w:rsidR="00BE4FF8" w:rsidRPr="00AD36E6">
        <w:rPr>
          <w:color w:val="auto"/>
        </w:rPr>
        <w:t>L</w:t>
      </w:r>
      <w:r w:rsidR="005A77CE" w:rsidRPr="00AD36E6">
        <w:rPr>
          <w:color w:val="auto"/>
        </w:rPr>
        <w:t xml:space="preserve">etter of </w:t>
      </w:r>
      <w:r w:rsidR="00BE4FF8" w:rsidRPr="00AD36E6">
        <w:rPr>
          <w:color w:val="auto"/>
        </w:rPr>
        <w:t>A</w:t>
      </w:r>
      <w:r w:rsidR="005A77CE" w:rsidRPr="00AD36E6">
        <w:rPr>
          <w:color w:val="auto"/>
        </w:rPr>
        <w:t xml:space="preserve">greement </w:t>
      </w:r>
      <w:r w:rsidR="00BE4FF8" w:rsidRPr="00AD36E6">
        <w:rPr>
          <w:color w:val="auto"/>
        </w:rPr>
        <w:t>T</w:t>
      </w:r>
      <w:r w:rsidR="005A77CE" w:rsidRPr="00AD36E6">
        <w:rPr>
          <w:color w:val="auto"/>
        </w:rPr>
        <w:t>emplate</w:t>
      </w:r>
      <w:r w:rsidR="00816A8D" w:rsidRPr="00AD36E6">
        <w:rPr>
          <w:color w:val="auto"/>
        </w:rPr>
        <w:t>.</w:t>
      </w:r>
    </w:p>
    <w:p w14:paraId="0FE40DC5" w14:textId="77777777" w:rsidR="00A96099" w:rsidRPr="00AD36E6" w:rsidRDefault="008859E4" w:rsidP="00FA2E91">
      <w:pPr>
        <w:pStyle w:val="Numberedpara1stindent"/>
        <w:numPr>
          <w:ilvl w:val="0"/>
          <w:numId w:val="37"/>
        </w:numPr>
        <w:rPr>
          <w:color w:val="auto"/>
        </w:rPr>
      </w:pPr>
      <w:r w:rsidRPr="00AD36E6">
        <w:rPr>
          <w:color w:val="auto"/>
        </w:rPr>
        <w:t xml:space="preserve">Questions relating </w:t>
      </w:r>
      <w:r w:rsidR="0051411A" w:rsidRPr="00AD36E6">
        <w:rPr>
          <w:color w:val="auto"/>
        </w:rPr>
        <w:t xml:space="preserve">to </w:t>
      </w:r>
      <w:r w:rsidR="00FE0289" w:rsidRPr="00AD36E6">
        <w:rPr>
          <w:color w:val="auto"/>
        </w:rPr>
        <w:t>the user guide</w:t>
      </w:r>
      <w:r w:rsidR="00BE4FF8" w:rsidRPr="00AD36E6">
        <w:rPr>
          <w:color w:val="auto"/>
        </w:rPr>
        <w:t xml:space="preserve"> or the Letter of Agreement </w:t>
      </w:r>
      <w:r w:rsidRPr="00AD36E6">
        <w:rPr>
          <w:color w:val="auto"/>
        </w:rPr>
        <w:t>can be sent</w:t>
      </w:r>
      <w:r w:rsidR="0051411A" w:rsidRPr="00AD36E6">
        <w:rPr>
          <w:color w:val="auto"/>
        </w:rPr>
        <w:t xml:space="preserve"> via email</w:t>
      </w:r>
      <w:r w:rsidRPr="00AD36E6">
        <w:rPr>
          <w:color w:val="auto"/>
        </w:rPr>
        <w:t xml:space="preserve"> to </w:t>
      </w:r>
      <w:hyperlink r:id="rId14" w:history="1">
        <w:r w:rsidRPr="00AD36E6">
          <w:rPr>
            <w:rStyle w:val="Hyperlink"/>
            <w:rFonts w:cstheme="minorBidi"/>
            <w:color w:val="auto"/>
          </w:rPr>
          <w:t>grants@finance.gov.au</w:t>
        </w:r>
      </w:hyperlink>
      <w:r w:rsidRPr="00AD36E6">
        <w:rPr>
          <w:color w:val="auto"/>
        </w:rPr>
        <w:t xml:space="preserve">. </w:t>
      </w:r>
    </w:p>
    <w:bookmarkEnd w:id="2"/>
    <w:p w14:paraId="3AF106A6" w14:textId="77777777" w:rsidR="00BE4FF8" w:rsidRPr="00690E5F" w:rsidRDefault="00BE4FF8" w:rsidP="00326326">
      <w:pPr>
        <w:pStyle w:val="Heading2"/>
        <w:spacing w:before="120" w:after="120"/>
        <w:rPr>
          <w:color w:val="auto"/>
        </w:rPr>
      </w:pPr>
      <w:r w:rsidRPr="00690E5F">
        <w:rPr>
          <w:color w:val="auto"/>
        </w:rPr>
        <w:t xml:space="preserve">Letter of Agreement </w:t>
      </w:r>
      <w:r w:rsidR="00D237C4" w:rsidRPr="00690E5F">
        <w:rPr>
          <w:color w:val="auto"/>
        </w:rPr>
        <w:t>Template</w:t>
      </w:r>
    </w:p>
    <w:p w14:paraId="4B98DE1A" w14:textId="77777777" w:rsidR="00893816" w:rsidRPr="00AD36E6" w:rsidRDefault="00D0020B" w:rsidP="008A3D17">
      <w:pPr>
        <w:pStyle w:val="Numberedpara1stindent"/>
        <w:numPr>
          <w:ilvl w:val="0"/>
          <w:numId w:val="37"/>
        </w:numPr>
        <w:rPr>
          <w:color w:val="auto"/>
        </w:rPr>
      </w:pPr>
      <w:r w:rsidRPr="00AD36E6">
        <w:rPr>
          <w:color w:val="auto"/>
        </w:rPr>
        <w:t xml:space="preserve">The </w:t>
      </w:r>
      <w:r w:rsidR="00D237C4" w:rsidRPr="00AD36E6">
        <w:rPr>
          <w:color w:val="auto"/>
        </w:rPr>
        <w:t xml:space="preserve">Template for the </w:t>
      </w:r>
      <w:r w:rsidR="00BE4FF8" w:rsidRPr="00AD36E6">
        <w:rPr>
          <w:color w:val="auto"/>
        </w:rPr>
        <w:t>L</w:t>
      </w:r>
      <w:r w:rsidR="005A77CE" w:rsidRPr="00AD36E6">
        <w:rPr>
          <w:color w:val="auto"/>
        </w:rPr>
        <w:t xml:space="preserve">etter of </w:t>
      </w:r>
      <w:r w:rsidR="00BE4FF8" w:rsidRPr="00AD36E6">
        <w:rPr>
          <w:color w:val="auto"/>
        </w:rPr>
        <w:t>A</w:t>
      </w:r>
      <w:r w:rsidR="005A77CE" w:rsidRPr="00AD36E6">
        <w:rPr>
          <w:color w:val="auto"/>
        </w:rPr>
        <w:t xml:space="preserve">greement </w:t>
      </w:r>
      <w:r w:rsidR="005B72D8" w:rsidRPr="00AD36E6">
        <w:rPr>
          <w:color w:val="auto"/>
        </w:rPr>
        <w:t xml:space="preserve">is </w:t>
      </w:r>
      <w:r w:rsidR="0019063C" w:rsidRPr="00AD36E6">
        <w:rPr>
          <w:color w:val="auto"/>
        </w:rPr>
        <w:t xml:space="preserve">designed to be used for </w:t>
      </w:r>
      <w:r w:rsidR="005A77CE" w:rsidRPr="00AD36E6">
        <w:rPr>
          <w:color w:val="auto"/>
        </w:rPr>
        <w:t xml:space="preserve">very </w:t>
      </w:r>
      <w:r w:rsidR="00C1072D" w:rsidRPr="00AD36E6">
        <w:rPr>
          <w:color w:val="auto"/>
        </w:rPr>
        <w:t>low-</w:t>
      </w:r>
      <w:r w:rsidR="005B72D8" w:rsidRPr="00AD36E6">
        <w:rPr>
          <w:color w:val="auto"/>
        </w:rPr>
        <w:t xml:space="preserve">risk grants across the </w:t>
      </w:r>
      <w:r w:rsidR="00A619CB" w:rsidRPr="00AD36E6">
        <w:rPr>
          <w:color w:val="auto"/>
        </w:rPr>
        <w:t>Australian Government</w:t>
      </w:r>
      <w:r w:rsidR="00BE4FF8" w:rsidRPr="00AD36E6">
        <w:rPr>
          <w:color w:val="auto"/>
        </w:rPr>
        <w:t xml:space="preserve">. </w:t>
      </w:r>
      <w:r w:rsidR="005B72D8" w:rsidRPr="00AD36E6">
        <w:rPr>
          <w:color w:val="auto"/>
        </w:rPr>
        <w:t xml:space="preserve">To ensure </w:t>
      </w:r>
      <w:r w:rsidR="002339B6" w:rsidRPr="00AD36E6">
        <w:rPr>
          <w:color w:val="auto"/>
        </w:rPr>
        <w:t>consistency</w:t>
      </w:r>
      <w:r w:rsidR="00BE4FF8" w:rsidRPr="00AD36E6">
        <w:rPr>
          <w:color w:val="auto"/>
        </w:rPr>
        <w:t xml:space="preserve"> of drafting and use across the Commonwealth</w:t>
      </w:r>
      <w:r w:rsidR="005B72D8" w:rsidRPr="00AD36E6">
        <w:rPr>
          <w:color w:val="auto"/>
        </w:rPr>
        <w:t xml:space="preserve">, </w:t>
      </w:r>
      <w:r w:rsidR="00BE4FF8" w:rsidRPr="00AD36E6">
        <w:rPr>
          <w:color w:val="auto"/>
        </w:rPr>
        <w:t xml:space="preserve">the Template has been drafted so that only certain sections can be amended. Therefore, </w:t>
      </w:r>
      <w:r w:rsidR="005B72D8" w:rsidRPr="00AD36E6">
        <w:rPr>
          <w:color w:val="auto"/>
        </w:rPr>
        <w:t xml:space="preserve">you should only </w:t>
      </w:r>
      <w:proofErr w:type="gramStart"/>
      <w:r w:rsidR="005B72D8" w:rsidRPr="00AD36E6">
        <w:rPr>
          <w:color w:val="auto"/>
        </w:rPr>
        <w:t>add</w:t>
      </w:r>
      <w:proofErr w:type="gramEnd"/>
      <w:r w:rsidR="005B72D8" w:rsidRPr="00AD36E6">
        <w:rPr>
          <w:color w:val="auto"/>
        </w:rPr>
        <w:t xml:space="preserve"> content </w:t>
      </w:r>
      <w:r w:rsidR="00BE4FF8" w:rsidRPr="00AD36E6">
        <w:rPr>
          <w:color w:val="auto"/>
        </w:rPr>
        <w:t xml:space="preserve">in sections </w:t>
      </w:r>
      <w:r w:rsidR="005B72D8" w:rsidRPr="00AD36E6">
        <w:rPr>
          <w:color w:val="auto"/>
        </w:rPr>
        <w:t xml:space="preserve">where </w:t>
      </w:r>
      <w:r w:rsidRPr="00AD36E6">
        <w:rPr>
          <w:color w:val="auto"/>
        </w:rPr>
        <w:t xml:space="preserve">the </w:t>
      </w:r>
      <w:r w:rsidR="000865F2">
        <w:rPr>
          <w:color w:val="auto"/>
        </w:rPr>
        <w:t>t</w:t>
      </w:r>
      <w:r w:rsidR="005B72D8" w:rsidRPr="00AD36E6">
        <w:rPr>
          <w:color w:val="auto"/>
        </w:rPr>
        <w:t>emplate indicate</w:t>
      </w:r>
      <w:r w:rsidR="00BE4FF8" w:rsidRPr="00AD36E6">
        <w:rPr>
          <w:color w:val="auto"/>
        </w:rPr>
        <w:t>s</w:t>
      </w:r>
      <w:r w:rsidR="005B72D8" w:rsidRPr="00AD36E6">
        <w:rPr>
          <w:color w:val="auto"/>
        </w:rPr>
        <w:t xml:space="preserve"> </w:t>
      </w:r>
      <w:r w:rsidR="0019063C" w:rsidRPr="00AD36E6">
        <w:rPr>
          <w:color w:val="auto"/>
        </w:rPr>
        <w:t>you can</w:t>
      </w:r>
      <w:r w:rsidR="005B72D8" w:rsidRPr="00AD36E6">
        <w:rPr>
          <w:color w:val="auto"/>
        </w:rPr>
        <w:t xml:space="preserve">.  </w:t>
      </w:r>
    </w:p>
    <w:p w14:paraId="428D7671" w14:textId="77777777" w:rsidR="005B72D8" w:rsidRPr="00AD36E6" w:rsidRDefault="005B72D8" w:rsidP="00FA2E91">
      <w:pPr>
        <w:pStyle w:val="Numberedpara1stindent"/>
        <w:numPr>
          <w:ilvl w:val="0"/>
          <w:numId w:val="37"/>
        </w:numPr>
        <w:rPr>
          <w:color w:val="auto"/>
        </w:rPr>
      </w:pPr>
      <w:r w:rsidRPr="00AD36E6">
        <w:rPr>
          <w:color w:val="auto"/>
        </w:rPr>
        <w:t>You should not re</w:t>
      </w:r>
      <w:r w:rsidR="00792CE7">
        <w:rPr>
          <w:color w:val="auto"/>
        </w:rPr>
        <w:t>-</w:t>
      </w:r>
      <w:r w:rsidRPr="00AD36E6">
        <w:rPr>
          <w:color w:val="auto"/>
        </w:rPr>
        <w:t>order</w:t>
      </w:r>
      <w:r w:rsidR="00D0020B" w:rsidRPr="00AD36E6">
        <w:rPr>
          <w:color w:val="auto"/>
        </w:rPr>
        <w:t xml:space="preserve"> or </w:t>
      </w:r>
      <w:r w:rsidR="0055338B" w:rsidRPr="00AD36E6">
        <w:rPr>
          <w:color w:val="auto"/>
        </w:rPr>
        <w:t xml:space="preserve">delete </w:t>
      </w:r>
      <w:r w:rsidR="00D0020B" w:rsidRPr="00AD36E6">
        <w:rPr>
          <w:color w:val="auto"/>
        </w:rPr>
        <w:t xml:space="preserve">any sections of the </w:t>
      </w:r>
      <w:r w:rsidR="000865F2">
        <w:rPr>
          <w:color w:val="auto"/>
        </w:rPr>
        <w:t>t</w:t>
      </w:r>
      <w:r w:rsidRPr="00AD36E6">
        <w:rPr>
          <w:color w:val="auto"/>
        </w:rPr>
        <w:t>emplate</w:t>
      </w:r>
      <w:r w:rsidR="00A92F16" w:rsidRPr="00AD36E6">
        <w:rPr>
          <w:color w:val="auto"/>
        </w:rPr>
        <w:t>,</w:t>
      </w:r>
      <w:r w:rsidRPr="00AD36E6">
        <w:rPr>
          <w:color w:val="auto"/>
        </w:rPr>
        <w:t xml:space="preserve"> except where indicated. If you </w:t>
      </w:r>
      <w:r w:rsidR="0041583F" w:rsidRPr="00AD36E6">
        <w:rPr>
          <w:color w:val="auto"/>
        </w:rPr>
        <w:t>consider</w:t>
      </w:r>
      <w:r w:rsidRPr="00AD36E6">
        <w:rPr>
          <w:color w:val="auto"/>
        </w:rPr>
        <w:t xml:space="preserve"> that other ame</w:t>
      </w:r>
      <w:r w:rsidR="00D0020B" w:rsidRPr="00AD36E6">
        <w:rPr>
          <w:color w:val="auto"/>
        </w:rPr>
        <w:t>ndments need to be made for a particular g</w:t>
      </w:r>
      <w:r w:rsidRPr="00AD36E6">
        <w:rPr>
          <w:color w:val="auto"/>
        </w:rPr>
        <w:t>rant, y</w:t>
      </w:r>
      <w:r w:rsidR="00D0020B" w:rsidRPr="00AD36E6">
        <w:rPr>
          <w:color w:val="auto"/>
        </w:rPr>
        <w:t xml:space="preserve">ou should consider whether the </w:t>
      </w:r>
      <w:r w:rsidR="0055338B" w:rsidRPr="00AD36E6">
        <w:rPr>
          <w:color w:val="auto"/>
        </w:rPr>
        <w:t>Letter of Agreement T</w:t>
      </w:r>
      <w:r w:rsidRPr="00AD36E6">
        <w:rPr>
          <w:color w:val="auto"/>
        </w:rPr>
        <w:t xml:space="preserve">emplate is appropriate. </w:t>
      </w:r>
    </w:p>
    <w:p w14:paraId="4805B593" w14:textId="77777777" w:rsidR="00BE4FF8" w:rsidRPr="00690E5F" w:rsidRDefault="00BE4FF8" w:rsidP="00AD36E6">
      <w:pPr>
        <w:pStyle w:val="Heading2"/>
        <w:spacing w:before="120" w:after="120"/>
        <w:rPr>
          <w:color w:val="auto"/>
        </w:rPr>
      </w:pPr>
      <w:bookmarkStart w:id="4" w:name="_Toc362863319"/>
      <w:r w:rsidRPr="00690E5F">
        <w:rPr>
          <w:color w:val="auto"/>
        </w:rPr>
        <w:t>How the Letter of Agreement Template works</w:t>
      </w:r>
      <w:bookmarkEnd w:id="4"/>
    </w:p>
    <w:p w14:paraId="1E13B128" w14:textId="77777777" w:rsidR="00EF0D1E" w:rsidRPr="00AD36E6" w:rsidRDefault="00506A82" w:rsidP="00FA2E91">
      <w:pPr>
        <w:pStyle w:val="Numberedpara1stindent"/>
        <w:numPr>
          <w:ilvl w:val="0"/>
          <w:numId w:val="37"/>
        </w:numPr>
        <w:rPr>
          <w:color w:val="auto"/>
        </w:rPr>
      </w:pPr>
      <w:r w:rsidRPr="00AD36E6">
        <w:rPr>
          <w:color w:val="auto"/>
        </w:rPr>
        <w:t xml:space="preserve">Where an </w:t>
      </w:r>
      <w:hyperlink w:anchor="_Glossary" w:history="1">
        <w:r w:rsidRPr="00AD36E6">
          <w:rPr>
            <w:color w:val="auto"/>
          </w:rPr>
          <w:t>A</w:t>
        </w:r>
        <w:r w:rsidR="00864BAF" w:rsidRPr="00AD36E6">
          <w:rPr>
            <w:color w:val="auto"/>
          </w:rPr>
          <w:t>greement</w:t>
        </w:r>
      </w:hyperlink>
      <w:r w:rsidR="00D8240C" w:rsidRPr="00AD36E6">
        <w:rPr>
          <w:color w:val="auto"/>
        </w:rPr>
        <w:t xml:space="preserve"> is created using the </w:t>
      </w:r>
      <w:r w:rsidR="000865F2">
        <w:rPr>
          <w:color w:val="auto"/>
        </w:rPr>
        <w:t>t</w:t>
      </w:r>
      <w:r w:rsidR="007938AE" w:rsidRPr="00AD36E6">
        <w:rPr>
          <w:color w:val="auto"/>
        </w:rPr>
        <w:t>empla</w:t>
      </w:r>
      <w:r w:rsidR="00D16341" w:rsidRPr="00AD36E6">
        <w:rPr>
          <w:color w:val="auto"/>
        </w:rPr>
        <w:t xml:space="preserve">te it </w:t>
      </w:r>
      <w:r w:rsidR="00D8240C" w:rsidRPr="00AD36E6">
        <w:rPr>
          <w:color w:val="auto"/>
        </w:rPr>
        <w:t xml:space="preserve">must </w:t>
      </w:r>
      <w:r w:rsidR="00D16341" w:rsidRPr="00AD36E6">
        <w:rPr>
          <w:color w:val="auto"/>
        </w:rPr>
        <w:t>have two parts:</w:t>
      </w:r>
      <w:r w:rsidR="00864BAF" w:rsidRPr="00AD36E6">
        <w:rPr>
          <w:color w:val="auto"/>
        </w:rPr>
        <w:t xml:space="preserve"> the </w:t>
      </w:r>
      <w:r w:rsidR="00327EB7" w:rsidRPr="00AD36E6">
        <w:rPr>
          <w:color w:val="auto"/>
        </w:rPr>
        <w:t>Covering Letter</w:t>
      </w:r>
      <w:r w:rsidR="00864BAF" w:rsidRPr="00AD36E6">
        <w:rPr>
          <w:color w:val="auto"/>
        </w:rPr>
        <w:t xml:space="preserve"> and the </w:t>
      </w:r>
      <w:r w:rsidR="00327EB7" w:rsidRPr="00AD36E6">
        <w:rPr>
          <w:color w:val="auto"/>
        </w:rPr>
        <w:t>S</w:t>
      </w:r>
      <w:r w:rsidR="008F2539">
        <w:rPr>
          <w:color w:val="auto"/>
        </w:rPr>
        <w:t xml:space="preserve">chedule. </w:t>
      </w:r>
      <w:r w:rsidR="007938AE" w:rsidRPr="00AD36E6">
        <w:rPr>
          <w:color w:val="auto"/>
        </w:rPr>
        <w:t xml:space="preserve"> </w:t>
      </w:r>
    </w:p>
    <w:p w14:paraId="747FFC75" w14:textId="77777777" w:rsidR="00327EB7" w:rsidRPr="00AD36E6" w:rsidRDefault="00327EB7" w:rsidP="004B6404">
      <w:pPr>
        <w:pStyle w:val="Numberedpara1stindent"/>
        <w:numPr>
          <w:ilvl w:val="0"/>
          <w:numId w:val="37"/>
        </w:numPr>
        <w:ind w:hanging="357"/>
        <w:contextualSpacing/>
        <w:rPr>
          <w:color w:val="auto"/>
        </w:rPr>
      </w:pPr>
      <w:r w:rsidRPr="00AD36E6">
        <w:rPr>
          <w:color w:val="auto"/>
        </w:rPr>
        <w:t xml:space="preserve">The </w:t>
      </w:r>
      <w:r w:rsidRPr="00AD36E6">
        <w:rPr>
          <w:b/>
          <w:color w:val="auto"/>
        </w:rPr>
        <w:t>Covering Letter</w:t>
      </w:r>
      <w:r w:rsidRPr="00AD36E6">
        <w:rPr>
          <w:color w:val="auto"/>
        </w:rPr>
        <w:t xml:space="preserve"> </w:t>
      </w:r>
      <w:r w:rsidR="0056778A" w:rsidRPr="00AD36E6">
        <w:rPr>
          <w:color w:val="auto"/>
        </w:rPr>
        <w:t>describes</w:t>
      </w:r>
      <w:r w:rsidRPr="00AD36E6">
        <w:rPr>
          <w:color w:val="auto"/>
        </w:rPr>
        <w:t>:</w:t>
      </w:r>
    </w:p>
    <w:p w14:paraId="6D0505CB" w14:textId="77777777" w:rsidR="00327EB7" w:rsidRPr="00AD36E6" w:rsidRDefault="00327EB7" w:rsidP="004B6404">
      <w:pPr>
        <w:pStyle w:val="Numberedpara1stindent"/>
        <w:numPr>
          <w:ilvl w:val="1"/>
          <w:numId w:val="37"/>
        </w:numPr>
        <w:ind w:hanging="357"/>
        <w:contextualSpacing/>
        <w:rPr>
          <w:color w:val="auto"/>
        </w:rPr>
      </w:pPr>
      <w:r w:rsidRPr="00AD36E6">
        <w:rPr>
          <w:color w:val="auto"/>
        </w:rPr>
        <w:t xml:space="preserve">the details of the Parties; </w:t>
      </w:r>
    </w:p>
    <w:p w14:paraId="74BC2F29" w14:textId="77777777" w:rsidR="00327EB7" w:rsidRPr="00AD36E6" w:rsidRDefault="00327EB7" w:rsidP="004B6404">
      <w:pPr>
        <w:pStyle w:val="Numberedpara1stindent"/>
        <w:numPr>
          <w:ilvl w:val="1"/>
          <w:numId w:val="37"/>
        </w:numPr>
        <w:ind w:hanging="357"/>
        <w:contextualSpacing/>
        <w:rPr>
          <w:color w:val="auto"/>
        </w:rPr>
      </w:pPr>
      <w:r w:rsidRPr="00AD36E6">
        <w:rPr>
          <w:color w:val="auto"/>
        </w:rPr>
        <w:t xml:space="preserve">the Parties’ contact details; </w:t>
      </w:r>
    </w:p>
    <w:p w14:paraId="726A1FD1" w14:textId="77777777" w:rsidR="00327EB7" w:rsidRPr="00AD36E6" w:rsidRDefault="00327EB7" w:rsidP="004B6404">
      <w:pPr>
        <w:pStyle w:val="Numberedpara1stindent"/>
        <w:numPr>
          <w:ilvl w:val="1"/>
          <w:numId w:val="37"/>
        </w:numPr>
        <w:ind w:hanging="357"/>
        <w:contextualSpacing/>
        <w:rPr>
          <w:color w:val="auto"/>
        </w:rPr>
      </w:pPr>
      <w:r w:rsidRPr="00AD36E6">
        <w:rPr>
          <w:color w:val="auto"/>
        </w:rPr>
        <w:t xml:space="preserve">the name of the Grant opportunity; and </w:t>
      </w:r>
    </w:p>
    <w:p w14:paraId="6C5392BA" w14:textId="77777777" w:rsidR="007938AE" w:rsidRPr="00AD36E6" w:rsidRDefault="00327EB7" w:rsidP="00FA2E91">
      <w:pPr>
        <w:pStyle w:val="Numberedpara1stindent"/>
        <w:numPr>
          <w:ilvl w:val="1"/>
          <w:numId w:val="37"/>
        </w:numPr>
        <w:rPr>
          <w:color w:val="auto"/>
        </w:rPr>
      </w:pPr>
      <w:proofErr w:type="gramStart"/>
      <w:r w:rsidRPr="00AD36E6">
        <w:rPr>
          <w:color w:val="auto"/>
        </w:rPr>
        <w:t>the</w:t>
      </w:r>
      <w:proofErr w:type="gramEnd"/>
      <w:r w:rsidRPr="00AD36E6">
        <w:rPr>
          <w:color w:val="auto"/>
        </w:rPr>
        <w:t xml:space="preserve"> total amount of the Grant. </w:t>
      </w:r>
    </w:p>
    <w:p w14:paraId="5D30E8DF" w14:textId="77777777" w:rsidR="00327EB7" w:rsidRPr="00AD36E6" w:rsidRDefault="00327EB7" w:rsidP="004B6404">
      <w:pPr>
        <w:pStyle w:val="Numberedpara1stindent"/>
        <w:numPr>
          <w:ilvl w:val="0"/>
          <w:numId w:val="37"/>
        </w:numPr>
        <w:ind w:hanging="357"/>
        <w:contextualSpacing/>
        <w:rPr>
          <w:color w:val="auto"/>
        </w:rPr>
      </w:pPr>
      <w:r w:rsidRPr="00AD36E6">
        <w:rPr>
          <w:color w:val="auto"/>
        </w:rPr>
        <w:t xml:space="preserve">The </w:t>
      </w:r>
      <w:r w:rsidRPr="00AD36E6">
        <w:rPr>
          <w:b/>
          <w:color w:val="auto"/>
        </w:rPr>
        <w:t>Schedule</w:t>
      </w:r>
      <w:r w:rsidR="0056778A" w:rsidRPr="00AD36E6">
        <w:rPr>
          <w:color w:val="auto"/>
        </w:rPr>
        <w:t xml:space="preserve"> specifies</w:t>
      </w:r>
      <w:r w:rsidRPr="00AD36E6">
        <w:rPr>
          <w:color w:val="auto"/>
        </w:rPr>
        <w:t>:</w:t>
      </w:r>
    </w:p>
    <w:p w14:paraId="3862A43B" w14:textId="77777777" w:rsidR="00327EB7" w:rsidRPr="00AD36E6" w:rsidRDefault="00327EB7" w:rsidP="004B6404">
      <w:pPr>
        <w:pStyle w:val="Numberedpara1stindent"/>
        <w:numPr>
          <w:ilvl w:val="1"/>
          <w:numId w:val="37"/>
        </w:numPr>
        <w:ind w:hanging="357"/>
        <w:contextualSpacing/>
        <w:rPr>
          <w:color w:val="auto"/>
        </w:rPr>
      </w:pPr>
      <w:r w:rsidRPr="00AD36E6">
        <w:rPr>
          <w:color w:val="auto"/>
        </w:rPr>
        <w:t>the purpose of the Grant</w:t>
      </w:r>
      <w:r w:rsidR="00BD6D57">
        <w:rPr>
          <w:color w:val="auto"/>
        </w:rPr>
        <w:t>;</w:t>
      </w:r>
      <w:r w:rsidRPr="00AD36E6">
        <w:rPr>
          <w:color w:val="auto"/>
        </w:rPr>
        <w:t xml:space="preserve"> </w:t>
      </w:r>
    </w:p>
    <w:p w14:paraId="3B433085" w14:textId="77777777" w:rsidR="00327EB7" w:rsidRPr="00AD36E6" w:rsidRDefault="00327EB7" w:rsidP="004B6404">
      <w:pPr>
        <w:pStyle w:val="Numberedpara1stindent"/>
        <w:numPr>
          <w:ilvl w:val="1"/>
          <w:numId w:val="37"/>
        </w:numPr>
        <w:ind w:hanging="357"/>
        <w:contextualSpacing/>
        <w:rPr>
          <w:color w:val="auto"/>
        </w:rPr>
      </w:pPr>
      <w:r w:rsidRPr="00AD36E6">
        <w:rPr>
          <w:color w:val="auto"/>
        </w:rPr>
        <w:t xml:space="preserve">the details of the </w:t>
      </w:r>
      <w:r w:rsidR="0056778A" w:rsidRPr="00AD36E6">
        <w:rPr>
          <w:color w:val="auto"/>
        </w:rPr>
        <w:t xml:space="preserve">Grant </w:t>
      </w:r>
      <w:r w:rsidRPr="00AD36E6">
        <w:rPr>
          <w:color w:val="auto"/>
        </w:rPr>
        <w:t xml:space="preserve">Activity to be undertaken; </w:t>
      </w:r>
    </w:p>
    <w:p w14:paraId="1BA923ED" w14:textId="77777777" w:rsidR="00327EB7" w:rsidRDefault="00327EB7" w:rsidP="004B6404">
      <w:pPr>
        <w:pStyle w:val="Numberedpara1stindent"/>
        <w:numPr>
          <w:ilvl w:val="1"/>
          <w:numId w:val="37"/>
        </w:numPr>
        <w:ind w:hanging="357"/>
        <w:contextualSpacing/>
        <w:rPr>
          <w:color w:val="auto"/>
        </w:rPr>
      </w:pPr>
      <w:r w:rsidRPr="00AD36E6">
        <w:rPr>
          <w:color w:val="auto"/>
        </w:rPr>
        <w:t xml:space="preserve">the </w:t>
      </w:r>
      <w:r w:rsidR="0056778A" w:rsidRPr="00AD36E6">
        <w:rPr>
          <w:color w:val="auto"/>
        </w:rPr>
        <w:t xml:space="preserve">Grant </w:t>
      </w:r>
      <w:r w:rsidRPr="00AD36E6">
        <w:rPr>
          <w:color w:val="auto"/>
        </w:rPr>
        <w:t xml:space="preserve">payments to be made; </w:t>
      </w:r>
    </w:p>
    <w:p w14:paraId="42D40B1F" w14:textId="77777777" w:rsidR="00327EB7" w:rsidRDefault="00327EB7" w:rsidP="004B6404">
      <w:pPr>
        <w:pStyle w:val="Numberedpara1stindent"/>
        <w:numPr>
          <w:ilvl w:val="1"/>
          <w:numId w:val="37"/>
        </w:numPr>
        <w:ind w:hanging="357"/>
        <w:contextualSpacing/>
        <w:rPr>
          <w:color w:val="auto"/>
        </w:rPr>
      </w:pPr>
      <w:r w:rsidRPr="00AD36E6">
        <w:rPr>
          <w:color w:val="auto"/>
        </w:rPr>
        <w:t>the bank</w:t>
      </w:r>
      <w:r w:rsidR="00BD6D57">
        <w:rPr>
          <w:color w:val="auto"/>
        </w:rPr>
        <w:t xml:space="preserve">ing details of the Grantee; </w:t>
      </w:r>
    </w:p>
    <w:p w14:paraId="5BBB7DCD" w14:textId="77777777" w:rsidR="00EF0D1E" w:rsidRPr="00AD36E6" w:rsidRDefault="00327EB7" w:rsidP="004B6404">
      <w:pPr>
        <w:pStyle w:val="Numberedpara1stindent"/>
        <w:numPr>
          <w:ilvl w:val="1"/>
          <w:numId w:val="37"/>
        </w:numPr>
        <w:ind w:hanging="357"/>
        <w:contextualSpacing/>
        <w:rPr>
          <w:color w:val="auto"/>
        </w:rPr>
      </w:pPr>
      <w:r w:rsidRPr="00AD36E6">
        <w:rPr>
          <w:color w:val="auto"/>
        </w:rPr>
        <w:t xml:space="preserve">where appropriate, </w:t>
      </w:r>
      <w:r w:rsidR="004B6404" w:rsidRPr="00AD36E6">
        <w:rPr>
          <w:color w:val="auto"/>
        </w:rPr>
        <w:t xml:space="preserve">that the </w:t>
      </w:r>
      <w:r w:rsidRPr="00AD36E6">
        <w:rPr>
          <w:color w:val="auto"/>
        </w:rPr>
        <w:t>Commonwealth Letter of Agreement Conditions</w:t>
      </w:r>
      <w:r w:rsidR="0056778A" w:rsidRPr="00AD36E6">
        <w:rPr>
          <w:color w:val="auto"/>
        </w:rPr>
        <w:t xml:space="preserve"> </w:t>
      </w:r>
      <w:r w:rsidR="004F5E19" w:rsidRPr="00AD36E6">
        <w:rPr>
          <w:color w:val="auto"/>
        </w:rPr>
        <w:t>apply to the Agreement</w:t>
      </w:r>
      <w:r w:rsidRPr="00AD36E6">
        <w:rPr>
          <w:color w:val="auto"/>
        </w:rPr>
        <w:t>; and</w:t>
      </w:r>
    </w:p>
    <w:p w14:paraId="42D5FDA2" w14:textId="77777777" w:rsidR="007938AE" w:rsidRPr="00AD36E6" w:rsidRDefault="00327EB7" w:rsidP="004B6404">
      <w:pPr>
        <w:pStyle w:val="Numberedpara1stindent"/>
        <w:numPr>
          <w:ilvl w:val="1"/>
          <w:numId w:val="37"/>
        </w:numPr>
        <w:ind w:hanging="357"/>
        <w:rPr>
          <w:color w:val="auto"/>
        </w:rPr>
      </w:pPr>
      <w:proofErr w:type="gramStart"/>
      <w:r w:rsidRPr="00AD36E6">
        <w:rPr>
          <w:color w:val="auto"/>
        </w:rPr>
        <w:t>the</w:t>
      </w:r>
      <w:proofErr w:type="gramEnd"/>
      <w:r w:rsidRPr="00AD36E6">
        <w:rPr>
          <w:color w:val="auto"/>
        </w:rPr>
        <w:t xml:space="preserve"> signatures page where the Commonwealth and the Grantee execute the Agreement. </w:t>
      </w:r>
    </w:p>
    <w:p w14:paraId="267019BA" w14:textId="77777777" w:rsidR="007938AE" w:rsidRDefault="00864BAF" w:rsidP="00FA2E91">
      <w:pPr>
        <w:pStyle w:val="Numberedpara1stindent"/>
        <w:numPr>
          <w:ilvl w:val="0"/>
          <w:numId w:val="37"/>
        </w:numPr>
        <w:rPr>
          <w:color w:val="auto"/>
        </w:rPr>
      </w:pPr>
      <w:r w:rsidRPr="00AD36E6">
        <w:rPr>
          <w:color w:val="auto"/>
        </w:rPr>
        <w:t xml:space="preserve">Once the </w:t>
      </w:r>
      <w:r w:rsidR="000865F2">
        <w:rPr>
          <w:color w:val="auto"/>
        </w:rPr>
        <w:t>t</w:t>
      </w:r>
      <w:r w:rsidR="007938AE" w:rsidRPr="00AD36E6">
        <w:rPr>
          <w:color w:val="auto"/>
        </w:rPr>
        <w:t>emplate has been completed an</w:t>
      </w:r>
      <w:r w:rsidRPr="00AD36E6">
        <w:rPr>
          <w:color w:val="auto"/>
        </w:rPr>
        <w:t xml:space="preserve">d signed by both </w:t>
      </w:r>
      <w:r w:rsidR="0019063C" w:rsidRPr="00AD36E6">
        <w:rPr>
          <w:color w:val="auto"/>
        </w:rPr>
        <w:t>P</w:t>
      </w:r>
      <w:r w:rsidRPr="00AD36E6">
        <w:rPr>
          <w:color w:val="auto"/>
        </w:rPr>
        <w:t xml:space="preserve">arties, </w:t>
      </w:r>
      <w:r w:rsidR="0056778A" w:rsidRPr="00AD36E6">
        <w:rPr>
          <w:color w:val="auto"/>
        </w:rPr>
        <w:t>the Letter and the S</w:t>
      </w:r>
      <w:r w:rsidRPr="00AD36E6">
        <w:rPr>
          <w:color w:val="auto"/>
        </w:rPr>
        <w:t>chedule</w:t>
      </w:r>
      <w:r w:rsidR="007349F4">
        <w:rPr>
          <w:color w:val="auto"/>
        </w:rPr>
        <w:t xml:space="preserve"> together</w:t>
      </w:r>
      <w:r w:rsidRPr="00AD36E6">
        <w:rPr>
          <w:color w:val="auto"/>
        </w:rPr>
        <w:t xml:space="preserve"> form the </w:t>
      </w:r>
      <w:r w:rsidR="00A95D57" w:rsidRPr="00AD36E6">
        <w:rPr>
          <w:color w:val="auto"/>
        </w:rPr>
        <w:t>A</w:t>
      </w:r>
      <w:r w:rsidR="007938AE" w:rsidRPr="00AD36E6">
        <w:rPr>
          <w:color w:val="auto"/>
        </w:rPr>
        <w:t>greement be</w:t>
      </w:r>
      <w:r w:rsidRPr="00AD36E6">
        <w:rPr>
          <w:color w:val="auto"/>
        </w:rPr>
        <w:t xml:space="preserve">tween the Commonwealth and the </w:t>
      </w:r>
      <w:r w:rsidR="00A95D57" w:rsidRPr="00AD36E6">
        <w:rPr>
          <w:color w:val="auto"/>
        </w:rPr>
        <w:t>G</w:t>
      </w:r>
      <w:r w:rsidR="007938AE" w:rsidRPr="00AD36E6">
        <w:rPr>
          <w:color w:val="auto"/>
        </w:rPr>
        <w:t>rantee.</w:t>
      </w:r>
    </w:p>
    <w:p w14:paraId="3597C14C" w14:textId="77777777" w:rsidR="00792CE7" w:rsidRPr="00792CE7" w:rsidRDefault="00792CE7" w:rsidP="00792CE7">
      <w:pPr>
        <w:pStyle w:val="Numberedpara1stindent"/>
        <w:numPr>
          <w:ilvl w:val="0"/>
          <w:numId w:val="37"/>
        </w:numPr>
        <w:rPr>
          <w:color w:val="auto"/>
        </w:rPr>
      </w:pPr>
      <w:bookmarkStart w:id="5" w:name="_Toc362863321"/>
      <w:r w:rsidRPr="00792CE7">
        <w:rPr>
          <w:color w:val="auto"/>
        </w:rPr>
        <w:t>A</w:t>
      </w:r>
      <w:r w:rsidR="00BE4FF8" w:rsidRPr="00792CE7">
        <w:rPr>
          <w:color w:val="auto"/>
        </w:rPr>
        <w:t xml:space="preserve">n example of a completed </w:t>
      </w:r>
      <w:r w:rsidR="0056778A" w:rsidRPr="00792CE7">
        <w:rPr>
          <w:color w:val="auto"/>
        </w:rPr>
        <w:t>Agreement</w:t>
      </w:r>
      <w:bookmarkEnd w:id="5"/>
      <w:r w:rsidRPr="00792CE7">
        <w:rPr>
          <w:color w:val="auto"/>
        </w:rPr>
        <w:t xml:space="preserve"> is at</w:t>
      </w:r>
      <w:r w:rsidRPr="00A63CE9">
        <w:rPr>
          <w:b/>
          <w:color w:val="auto"/>
        </w:rPr>
        <w:t xml:space="preserve"> </w:t>
      </w:r>
      <w:hyperlink w:anchor="_Attachment_A" w:history="1">
        <w:r w:rsidRPr="00A63CE9">
          <w:rPr>
            <w:b/>
            <w:color w:val="auto"/>
          </w:rPr>
          <w:t>Attachment A</w:t>
        </w:r>
      </w:hyperlink>
      <w:r w:rsidRPr="00792CE7">
        <w:rPr>
          <w:color w:val="auto"/>
        </w:rPr>
        <w:t xml:space="preserve"> of this guide.</w:t>
      </w:r>
    </w:p>
    <w:p w14:paraId="19DF5A73" w14:textId="77777777" w:rsidR="00792CE7" w:rsidRDefault="00792CE7" w:rsidP="00792CE7">
      <w:r>
        <w:br w:type="page"/>
      </w:r>
    </w:p>
    <w:p w14:paraId="289DBF73" w14:textId="77777777" w:rsidR="00A63CE9" w:rsidRPr="00AD36E6" w:rsidRDefault="00A63CE9" w:rsidP="00A63CE9">
      <w:pPr>
        <w:pStyle w:val="Header"/>
      </w:pPr>
      <w:r w:rsidRPr="00AD36E6">
        <w:rPr>
          <w:rFonts w:asciiTheme="majorHAnsi" w:eastAsiaTheme="majorEastAsia" w:hAnsiTheme="majorHAnsi" w:cstheme="majorBidi"/>
          <w:b/>
          <w:sz w:val="28"/>
          <w:szCs w:val="28"/>
        </w:rPr>
        <w:lastRenderedPageBreak/>
        <w:t>Attachment A – Example Letter of Agreement</w:t>
      </w:r>
    </w:p>
    <w:p w14:paraId="46C6782B" w14:textId="77777777" w:rsidR="0061680A" w:rsidRPr="00AD36E6" w:rsidRDefault="0061680A" w:rsidP="0061680A">
      <w:pPr>
        <w:spacing w:line="240" w:lineRule="auto"/>
        <w:contextualSpacing/>
        <w:jc w:val="right"/>
      </w:pPr>
      <w:r w:rsidRPr="00AD36E6">
        <w:t>Department of Finance</w:t>
      </w:r>
    </w:p>
    <w:p w14:paraId="46FCD7D9" w14:textId="77777777" w:rsidR="0061680A" w:rsidRPr="00AD36E6" w:rsidRDefault="0061680A" w:rsidP="0061680A">
      <w:pPr>
        <w:spacing w:line="240" w:lineRule="auto"/>
        <w:contextualSpacing/>
        <w:jc w:val="right"/>
      </w:pPr>
      <w:r w:rsidRPr="00AD36E6">
        <w:t>One Canberra Avenue</w:t>
      </w:r>
    </w:p>
    <w:p w14:paraId="6CF16B95" w14:textId="77777777" w:rsidR="0061680A" w:rsidRPr="00AD36E6" w:rsidRDefault="0061680A" w:rsidP="0061680A">
      <w:pPr>
        <w:spacing w:line="240" w:lineRule="auto"/>
        <w:contextualSpacing/>
        <w:jc w:val="right"/>
      </w:pPr>
      <w:r w:rsidRPr="00AD36E6">
        <w:t>FORREST ACT 2603</w:t>
      </w:r>
    </w:p>
    <w:p w14:paraId="04B92579" w14:textId="77777777" w:rsidR="0061680A" w:rsidRPr="00AD36E6" w:rsidRDefault="0061680A" w:rsidP="0061680A">
      <w:pPr>
        <w:spacing w:line="240" w:lineRule="auto"/>
        <w:contextualSpacing/>
        <w:jc w:val="right"/>
      </w:pPr>
      <w:r w:rsidRPr="00AD36E6">
        <w:rPr>
          <w:i/>
        </w:rPr>
        <w:tab/>
      </w:r>
      <w:r w:rsidRPr="00AD36E6">
        <w:rPr>
          <w:i/>
        </w:rPr>
        <w:tab/>
      </w:r>
      <w:r w:rsidRPr="00AD36E6">
        <w:rPr>
          <w:i/>
        </w:rPr>
        <w:tab/>
      </w:r>
      <w:r w:rsidRPr="00AD36E6">
        <w:rPr>
          <w:i/>
        </w:rPr>
        <w:tab/>
      </w:r>
      <w:r w:rsidRPr="00AD36E6">
        <w:rPr>
          <w:i/>
        </w:rPr>
        <w:tab/>
      </w:r>
      <w:r w:rsidRPr="00AD36E6">
        <w:rPr>
          <w:i/>
        </w:rPr>
        <w:tab/>
      </w:r>
      <w:r w:rsidRPr="00AD36E6">
        <w:rPr>
          <w:i/>
        </w:rPr>
        <w:tab/>
      </w:r>
      <w:r w:rsidRPr="00AD36E6">
        <w:rPr>
          <w:i/>
        </w:rPr>
        <w:tab/>
      </w:r>
      <w:r w:rsidRPr="00AD36E6">
        <w:rPr>
          <w:i/>
        </w:rPr>
        <w:tab/>
      </w:r>
      <w:r w:rsidRPr="00AD36E6">
        <w:rPr>
          <w:i/>
        </w:rPr>
        <w:tab/>
      </w:r>
      <w:r w:rsidRPr="00AD36E6">
        <w:rPr>
          <w:i/>
        </w:rPr>
        <w:tab/>
      </w:r>
      <w:bookmarkStart w:id="6" w:name="StartBM"/>
      <w:bookmarkStart w:id="7" w:name="FinalSalutationBM"/>
      <w:bookmarkEnd w:id="6"/>
      <w:bookmarkEnd w:id="7"/>
    </w:p>
    <w:p w14:paraId="4DDF4DA0" w14:textId="77777777" w:rsidR="007F5DB1" w:rsidRPr="00AD36E6" w:rsidRDefault="00C857BB" w:rsidP="007F5DB1">
      <w:pPr>
        <w:spacing w:line="240" w:lineRule="auto"/>
        <w:contextualSpacing/>
        <w:rPr>
          <w:szCs w:val="24"/>
        </w:rPr>
      </w:pPr>
      <w:bookmarkStart w:id="8" w:name="FileNoBM"/>
      <w:r w:rsidRPr="00AD36E6">
        <w:rPr>
          <w:szCs w:val="24"/>
        </w:rPr>
        <w:t>Sarah Surf</w:t>
      </w:r>
    </w:p>
    <w:p w14:paraId="0AB1D596" w14:textId="77777777" w:rsidR="0091299C" w:rsidRPr="00AD36E6" w:rsidRDefault="0091299C" w:rsidP="007F5DB1">
      <w:pPr>
        <w:spacing w:line="240" w:lineRule="auto"/>
        <w:contextualSpacing/>
        <w:rPr>
          <w:szCs w:val="24"/>
        </w:rPr>
      </w:pPr>
      <w:r w:rsidRPr="00AD36E6">
        <w:rPr>
          <w:szCs w:val="24"/>
        </w:rPr>
        <w:t>123 Canberra Street</w:t>
      </w:r>
    </w:p>
    <w:p w14:paraId="635B8287" w14:textId="77777777" w:rsidR="0091299C" w:rsidRPr="00AD36E6" w:rsidRDefault="0091299C" w:rsidP="007F5DB1">
      <w:pPr>
        <w:spacing w:line="240" w:lineRule="auto"/>
        <w:contextualSpacing/>
        <w:rPr>
          <w:i/>
        </w:rPr>
      </w:pPr>
      <w:r w:rsidRPr="00AD36E6">
        <w:rPr>
          <w:szCs w:val="24"/>
        </w:rPr>
        <w:t>CANBERRA</w:t>
      </w:r>
      <w:r w:rsidR="00EF7C16" w:rsidRPr="00AD36E6">
        <w:rPr>
          <w:szCs w:val="24"/>
        </w:rPr>
        <w:t xml:space="preserve"> ACT</w:t>
      </w:r>
      <w:r w:rsidRPr="00AD36E6">
        <w:rPr>
          <w:szCs w:val="24"/>
        </w:rPr>
        <w:t xml:space="preserve"> 2600</w:t>
      </w:r>
    </w:p>
    <w:bookmarkEnd w:id="8"/>
    <w:p w14:paraId="48AB673C" w14:textId="77777777" w:rsidR="007F5DB1" w:rsidRPr="00AD36E6" w:rsidRDefault="007F5DB1" w:rsidP="007F5DB1">
      <w:pPr>
        <w:spacing w:line="240" w:lineRule="auto"/>
        <w:contextualSpacing/>
      </w:pPr>
    </w:p>
    <w:p w14:paraId="72A43BBD" w14:textId="77777777" w:rsidR="007F5DB1" w:rsidRPr="00AD36E6" w:rsidRDefault="007F5DB1" w:rsidP="007F5DB1">
      <w:pPr>
        <w:spacing w:line="240" w:lineRule="auto"/>
        <w:contextualSpacing/>
        <w:rPr>
          <w:szCs w:val="24"/>
        </w:rPr>
      </w:pPr>
      <w:r w:rsidRPr="00AD36E6">
        <w:rPr>
          <w:szCs w:val="24"/>
        </w:rPr>
        <w:t xml:space="preserve">Dear </w:t>
      </w:r>
      <w:r w:rsidR="0091299C" w:rsidRPr="00AD36E6">
        <w:rPr>
          <w:szCs w:val="24"/>
        </w:rPr>
        <w:t xml:space="preserve">Ms </w:t>
      </w:r>
      <w:r w:rsidR="00C857BB" w:rsidRPr="00AD36E6">
        <w:rPr>
          <w:szCs w:val="24"/>
        </w:rPr>
        <w:t>Surf</w:t>
      </w:r>
    </w:p>
    <w:p w14:paraId="2194C4C9" w14:textId="77777777" w:rsidR="007F5DB1" w:rsidRPr="00AD36E6" w:rsidRDefault="007F5DB1" w:rsidP="007F5DB1">
      <w:pPr>
        <w:spacing w:line="240" w:lineRule="auto"/>
        <w:contextualSpacing/>
        <w:rPr>
          <w:rFonts w:cs="Arial"/>
        </w:rPr>
      </w:pPr>
    </w:p>
    <w:p w14:paraId="634E2810" w14:textId="77777777" w:rsidR="007F5DB1" w:rsidRPr="00690E5F" w:rsidRDefault="007F5DB1" w:rsidP="007F5DB1">
      <w:pPr>
        <w:pStyle w:val="Heading1"/>
        <w:spacing w:before="120" w:after="120" w:line="240" w:lineRule="auto"/>
        <w:contextualSpacing/>
        <w:rPr>
          <w:rFonts w:ascii="Cambria" w:hAnsi="Cambria"/>
          <w:bCs w:val="0"/>
          <w:color w:val="auto"/>
          <w:sz w:val="26"/>
          <w:szCs w:val="26"/>
        </w:rPr>
      </w:pPr>
      <w:r w:rsidRPr="00690E5F">
        <w:rPr>
          <w:rFonts w:ascii="Cambria" w:hAnsi="Cambria"/>
          <w:color w:val="auto"/>
          <w:sz w:val="26"/>
          <w:szCs w:val="26"/>
        </w:rPr>
        <w:t>Letter of Agreement</w:t>
      </w:r>
    </w:p>
    <w:p w14:paraId="4863CDDF" w14:textId="77777777" w:rsidR="007F5DB1" w:rsidRPr="00AD36E6" w:rsidRDefault="007F5DB1" w:rsidP="007F5DB1">
      <w:pPr>
        <w:spacing w:line="240" w:lineRule="auto"/>
        <w:contextualSpacing/>
        <w:rPr>
          <w:bCs/>
          <w:szCs w:val="24"/>
        </w:rPr>
      </w:pPr>
      <w:r w:rsidRPr="00AD36E6">
        <w:rPr>
          <w:szCs w:val="24"/>
        </w:rPr>
        <w:t>I am writing to offer you,</w:t>
      </w:r>
      <w:r w:rsidR="0091299C" w:rsidRPr="00AD36E6">
        <w:rPr>
          <w:szCs w:val="24"/>
        </w:rPr>
        <w:t xml:space="preserve"> </w:t>
      </w:r>
      <w:r w:rsidR="003C23AE" w:rsidRPr="00AD36E6">
        <w:rPr>
          <w:szCs w:val="24"/>
        </w:rPr>
        <w:t>Sarah Surf</w:t>
      </w:r>
      <w:r w:rsidR="0091299C" w:rsidRPr="00AD36E6">
        <w:rPr>
          <w:szCs w:val="24"/>
        </w:rPr>
        <w:t xml:space="preserve"> (</w:t>
      </w:r>
      <w:r w:rsidRPr="00AD36E6">
        <w:rPr>
          <w:szCs w:val="24"/>
        </w:rPr>
        <w:t>ABN</w:t>
      </w:r>
      <w:r w:rsidR="0091299C" w:rsidRPr="00AD36E6">
        <w:rPr>
          <w:szCs w:val="24"/>
        </w:rPr>
        <w:t xml:space="preserve"> 79 123 456 789</w:t>
      </w:r>
      <w:r w:rsidR="001C7502" w:rsidRPr="00AD36E6">
        <w:rPr>
          <w:szCs w:val="24"/>
        </w:rPr>
        <w:t>)</w:t>
      </w:r>
      <w:r w:rsidRPr="00AD36E6">
        <w:rPr>
          <w:szCs w:val="24"/>
        </w:rPr>
        <w:t xml:space="preserve">, an Australian Government grant under the </w:t>
      </w:r>
      <w:r w:rsidR="0091299C" w:rsidRPr="00AD36E6">
        <w:rPr>
          <w:szCs w:val="24"/>
        </w:rPr>
        <w:t>Helping Individuals Understand the Financial Framework course</w:t>
      </w:r>
      <w:r w:rsidRPr="00AD36E6">
        <w:rPr>
          <w:szCs w:val="24"/>
        </w:rPr>
        <w:t xml:space="preserve">. The offer is for a grant of </w:t>
      </w:r>
      <w:r w:rsidRPr="00AD36E6">
        <w:rPr>
          <w:b/>
          <w:bCs/>
          <w:szCs w:val="24"/>
        </w:rPr>
        <w:t>$</w:t>
      </w:r>
      <w:r w:rsidR="0091299C" w:rsidRPr="00AD36E6">
        <w:rPr>
          <w:b/>
          <w:bCs/>
          <w:szCs w:val="24"/>
        </w:rPr>
        <w:t>5,500</w:t>
      </w:r>
      <w:r w:rsidRPr="00AD36E6">
        <w:rPr>
          <w:b/>
          <w:bCs/>
          <w:szCs w:val="24"/>
        </w:rPr>
        <w:t xml:space="preserve"> </w:t>
      </w:r>
      <w:r w:rsidR="00EF7C16" w:rsidRPr="00AD36E6">
        <w:rPr>
          <w:szCs w:val="24"/>
        </w:rPr>
        <w:t>(</w:t>
      </w:r>
      <w:r w:rsidR="0091299C" w:rsidRPr="00AD36E6">
        <w:rPr>
          <w:szCs w:val="24"/>
        </w:rPr>
        <w:t>five thousand five hundred dollars</w:t>
      </w:r>
      <w:r w:rsidR="00EF7C16" w:rsidRPr="00AD36E6">
        <w:rPr>
          <w:szCs w:val="24"/>
        </w:rPr>
        <w:t>)</w:t>
      </w:r>
      <w:r w:rsidRPr="00AD36E6">
        <w:rPr>
          <w:szCs w:val="24"/>
        </w:rPr>
        <w:t xml:space="preserve"> </w:t>
      </w:r>
      <w:r w:rsidRPr="00AD36E6">
        <w:rPr>
          <w:bCs/>
          <w:szCs w:val="24"/>
        </w:rPr>
        <w:t>total, including $</w:t>
      </w:r>
      <w:r w:rsidR="00EF7C16" w:rsidRPr="00AD36E6">
        <w:rPr>
          <w:bCs/>
          <w:szCs w:val="24"/>
        </w:rPr>
        <w:t>500 (five hundred dollars)</w:t>
      </w:r>
      <w:r w:rsidRPr="00AD36E6">
        <w:rPr>
          <w:bCs/>
          <w:szCs w:val="24"/>
        </w:rPr>
        <w:t xml:space="preserve"> GST, </w:t>
      </w:r>
      <w:r w:rsidR="00EF7C16" w:rsidRPr="00AD36E6">
        <w:rPr>
          <w:bCs/>
          <w:szCs w:val="24"/>
        </w:rPr>
        <w:t>(the Grant</w:t>
      </w:r>
      <w:r w:rsidRPr="00AD36E6">
        <w:rPr>
          <w:bCs/>
          <w:szCs w:val="24"/>
        </w:rPr>
        <w:t>) to undertake the Grant Activity as set out in the attached Grant Schedule.</w:t>
      </w:r>
    </w:p>
    <w:p w14:paraId="37DDB89B" w14:textId="77777777" w:rsidR="007F5DB1" w:rsidRPr="00AD36E6" w:rsidRDefault="007F5DB1" w:rsidP="007F5DB1">
      <w:pPr>
        <w:spacing w:line="240" w:lineRule="auto"/>
        <w:contextualSpacing/>
        <w:rPr>
          <w:szCs w:val="24"/>
        </w:rPr>
      </w:pPr>
    </w:p>
    <w:p w14:paraId="4FFFEEEB" w14:textId="77777777" w:rsidR="007F5DB1" w:rsidRPr="00AD36E6" w:rsidRDefault="007F5DB1" w:rsidP="007F5DB1">
      <w:pPr>
        <w:spacing w:line="240" w:lineRule="auto"/>
        <w:contextualSpacing/>
        <w:rPr>
          <w:szCs w:val="24"/>
        </w:rPr>
      </w:pPr>
      <w:r w:rsidRPr="00AD36E6">
        <w:rPr>
          <w:szCs w:val="24"/>
        </w:rPr>
        <w:t xml:space="preserve">To accept this offer and enter into an agreement with the Commonwealth, represented by </w:t>
      </w:r>
      <w:r w:rsidR="00EF7C16" w:rsidRPr="00AD36E6">
        <w:rPr>
          <w:szCs w:val="24"/>
        </w:rPr>
        <w:t>the Department of Finance (ABN 61970 632 495)</w:t>
      </w:r>
      <w:r w:rsidRPr="00AD36E6">
        <w:rPr>
          <w:szCs w:val="24"/>
        </w:rPr>
        <w:t xml:space="preserve"> in relation to the Grant, please sign the attached Grant Schedule and send or email a scanned copy to the address below by </w:t>
      </w:r>
      <w:r w:rsidR="00EF7C16" w:rsidRPr="00AD36E6">
        <w:rPr>
          <w:szCs w:val="24"/>
        </w:rPr>
        <w:t>1 January 201</w:t>
      </w:r>
      <w:r w:rsidR="005D39F0">
        <w:rPr>
          <w:szCs w:val="24"/>
        </w:rPr>
        <w:t>9</w:t>
      </w:r>
      <w:r w:rsidRPr="00AD36E6">
        <w:rPr>
          <w:szCs w:val="24"/>
        </w:rPr>
        <w:t>, otherwise this offer will lapse.</w:t>
      </w:r>
    </w:p>
    <w:p w14:paraId="287D9AB1" w14:textId="77777777" w:rsidR="007F5DB1" w:rsidRPr="00AD36E6" w:rsidRDefault="007F5DB1" w:rsidP="007F5DB1">
      <w:pPr>
        <w:spacing w:line="240" w:lineRule="auto"/>
        <w:contextualSpacing/>
        <w:rPr>
          <w:szCs w:val="24"/>
        </w:rPr>
      </w:pPr>
    </w:p>
    <w:p w14:paraId="75A452A9" w14:textId="77777777" w:rsidR="007F5DB1" w:rsidRPr="00AD36E6" w:rsidRDefault="007F5DB1" w:rsidP="007F5DB1">
      <w:pPr>
        <w:spacing w:line="240" w:lineRule="auto"/>
        <w:contextualSpacing/>
        <w:rPr>
          <w:szCs w:val="24"/>
        </w:rPr>
      </w:pPr>
      <w:r w:rsidRPr="00AD36E6">
        <w:rPr>
          <w:szCs w:val="24"/>
        </w:rPr>
        <w:t xml:space="preserve">Provided the signed copy of the Grant Schedule is received by the Commonwealth by this date, this </w:t>
      </w:r>
      <w:r w:rsidR="0047508C" w:rsidRPr="00AD36E6">
        <w:rPr>
          <w:szCs w:val="24"/>
        </w:rPr>
        <w:t>Letter</w:t>
      </w:r>
      <w:r w:rsidRPr="00AD36E6">
        <w:rPr>
          <w:szCs w:val="24"/>
        </w:rPr>
        <w:t xml:space="preserve"> and the Grant Schedule and the Commonwealth Letter of Agreement Conditions will form a legally enforceable agreement in relation to the Grant.  </w:t>
      </w:r>
    </w:p>
    <w:p w14:paraId="3C041FD8" w14:textId="77777777" w:rsidR="007F5DB1" w:rsidRPr="00AD36E6" w:rsidRDefault="007F5DB1" w:rsidP="007F5DB1">
      <w:pPr>
        <w:spacing w:line="240" w:lineRule="auto"/>
        <w:contextualSpacing/>
        <w:rPr>
          <w:szCs w:val="24"/>
        </w:rPr>
      </w:pPr>
    </w:p>
    <w:p w14:paraId="05468474" w14:textId="77777777" w:rsidR="007F5DB1" w:rsidRPr="00AD36E6" w:rsidRDefault="007F5DB1" w:rsidP="007F5DB1">
      <w:pPr>
        <w:keepNext/>
        <w:keepLines/>
        <w:spacing w:line="240" w:lineRule="auto"/>
        <w:contextualSpacing/>
        <w:rPr>
          <w:szCs w:val="24"/>
        </w:rPr>
      </w:pPr>
      <w:r w:rsidRPr="00AD36E6">
        <w:rPr>
          <w:szCs w:val="24"/>
        </w:rPr>
        <w:t>Please send or email a scanned copy of the signed and completed Grant Schedule to:</w:t>
      </w:r>
      <w:r w:rsidRPr="00AD36E6">
        <w:rPr>
          <w:szCs w:val="24"/>
        </w:rPr>
        <w:br/>
      </w:r>
    </w:p>
    <w:p w14:paraId="7D540797" w14:textId="77777777" w:rsidR="007F5DB1" w:rsidRPr="00AD36E6" w:rsidRDefault="00A80270" w:rsidP="007F5DB1">
      <w:pPr>
        <w:spacing w:line="240" w:lineRule="auto"/>
        <w:ind w:left="680" w:hanging="197"/>
        <w:contextualSpacing/>
        <w:rPr>
          <w:szCs w:val="24"/>
        </w:rPr>
      </w:pPr>
      <w:r w:rsidRPr="00AD36E6">
        <w:rPr>
          <w:szCs w:val="24"/>
        </w:rPr>
        <w:t>Betty</w:t>
      </w:r>
      <w:r w:rsidR="00757730" w:rsidRPr="00AD36E6">
        <w:rPr>
          <w:szCs w:val="24"/>
        </w:rPr>
        <w:t xml:space="preserve"> Beach, </w:t>
      </w:r>
      <w:r w:rsidRPr="00AD36E6">
        <w:rPr>
          <w:szCs w:val="24"/>
        </w:rPr>
        <w:t xml:space="preserve">Senior </w:t>
      </w:r>
      <w:r w:rsidR="00757730" w:rsidRPr="00AD36E6">
        <w:rPr>
          <w:szCs w:val="24"/>
        </w:rPr>
        <w:t>Policy Officer</w:t>
      </w:r>
    </w:p>
    <w:p w14:paraId="1BB42791" w14:textId="77777777" w:rsidR="00757730" w:rsidRPr="00AD36E6" w:rsidRDefault="00757730" w:rsidP="007F5DB1">
      <w:pPr>
        <w:spacing w:line="240" w:lineRule="auto"/>
        <w:ind w:left="680" w:hanging="197"/>
        <w:contextualSpacing/>
        <w:rPr>
          <w:szCs w:val="24"/>
          <w:highlight w:val="yellow"/>
        </w:rPr>
      </w:pPr>
      <w:r w:rsidRPr="00AD36E6">
        <w:rPr>
          <w:szCs w:val="24"/>
        </w:rPr>
        <w:t>Financial Framework Grants Program</w:t>
      </w:r>
    </w:p>
    <w:p w14:paraId="695E94F4" w14:textId="77777777" w:rsidR="00EF7C16" w:rsidRPr="00AD36E6" w:rsidRDefault="00EF7C16" w:rsidP="00EF7C16">
      <w:pPr>
        <w:spacing w:line="240" w:lineRule="auto"/>
        <w:ind w:left="680" w:hanging="197"/>
        <w:contextualSpacing/>
        <w:rPr>
          <w:szCs w:val="24"/>
          <w:highlight w:val="yellow"/>
        </w:rPr>
      </w:pPr>
      <w:r w:rsidRPr="00AD36E6">
        <w:rPr>
          <w:szCs w:val="24"/>
        </w:rPr>
        <w:t>Department of Finance</w:t>
      </w:r>
    </w:p>
    <w:p w14:paraId="6C854614" w14:textId="77777777" w:rsidR="007F5DB1" w:rsidRPr="00AD36E6" w:rsidRDefault="00EF7C16" w:rsidP="00EF7C16">
      <w:pPr>
        <w:spacing w:line="240" w:lineRule="auto"/>
        <w:ind w:left="680" w:hanging="197"/>
        <w:contextualSpacing/>
        <w:rPr>
          <w:szCs w:val="24"/>
        </w:rPr>
      </w:pPr>
      <w:r w:rsidRPr="00AD36E6">
        <w:rPr>
          <w:szCs w:val="24"/>
          <w:u w:val="single"/>
        </w:rPr>
        <w:t>grants@finance.gov.au</w:t>
      </w:r>
      <w:r w:rsidRPr="00AD36E6">
        <w:rPr>
          <w:szCs w:val="24"/>
        </w:rPr>
        <w:t xml:space="preserve"> or </w:t>
      </w:r>
      <w:r w:rsidRPr="00AD36E6">
        <w:rPr>
          <w:szCs w:val="24"/>
          <w:u w:val="single"/>
        </w:rPr>
        <w:t>One Canberra Avenue, Forrest, 2603</w:t>
      </w:r>
    </w:p>
    <w:p w14:paraId="4FDE6D9E" w14:textId="77777777" w:rsidR="007F5DB1" w:rsidRPr="00AD36E6" w:rsidRDefault="007F5DB1" w:rsidP="007F5DB1">
      <w:pPr>
        <w:spacing w:line="240" w:lineRule="auto"/>
        <w:contextualSpacing/>
        <w:rPr>
          <w:szCs w:val="24"/>
        </w:rPr>
      </w:pPr>
    </w:p>
    <w:p w14:paraId="23202615" w14:textId="77777777" w:rsidR="007F5DB1" w:rsidRPr="00AD36E6" w:rsidRDefault="007F5DB1" w:rsidP="007F5DB1">
      <w:pPr>
        <w:spacing w:line="240" w:lineRule="auto"/>
        <w:contextualSpacing/>
        <w:rPr>
          <w:szCs w:val="24"/>
        </w:rPr>
      </w:pPr>
      <w:r w:rsidRPr="00AD36E6">
        <w:rPr>
          <w:szCs w:val="24"/>
        </w:rPr>
        <w:t>If you have any questions about this offer</w:t>
      </w:r>
      <w:r w:rsidR="00EF7C16" w:rsidRPr="00AD36E6">
        <w:rPr>
          <w:szCs w:val="24"/>
        </w:rPr>
        <w:t xml:space="preserve">, please contact </w:t>
      </w:r>
      <w:r w:rsidR="00757730" w:rsidRPr="00AD36E6">
        <w:rPr>
          <w:szCs w:val="24"/>
        </w:rPr>
        <w:t>Betty</w:t>
      </w:r>
      <w:r w:rsidR="00EF7C16" w:rsidRPr="00AD36E6">
        <w:rPr>
          <w:szCs w:val="24"/>
        </w:rPr>
        <w:t xml:space="preserve"> </w:t>
      </w:r>
      <w:r w:rsidR="00757730" w:rsidRPr="00AD36E6">
        <w:rPr>
          <w:szCs w:val="24"/>
        </w:rPr>
        <w:t>Beach</w:t>
      </w:r>
      <w:r w:rsidR="00EF7C16" w:rsidRPr="00AD36E6">
        <w:rPr>
          <w:szCs w:val="24"/>
        </w:rPr>
        <w:t>, 02 6215 1234</w:t>
      </w:r>
      <w:r w:rsidRPr="00AD36E6">
        <w:rPr>
          <w:i/>
          <w:szCs w:val="24"/>
        </w:rPr>
        <w:t>,</w:t>
      </w:r>
      <w:r w:rsidR="00EF7C16" w:rsidRPr="00AD36E6">
        <w:rPr>
          <w:szCs w:val="24"/>
        </w:rPr>
        <w:t xml:space="preserve"> </w:t>
      </w:r>
      <w:r w:rsidR="00EF7C16" w:rsidRPr="00AD36E6">
        <w:rPr>
          <w:szCs w:val="24"/>
        </w:rPr>
        <w:br/>
      </w:r>
      <w:r w:rsidR="00757730" w:rsidRPr="00AD36E6">
        <w:rPr>
          <w:szCs w:val="24"/>
        </w:rPr>
        <w:t>betty.beach</w:t>
      </w:r>
      <w:r w:rsidR="00EF7C16" w:rsidRPr="00AD36E6">
        <w:rPr>
          <w:szCs w:val="24"/>
        </w:rPr>
        <w:t>@finance.gov.au</w:t>
      </w:r>
      <w:r w:rsidRPr="00AD36E6">
        <w:rPr>
          <w:szCs w:val="24"/>
        </w:rPr>
        <w:t>.</w:t>
      </w:r>
    </w:p>
    <w:p w14:paraId="2361CBBF" w14:textId="77777777" w:rsidR="007F5DB1" w:rsidRPr="00AD36E6" w:rsidRDefault="007F5DB1" w:rsidP="007F5DB1">
      <w:pPr>
        <w:spacing w:line="240" w:lineRule="auto"/>
        <w:contextualSpacing/>
        <w:rPr>
          <w:szCs w:val="24"/>
        </w:rPr>
      </w:pPr>
    </w:p>
    <w:tbl>
      <w:tblPr>
        <w:tblW w:w="9806" w:type="dxa"/>
        <w:tblLayout w:type="fixed"/>
        <w:tblLook w:val="0000" w:firstRow="0" w:lastRow="0" w:firstColumn="0" w:lastColumn="0" w:noHBand="0" w:noVBand="0"/>
      </w:tblPr>
      <w:tblGrid>
        <w:gridCol w:w="4503"/>
        <w:gridCol w:w="5303"/>
      </w:tblGrid>
      <w:tr w:rsidR="00AD36E6" w:rsidRPr="00AD36E6" w14:paraId="1A9B1579" w14:textId="77777777" w:rsidTr="00450521">
        <w:tc>
          <w:tcPr>
            <w:tcW w:w="4503" w:type="dxa"/>
          </w:tcPr>
          <w:p w14:paraId="79D2293D" w14:textId="77777777" w:rsidR="007F5DB1" w:rsidRPr="00AD36E6" w:rsidRDefault="007F5DB1" w:rsidP="007F5DB1">
            <w:pPr>
              <w:widowControl w:val="0"/>
              <w:spacing w:line="240" w:lineRule="auto"/>
              <w:contextualSpacing/>
              <w:rPr>
                <w:szCs w:val="24"/>
              </w:rPr>
            </w:pPr>
            <w:r w:rsidRPr="00AD36E6">
              <w:rPr>
                <w:szCs w:val="24"/>
              </w:rPr>
              <w:t>Yours sincerely</w:t>
            </w:r>
          </w:p>
          <w:p w14:paraId="0E84F49C" w14:textId="77777777" w:rsidR="007F5DB1" w:rsidRPr="00AD36E6" w:rsidRDefault="007F5DB1" w:rsidP="007F5DB1">
            <w:pPr>
              <w:widowControl w:val="0"/>
              <w:spacing w:line="240" w:lineRule="auto"/>
              <w:contextualSpacing/>
              <w:rPr>
                <w:szCs w:val="24"/>
              </w:rPr>
            </w:pPr>
          </w:p>
          <w:p w14:paraId="1DA8CA6F" w14:textId="77777777" w:rsidR="007F5DB1" w:rsidRPr="00AD36E6" w:rsidRDefault="007F5DB1" w:rsidP="007F5DB1">
            <w:pPr>
              <w:widowControl w:val="0"/>
              <w:spacing w:line="240" w:lineRule="auto"/>
              <w:contextualSpacing/>
              <w:rPr>
                <w:szCs w:val="24"/>
              </w:rPr>
            </w:pPr>
          </w:p>
          <w:p w14:paraId="6F6ABBEB" w14:textId="77777777" w:rsidR="007F5DB1" w:rsidRPr="00AD36E6" w:rsidRDefault="007F5DB1" w:rsidP="007F5DB1">
            <w:pPr>
              <w:widowControl w:val="0"/>
              <w:spacing w:line="240" w:lineRule="auto"/>
              <w:contextualSpacing/>
              <w:rPr>
                <w:szCs w:val="24"/>
              </w:rPr>
            </w:pPr>
          </w:p>
          <w:p w14:paraId="6CB81E07" w14:textId="77777777" w:rsidR="007F5DB1" w:rsidRPr="00AD36E6" w:rsidRDefault="00757730" w:rsidP="007F5DB1">
            <w:pPr>
              <w:widowControl w:val="0"/>
              <w:spacing w:after="60" w:line="240" w:lineRule="auto"/>
              <w:contextualSpacing/>
              <w:rPr>
                <w:szCs w:val="24"/>
              </w:rPr>
            </w:pPr>
            <w:r w:rsidRPr="00AD36E6">
              <w:rPr>
                <w:szCs w:val="24"/>
              </w:rPr>
              <w:t>Samuel Sand</w:t>
            </w:r>
          </w:p>
          <w:p w14:paraId="6E64F5E4" w14:textId="77777777" w:rsidR="00757730" w:rsidRPr="00AD36E6" w:rsidRDefault="00757730" w:rsidP="007F5DB1">
            <w:pPr>
              <w:widowControl w:val="0"/>
              <w:spacing w:after="60" w:line="240" w:lineRule="auto"/>
              <w:contextualSpacing/>
              <w:rPr>
                <w:szCs w:val="24"/>
              </w:rPr>
            </w:pPr>
            <w:r w:rsidRPr="00AD36E6">
              <w:rPr>
                <w:szCs w:val="24"/>
              </w:rPr>
              <w:t>Branch Manager</w:t>
            </w:r>
          </w:p>
          <w:p w14:paraId="323A15B4" w14:textId="77777777" w:rsidR="00757730" w:rsidRPr="00AD36E6" w:rsidRDefault="00757730" w:rsidP="007F5DB1">
            <w:pPr>
              <w:widowControl w:val="0"/>
              <w:spacing w:after="60" w:line="240" w:lineRule="auto"/>
              <w:contextualSpacing/>
              <w:rPr>
                <w:szCs w:val="24"/>
                <w:highlight w:val="yellow"/>
              </w:rPr>
            </w:pPr>
            <w:r w:rsidRPr="00AD36E6">
              <w:rPr>
                <w:szCs w:val="24"/>
              </w:rPr>
              <w:t>Financial Framework Grants Program</w:t>
            </w:r>
          </w:p>
          <w:p w14:paraId="795F6730" w14:textId="77777777" w:rsidR="00757730" w:rsidRPr="00AD36E6" w:rsidRDefault="00757730" w:rsidP="007F5DB1">
            <w:pPr>
              <w:widowControl w:val="0"/>
              <w:spacing w:after="60" w:line="240" w:lineRule="auto"/>
              <w:contextualSpacing/>
              <w:rPr>
                <w:szCs w:val="24"/>
                <w:highlight w:val="yellow"/>
              </w:rPr>
            </w:pPr>
          </w:p>
          <w:p w14:paraId="5C06A39B" w14:textId="77777777" w:rsidR="007F5DB1" w:rsidRPr="00AD36E6" w:rsidRDefault="00334466" w:rsidP="00334466">
            <w:pPr>
              <w:widowControl w:val="0"/>
              <w:spacing w:line="240" w:lineRule="auto"/>
              <w:contextualSpacing/>
            </w:pPr>
            <w:r>
              <w:t>XX</w:t>
            </w:r>
            <w:r w:rsidR="00757730" w:rsidRPr="00AD36E6">
              <w:t xml:space="preserve"> </w:t>
            </w:r>
            <w:r>
              <w:t>December</w:t>
            </w:r>
            <w:r w:rsidR="00757730" w:rsidRPr="00AD36E6">
              <w:t xml:space="preserve"> 201</w:t>
            </w:r>
            <w:r w:rsidR="005D39F0">
              <w:t>8</w:t>
            </w:r>
          </w:p>
        </w:tc>
        <w:tc>
          <w:tcPr>
            <w:tcW w:w="5303" w:type="dxa"/>
          </w:tcPr>
          <w:p w14:paraId="05BF653A" w14:textId="77777777" w:rsidR="007F5DB1" w:rsidRPr="00AD36E6" w:rsidRDefault="007F5DB1" w:rsidP="007F5DB1">
            <w:pPr>
              <w:widowControl w:val="0"/>
              <w:spacing w:line="240" w:lineRule="auto"/>
              <w:contextualSpacing/>
            </w:pPr>
          </w:p>
        </w:tc>
      </w:tr>
    </w:tbl>
    <w:p w14:paraId="4A938DA9" w14:textId="77777777" w:rsidR="007F5DB1" w:rsidRPr="00AD36E6" w:rsidRDefault="007F5DB1" w:rsidP="007F5DB1">
      <w:pPr>
        <w:spacing w:before="120" w:after="120" w:line="240" w:lineRule="auto"/>
        <w:contextualSpacing/>
        <w:rPr>
          <w:rFonts w:ascii="Cambria" w:hAnsi="Cambria"/>
          <w:b/>
          <w:bCs/>
          <w:sz w:val="28"/>
          <w:szCs w:val="28"/>
        </w:rPr>
        <w:sectPr w:rsidR="007F5DB1" w:rsidRPr="00AD36E6" w:rsidSect="007F5DB1">
          <w:footerReference w:type="default" r:id="rId15"/>
          <w:headerReference w:type="first" r:id="rId16"/>
          <w:footerReference w:type="first" r:id="rId17"/>
          <w:pgSz w:w="11900" w:h="16840" w:code="9"/>
          <w:pgMar w:top="1440" w:right="1080" w:bottom="1440" w:left="1080" w:header="510" w:footer="183" w:gutter="0"/>
          <w:pgNumType w:start="1"/>
          <w:cols w:space="709"/>
          <w:titlePg/>
          <w:docGrid w:linePitch="360"/>
        </w:sectPr>
      </w:pPr>
    </w:p>
    <w:p w14:paraId="19AE69E8" w14:textId="77777777" w:rsidR="0091299C" w:rsidRPr="00AD36E6" w:rsidRDefault="0091299C" w:rsidP="0091299C">
      <w:pPr>
        <w:pStyle w:val="Heading1"/>
        <w:spacing w:before="120" w:after="120" w:line="240" w:lineRule="auto"/>
        <w:contextualSpacing/>
        <w:rPr>
          <w:rFonts w:ascii="Cambria" w:hAnsi="Cambria"/>
          <w:bCs w:val="0"/>
          <w:color w:val="auto"/>
        </w:rPr>
      </w:pPr>
      <w:r w:rsidRPr="00AD36E6">
        <w:rPr>
          <w:rFonts w:ascii="Cambria" w:hAnsi="Cambria"/>
          <w:color w:val="auto"/>
        </w:rPr>
        <w:t xml:space="preserve">Grant Schedule </w:t>
      </w:r>
    </w:p>
    <w:p w14:paraId="5321B722" w14:textId="77777777" w:rsidR="001C48B0" w:rsidRPr="00AD36E6" w:rsidRDefault="001C48B0" w:rsidP="0091299C">
      <w:pPr>
        <w:pStyle w:val="Heading1"/>
        <w:spacing w:before="120" w:after="120" w:line="240" w:lineRule="auto"/>
        <w:contextualSpacing/>
        <w:rPr>
          <w:rFonts w:asciiTheme="minorHAnsi" w:eastAsiaTheme="minorHAnsi" w:hAnsiTheme="minorHAnsi" w:cstheme="minorBidi"/>
          <w:bCs w:val="0"/>
          <w:color w:val="auto"/>
          <w:sz w:val="22"/>
          <w:szCs w:val="24"/>
        </w:rPr>
      </w:pPr>
    </w:p>
    <w:p w14:paraId="4F7B62A0" w14:textId="77777777" w:rsidR="0091299C" w:rsidRPr="00AD36E6" w:rsidRDefault="0091299C" w:rsidP="0091299C">
      <w:pPr>
        <w:pStyle w:val="Heading1"/>
        <w:spacing w:before="120" w:after="120" w:line="240" w:lineRule="auto"/>
        <w:contextualSpacing/>
        <w:rPr>
          <w:rFonts w:ascii="Cambria" w:hAnsi="Cambria"/>
          <w:bCs w:val="0"/>
          <w:color w:val="auto"/>
        </w:rPr>
      </w:pPr>
      <w:r w:rsidRPr="00AD36E6">
        <w:rPr>
          <w:rFonts w:asciiTheme="minorHAnsi" w:eastAsiaTheme="minorHAnsi" w:hAnsiTheme="minorHAnsi" w:cstheme="minorBidi"/>
          <w:bCs w:val="0"/>
          <w:color w:val="auto"/>
          <w:sz w:val="22"/>
          <w:szCs w:val="24"/>
        </w:rPr>
        <w:t>Grant</w:t>
      </w:r>
    </w:p>
    <w:p w14:paraId="4B8374B5" w14:textId="77777777" w:rsidR="001C48B0" w:rsidRPr="00AD36E6" w:rsidRDefault="0091299C" w:rsidP="0091299C">
      <w:pPr>
        <w:spacing w:line="240" w:lineRule="auto"/>
        <w:contextualSpacing/>
        <w:rPr>
          <w:szCs w:val="24"/>
        </w:rPr>
      </w:pPr>
      <w:r w:rsidRPr="00AD36E6">
        <w:rPr>
          <w:szCs w:val="24"/>
        </w:rPr>
        <w:t xml:space="preserve">The amount of the Grant is </w:t>
      </w:r>
      <w:r w:rsidR="001C48B0" w:rsidRPr="00AD36E6">
        <w:rPr>
          <w:b/>
          <w:bCs/>
          <w:szCs w:val="24"/>
        </w:rPr>
        <w:t xml:space="preserve">$5,500 </w:t>
      </w:r>
      <w:r w:rsidR="001C48B0" w:rsidRPr="00AD36E6">
        <w:rPr>
          <w:szCs w:val="24"/>
        </w:rPr>
        <w:t xml:space="preserve">(five thousand five hundred dollars) </w:t>
      </w:r>
      <w:r w:rsidR="001C48B0" w:rsidRPr="00AD36E6">
        <w:rPr>
          <w:bCs/>
          <w:szCs w:val="24"/>
        </w:rPr>
        <w:t>total, including $500 (five hundred dollars) GST</w:t>
      </w:r>
      <w:r w:rsidRPr="00AD36E6">
        <w:rPr>
          <w:szCs w:val="24"/>
        </w:rPr>
        <w:t>.</w:t>
      </w:r>
      <w:r w:rsidR="001C48B0" w:rsidRPr="00AD36E6">
        <w:rPr>
          <w:szCs w:val="24"/>
        </w:rPr>
        <w:t xml:space="preserve"> The payments of the Grant will be made as follows:</w:t>
      </w:r>
      <w:r w:rsidRPr="00AD36E6">
        <w:rPr>
          <w:szCs w:val="24"/>
        </w:rPr>
        <w:t xml:space="preserve"> </w:t>
      </w:r>
    </w:p>
    <w:p w14:paraId="0D2122C4" w14:textId="77777777" w:rsidR="001C48B0" w:rsidRPr="00AD36E6" w:rsidRDefault="001C48B0" w:rsidP="0091299C">
      <w:pPr>
        <w:spacing w:line="240" w:lineRule="auto"/>
        <w:contextualSpacing/>
        <w:rPr>
          <w:szCs w:val="24"/>
        </w:rPr>
      </w:pPr>
    </w:p>
    <w:p w14:paraId="4B3F78F7" w14:textId="77777777" w:rsidR="001C48B0" w:rsidRPr="00AD36E6" w:rsidRDefault="001C48B0" w:rsidP="001C48B0">
      <w:pPr>
        <w:spacing w:line="240" w:lineRule="auto"/>
        <w:ind w:left="720"/>
        <w:contextualSpacing/>
        <w:rPr>
          <w:szCs w:val="24"/>
        </w:rPr>
      </w:pPr>
      <w:r w:rsidRPr="00AD36E6">
        <w:rPr>
          <w:szCs w:val="24"/>
        </w:rPr>
        <w:t xml:space="preserve">$2,750 </w:t>
      </w:r>
      <w:r w:rsidRPr="00AD36E6">
        <w:rPr>
          <w:szCs w:val="24"/>
        </w:rPr>
        <w:tab/>
      </w:r>
      <w:r w:rsidRPr="00AD36E6">
        <w:rPr>
          <w:szCs w:val="24"/>
        </w:rPr>
        <w:tab/>
      </w:r>
      <w:proofErr w:type="gramStart"/>
      <w:r w:rsidRPr="00AD36E6">
        <w:rPr>
          <w:szCs w:val="24"/>
        </w:rPr>
        <w:t>On</w:t>
      </w:r>
      <w:proofErr w:type="gramEnd"/>
      <w:r w:rsidRPr="00AD36E6">
        <w:rPr>
          <w:szCs w:val="24"/>
        </w:rPr>
        <w:t xml:space="preserve"> acceptance of the Grant</w:t>
      </w:r>
    </w:p>
    <w:p w14:paraId="5D108BAC" w14:textId="77777777" w:rsidR="003C45B4" w:rsidRPr="00AD36E6" w:rsidRDefault="001C48B0" w:rsidP="001C48B0">
      <w:pPr>
        <w:spacing w:line="240" w:lineRule="auto"/>
        <w:ind w:left="720"/>
        <w:contextualSpacing/>
        <w:rPr>
          <w:bCs/>
          <w:szCs w:val="24"/>
        </w:rPr>
      </w:pPr>
      <w:r w:rsidRPr="00AD36E6">
        <w:rPr>
          <w:szCs w:val="24"/>
        </w:rPr>
        <w:t>$2,750</w:t>
      </w:r>
      <w:r w:rsidRPr="00AD36E6">
        <w:rPr>
          <w:szCs w:val="24"/>
        </w:rPr>
        <w:tab/>
      </w:r>
      <w:r w:rsidRPr="00AD36E6">
        <w:rPr>
          <w:szCs w:val="24"/>
        </w:rPr>
        <w:tab/>
      </w:r>
      <w:proofErr w:type="gramStart"/>
      <w:r w:rsidRPr="00AD36E6">
        <w:rPr>
          <w:szCs w:val="24"/>
        </w:rPr>
        <w:t>On</w:t>
      </w:r>
      <w:proofErr w:type="gramEnd"/>
      <w:r w:rsidRPr="00AD36E6">
        <w:rPr>
          <w:szCs w:val="24"/>
        </w:rPr>
        <w:t xml:space="preserve"> completion of the Grant, including submission of the </w:t>
      </w:r>
      <w:r w:rsidR="003C45B4" w:rsidRPr="00AD36E6">
        <w:rPr>
          <w:bCs/>
          <w:szCs w:val="24"/>
        </w:rPr>
        <w:t xml:space="preserve">Certificate of Completion and </w:t>
      </w:r>
    </w:p>
    <w:p w14:paraId="5ECB2D8F" w14:textId="77777777" w:rsidR="001C48B0" w:rsidRPr="00AD36E6" w:rsidRDefault="003C45B4" w:rsidP="003C45B4">
      <w:pPr>
        <w:spacing w:line="240" w:lineRule="auto"/>
        <w:ind w:left="2160"/>
        <w:contextualSpacing/>
        <w:rPr>
          <w:szCs w:val="24"/>
        </w:rPr>
      </w:pPr>
      <w:proofErr w:type="gramStart"/>
      <w:r w:rsidRPr="00AD36E6">
        <w:rPr>
          <w:bCs/>
          <w:szCs w:val="24"/>
        </w:rPr>
        <w:t>the</w:t>
      </w:r>
      <w:proofErr w:type="gramEnd"/>
      <w:r w:rsidRPr="00AD36E6">
        <w:rPr>
          <w:bCs/>
          <w:szCs w:val="24"/>
        </w:rPr>
        <w:t xml:space="preserve"> signed Financial Statement</w:t>
      </w:r>
      <w:r w:rsidR="001C48B0" w:rsidRPr="00AD36E6">
        <w:rPr>
          <w:szCs w:val="24"/>
        </w:rPr>
        <w:t>.</w:t>
      </w:r>
    </w:p>
    <w:p w14:paraId="339FAC41" w14:textId="77777777" w:rsidR="0091299C" w:rsidRPr="00AD36E6" w:rsidRDefault="0091299C" w:rsidP="0091299C">
      <w:pPr>
        <w:spacing w:line="240" w:lineRule="auto"/>
        <w:contextualSpacing/>
        <w:rPr>
          <w:szCs w:val="24"/>
          <w:highlight w:val="lightGray"/>
        </w:rPr>
      </w:pPr>
    </w:p>
    <w:p w14:paraId="0FA00345" w14:textId="77777777" w:rsidR="0091299C" w:rsidRPr="00AD36E6" w:rsidRDefault="009A3C41" w:rsidP="0091299C">
      <w:pPr>
        <w:spacing w:line="240" w:lineRule="auto"/>
        <w:contextualSpacing/>
        <w:rPr>
          <w:szCs w:val="24"/>
        </w:rPr>
      </w:pPr>
      <w:r w:rsidRPr="009A3C41">
        <w:rPr>
          <w:szCs w:val="24"/>
        </w:rPr>
        <w:t>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08AA36C0" w14:textId="77777777" w:rsidR="009A3C41" w:rsidRDefault="009A3C41" w:rsidP="0091299C">
      <w:pPr>
        <w:spacing w:line="240" w:lineRule="auto"/>
        <w:contextualSpacing/>
        <w:rPr>
          <w:bCs/>
          <w:szCs w:val="24"/>
        </w:rPr>
      </w:pPr>
    </w:p>
    <w:p w14:paraId="05031E93" w14:textId="77777777" w:rsidR="0091299C" w:rsidRPr="00AD36E6" w:rsidRDefault="0091299C" w:rsidP="0091299C">
      <w:pPr>
        <w:spacing w:line="240" w:lineRule="auto"/>
        <w:contextualSpacing/>
        <w:rPr>
          <w:szCs w:val="24"/>
        </w:rPr>
      </w:pPr>
      <w:r w:rsidRPr="00AD36E6">
        <w:rPr>
          <w:bCs/>
          <w:szCs w:val="24"/>
        </w:rPr>
        <w:t>Subject to the Grantee’s compliance with this Agreement, payment</w:t>
      </w:r>
      <w:r w:rsidR="001C48B0" w:rsidRPr="00AD36E6">
        <w:rPr>
          <w:bCs/>
          <w:szCs w:val="24"/>
        </w:rPr>
        <w:t>s</w:t>
      </w:r>
      <w:r w:rsidRPr="00AD36E6">
        <w:rPr>
          <w:bCs/>
          <w:szCs w:val="24"/>
        </w:rPr>
        <w:t xml:space="preserve"> will be made into </w:t>
      </w:r>
      <w:r w:rsidRPr="00AD36E6">
        <w:rPr>
          <w:szCs w:val="24"/>
        </w:rPr>
        <w:t>the following bank account:</w:t>
      </w:r>
    </w:p>
    <w:p w14:paraId="63B89111" w14:textId="77777777" w:rsidR="0091299C" w:rsidRPr="00362301" w:rsidRDefault="0091299C" w:rsidP="0091299C">
      <w:pPr>
        <w:pStyle w:val="CUNumber3"/>
        <w:numPr>
          <w:ilvl w:val="0"/>
          <w:numId w:val="0"/>
        </w:numPr>
        <w:tabs>
          <w:tab w:val="left" w:pos="720"/>
        </w:tabs>
        <w:spacing w:before="60" w:after="0"/>
        <w:contextualSpacing/>
        <w:rPr>
          <w:rFonts w:asciiTheme="minorHAnsi" w:eastAsiaTheme="minorHAnsi" w:hAnsiTheme="minorHAnsi" w:cstheme="minorBidi"/>
          <w:bCs/>
        </w:rPr>
      </w:pPr>
      <w:r w:rsidRPr="00362301">
        <w:rPr>
          <w:rFonts w:asciiTheme="minorHAnsi" w:eastAsiaTheme="minorHAnsi" w:hAnsiTheme="minorHAnsi" w:cstheme="minorBidi"/>
          <w:bCs/>
        </w:rPr>
        <w:t>Account Name:</w:t>
      </w:r>
      <w:r w:rsidRPr="00362301">
        <w:rPr>
          <w:rFonts w:asciiTheme="minorHAnsi" w:eastAsiaTheme="minorHAnsi" w:hAnsiTheme="minorHAnsi" w:cstheme="minorBidi"/>
          <w:bCs/>
        </w:rPr>
        <w:tab/>
      </w:r>
      <w:r w:rsidR="00362301">
        <w:rPr>
          <w:rFonts w:asciiTheme="minorHAnsi" w:eastAsiaTheme="minorHAnsi" w:hAnsiTheme="minorHAnsi" w:cstheme="minorBidi"/>
          <w:bCs/>
        </w:rPr>
        <w:tab/>
      </w:r>
      <w:r w:rsidR="003C45B4" w:rsidRPr="00362301">
        <w:rPr>
          <w:rFonts w:asciiTheme="minorHAnsi" w:eastAsiaTheme="minorHAnsi" w:hAnsiTheme="minorHAnsi" w:cstheme="minorBidi"/>
          <w:bCs/>
        </w:rPr>
        <w:t>Sarah Surf</w:t>
      </w:r>
    </w:p>
    <w:p w14:paraId="3AA224B3" w14:textId="77777777" w:rsidR="0091299C" w:rsidRPr="00362301" w:rsidRDefault="0091299C" w:rsidP="0091299C">
      <w:pPr>
        <w:pStyle w:val="CUNumber3"/>
        <w:numPr>
          <w:ilvl w:val="0"/>
          <w:numId w:val="0"/>
        </w:numPr>
        <w:tabs>
          <w:tab w:val="left" w:pos="720"/>
        </w:tabs>
        <w:spacing w:before="60" w:after="0"/>
        <w:contextualSpacing/>
        <w:rPr>
          <w:rFonts w:asciiTheme="minorHAnsi" w:eastAsiaTheme="minorHAnsi" w:hAnsiTheme="minorHAnsi" w:cstheme="minorBidi"/>
          <w:bCs/>
        </w:rPr>
      </w:pPr>
      <w:r w:rsidRPr="00362301">
        <w:rPr>
          <w:rFonts w:asciiTheme="minorHAnsi" w:eastAsiaTheme="minorHAnsi" w:hAnsiTheme="minorHAnsi" w:cstheme="minorBidi"/>
          <w:bCs/>
        </w:rPr>
        <w:t>Account Number:</w:t>
      </w:r>
      <w:r w:rsidRPr="00362301">
        <w:rPr>
          <w:rFonts w:asciiTheme="minorHAnsi" w:eastAsiaTheme="minorHAnsi" w:hAnsiTheme="minorHAnsi" w:cstheme="minorBidi"/>
          <w:bCs/>
        </w:rPr>
        <w:tab/>
      </w:r>
      <w:r w:rsidR="003C45B4" w:rsidRPr="00362301">
        <w:rPr>
          <w:rFonts w:asciiTheme="minorHAnsi" w:eastAsiaTheme="minorHAnsi" w:hAnsiTheme="minorHAnsi" w:cstheme="minorBidi"/>
          <w:bCs/>
        </w:rPr>
        <w:t>12 123 123</w:t>
      </w:r>
    </w:p>
    <w:p w14:paraId="7966B39A" w14:textId="77777777" w:rsidR="0091299C" w:rsidRPr="00362301" w:rsidRDefault="0091299C" w:rsidP="0091299C">
      <w:pPr>
        <w:pStyle w:val="CUNumber3"/>
        <w:numPr>
          <w:ilvl w:val="0"/>
          <w:numId w:val="0"/>
        </w:numPr>
        <w:tabs>
          <w:tab w:val="left" w:pos="720"/>
        </w:tabs>
        <w:spacing w:before="60" w:after="0"/>
        <w:contextualSpacing/>
        <w:rPr>
          <w:rFonts w:asciiTheme="minorHAnsi" w:eastAsiaTheme="minorHAnsi" w:hAnsiTheme="minorHAnsi" w:cstheme="minorBidi"/>
          <w:bCs/>
        </w:rPr>
      </w:pPr>
      <w:r w:rsidRPr="00362301">
        <w:rPr>
          <w:rFonts w:asciiTheme="minorHAnsi" w:eastAsiaTheme="minorHAnsi" w:hAnsiTheme="minorHAnsi" w:cstheme="minorBidi"/>
          <w:bCs/>
        </w:rPr>
        <w:t>BSB Number:</w:t>
      </w:r>
      <w:r w:rsidRPr="00362301">
        <w:rPr>
          <w:rFonts w:asciiTheme="minorHAnsi" w:eastAsiaTheme="minorHAnsi" w:hAnsiTheme="minorHAnsi" w:cstheme="minorBidi"/>
          <w:bCs/>
        </w:rPr>
        <w:tab/>
      </w:r>
      <w:r w:rsidRPr="00362301">
        <w:rPr>
          <w:rFonts w:asciiTheme="minorHAnsi" w:eastAsiaTheme="minorHAnsi" w:hAnsiTheme="minorHAnsi" w:cstheme="minorBidi"/>
          <w:bCs/>
        </w:rPr>
        <w:tab/>
      </w:r>
      <w:r w:rsidR="003C45B4" w:rsidRPr="00362301">
        <w:rPr>
          <w:rFonts w:asciiTheme="minorHAnsi" w:eastAsiaTheme="minorHAnsi" w:hAnsiTheme="minorHAnsi" w:cstheme="minorBidi"/>
          <w:bCs/>
        </w:rPr>
        <w:t>012 345</w:t>
      </w:r>
    </w:p>
    <w:p w14:paraId="74050D35" w14:textId="77777777" w:rsidR="0091299C" w:rsidRPr="00362301" w:rsidRDefault="0091299C" w:rsidP="0091299C">
      <w:pPr>
        <w:pStyle w:val="CUNumber3"/>
        <w:numPr>
          <w:ilvl w:val="0"/>
          <w:numId w:val="0"/>
        </w:numPr>
        <w:tabs>
          <w:tab w:val="left" w:pos="720"/>
        </w:tabs>
        <w:spacing w:before="60" w:after="0"/>
        <w:contextualSpacing/>
        <w:rPr>
          <w:rFonts w:asciiTheme="minorHAnsi" w:eastAsiaTheme="minorHAnsi" w:hAnsiTheme="minorHAnsi" w:cstheme="minorBidi"/>
          <w:bCs/>
        </w:rPr>
      </w:pPr>
      <w:r w:rsidRPr="00362301">
        <w:rPr>
          <w:rFonts w:asciiTheme="minorHAnsi" w:eastAsiaTheme="minorHAnsi" w:hAnsiTheme="minorHAnsi" w:cstheme="minorBidi"/>
          <w:bCs/>
        </w:rPr>
        <w:t>Bank Name:</w:t>
      </w:r>
      <w:r w:rsidRPr="00362301">
        <w:rPr>
          <w:rFonts w:asciiTheme="minorHAnsi" w:eastAsiaTheme="minorHAnsi" w:hAnsiTheme="minorHAnsi" w:cstheme="minorBidi"/>
          <w:bCs/>
        </w:rPr>
        <w:tab/>
      </w:r>
      <w:r w:rsidRPr="00362301">
        <w:rPr>
          <w:rFonts w:asciiTheme="minorHAnsi" w:eastAsiaTheme="minorHAnsi" w:hAnsiTheme="minorHAnsi" w:cstheme="minorBidi"/>
          <w:bCs/>
        </w:rPr>
        <w:tab/>
      </w:r>
      <w:r w:rsidR="003C45B4" w:rsidRPr="00362301">
        <w:rPr>
          <w:rFonts w:asciiTheme="minorHAnsi" w:eastAsiaTheme="minorHAnsi" w:hAnsiTheme="minorHAnsi" w:cstheme="minorBidi"/>
          <w:bCs/>
        </w:rPr>
        <w:t>Bank of Canberra</w:t>
      </w:r>
    </w:p>
    <w:p w14:paraId="00D8AA9C" w14:textId="77777777" w:rsidR="001C7502" w:rsidRPr="00AD36E6" w:rsidRDefault="001C7502" w:rsidP="001C7502">
      <w:pPr>
        <w:spacing w:before="200" w:line="240" w:lineRule="auto"/>
        <w:contextualSpacing/>
        <w:rPr>
          <w:szCs w:val="24"/>
        </w:rPr>
      </w:pPr>
      <w:r w:rsidRPr="00AD36E6">
        <w:rPr>
          <w:szCs w:val="24"/>
        </w:rPr>
        <w:t xml:space="preserve">The Grant must be held in an account in the Grantee's name and which the Grantee controls, with an authorised deposit-taking institution authorised under the </w:t>
      </w:r>
      <w:r w:rsidRPr="00AD36E6">
        <w:rPr>
          <w:i/>
          <w:szCs w:val="24"/>
        </w:rPr>
        <w:t>Banking Act 1959</w:t>
      </w:r>
      <w:r w:rsidRPr="00AD36E6">
        <w:rPr>
          <w:szCs w:val="24"/>
        </w:rPr>
        <w:t xml:space="preserve"> (</w:t>
      </w:r>
      <w:proofErr w:type="spellStart"/>
      <w:r w:rsidRPr="00AD36E6">
        <w:rPr>
          <w:szCs w:val="24"/>
        </w:rPr>
        <w:t>Cth</w:t>
      </w:r>
      <w:proofErr w:type="spellEnd"/>
      <w:r w:rsidRPr="00AD36E6">
        <w:rPr>
          <w:szCs w:val="24"/>
        </w:rPr>
        <w:t>).</w:t>
      </w:r>
    </w:p>
    <w:p w14:paraId="1315DBFF" w14:textId="77777777" w:rsidR="0091299C" w:rsidRPr="00AD36E6" w:rsidRDefault="0091299C" w:rsidP="0091299C">
      <w:pPr>
        <w:pStyle w:val="Heading1"/>
        <w:spacing w:before="120" w:after="120" w:line="240" w:lineRule="auto"/>
        <w:contextualSpacing/>
        <w:rPr>
          <w:rFonts w:asciiTheme="minorHAnsi" w:eastAsiaTheme="minorHAnsi" w:hAnsiTheme="minorHAnsi" w:cstheme="minorBidi"/>
          <w:bCs w:val="0"/>
          <w:color w:val="auto"/>
          <w:sz w:val="22"/>
          <w:szCs w:val="24"/>
        </w:rPr>
      </w:pPr>
      <w:r w:rsidRPr="00AD36E6">
        <w:rPr>
          <w:rFonts w:asciiTheme="minorHAnsi" w:eastAsiaTheme="minorHAnsi" w:hAnsiTheme="minorHAnsi" w:cstheme="minorBidi"/>
          <w:bCs w:val="0"/>
          <w:color w:val="auto"/>
          <w:sz w:val="22"/>
          <w:szCs w:val="24"/>
        </w:rPr>
        <w:t>Grant Activity</w:t>
      </w:r>
    </w:p>
    <w:p w14:paraId="48A57764" w14:textId="77777777" w:rsidR="003C45B4" w:rsidRPr="00AD36E6" w:rsidRDefault="003C45B4" w:rsidP="0091299C">
      <w:pPr>
        <w:spacing w:after="240" w:line="240" w:lineRule="auto"/>
        <w:contextualSpacing/>
        <w:rPr>
          <w:bCs/>
          <w:szCs w:val="24"/>
        </w:rPr>
      </w:pPr>
      <w:r w:rsidRPr="00AD36E6">
        <w:rPr>
          <w:bCs/>
          <w:szCs w:val="24"/>
        </w:rPr>
        <w:t xml:space="preserve">The purpose of the Grant is to promote Understanding of the Commonwealth’s Financial Framework. The Grant is being provided as part of the Helping Individuals Understand the Financial Framework Course. </w:t>
      </w:r>
    </w:p>
    <w:p w14:paraId="0EE20DB0" w14:textId="77777777" w:rsidR="0091299C" w:rsidRPr="00AD36E6" w:rsidRDefault="0091299C" w:rsidP="0091299C">
      <w:pPr>
        <w:spacing w:after="240" w:line="240" w:lineRule="auto"/>
        <w:contextualSpacing/>
        <w:rPr>
          <w:bCs/>
          <w:szCs w:val="24"/>
        </w:rPr>
      </w:pPr>
    </w:p>
    <w:p w14:paraId="1133C659" w14:textId="77777777" w:rsidR="003C45B4" w:rsidRPr="00AD36E6" w:rsidRDefault="003C45B4" w:rsidP="0091299C">
      <w:pPr>
        <w:spacing w:after="240" w:line="240" w:lineRule="auto"/>
        <w:contextualSpacing/>
        <w:rPr>
          <w:bCs/>
          <w:szCs w:val="24"/>
        </w:rPr>
      </w:pPr>
      <w:r w:rsidRPr="00AD36E6">
        <w:rPr>
          <w:bCs/>
          <w:szCs w:val="24"/>
        </w:rPr>
        <w:t>Attend a session of the Understanding the Commonwealth’s Financial Framework.</w:t>
      </w:r>
    </w:p>
    <w:p w14:paraId="0A4CFAA9" w14:textId="77777777" w:rsidR="0091299C" w:rsidRPr="00AD36E6" w:rsidRDefault="0091299C" w:rsidP="0091299C">
      <w:pPr>
        <w:pStyle w:val="Heading1"/>
        <w:spacing w:before="120" w:after="120" w:line="240" w:lineRule="auto"/>
        <w:contextualSpacing/>
        <w:rPr>
          <w:rFonts w:asciiTheme="minorHAnsi" w:eastAsiaTheme="minorHAnsi" w:hAnsiTheme="minorHAnsi" w:cstheme="minorBidi"/>
          <w:bCs w:val="0"/>
          <w:color w:val="auto"/>
          <w:sz w:val="22"/>
          <w:szCs w:val="24"/>
        </w:rPr>
      </w:pPr>
      <w:r w:rsidRPr="00AD36E6">
        <w:rPr>
          <w:rFonts w:asciiTheme="minorHAnsi" w:eastAsiaTheme="minorHAnsi" w:hAnsiTheme="minorHAnsi" w:cstheme="minorBidi"/>
          <w:bCs w:val="0"/>
          <w:color w:val="auto"/>
          <w:sz w:val="22"/>
          <w:szCs w:val="24"/>
        </w:rPr>
        <w:t>Other conditions</w:t>
      </w:r>
      <w:r w:rsidR="00AF08B8">
        <w:rPr>
          <w:rFonts w:asciiTheme="minorHAnsi" w:eastAsiaTheme="minorHAnsi" w:hAnsiTheme="minorHAnsi" w:cstheme="minorBidi"/>
          <w:bCs w:val="0"/>
          <w:color w:val="auto"/>
          <w:sz w:val="22"/>
          <w:szCs w:val="24"/>
        </w:rPr>
        <w:t xml:space="preserve"> </w:t>
      </w:r>
    </w:p>
    <w:p w14:paraId="4638CCF5" w14:textId="77777777" w:rsidR="00AF08B8" w:rsidRPr="00AF08B8" w:rsidRDefault="00AF08B8" w:rsidP="0091299C">
      <w:pPr>
        <w:spacing w:line="240" w:lineRule="auto"/>
        <w:contextualSpacing/>
        <w:rPr>
          <w:b/>
          <w:bCs/>
          <w:szCs w:val="24"/>
        </w:rPr>
      </w:pPr>
      <w:r w:rsidRPr="00AF08B8">
        <w:rPr>
          <w:b/>
          <w:bCs/>
          <w:szCs w:val="24"/>
        </w:rPr>
        <w:t>(Option A</w:t>
      </w:r>
      <w:r w:rsidR="00630CFB">
        <w:rPr>
          <w:b/>
          <w:bCs/>
          <w:szCs w:val="24"/>
        </w:rPr>
        <w:t xml:space="preserve"> – </w:t>
      </w:r>
      <w:r w:rsidR="00F34BFB">
        <w:rPr>
          <w:b/>
          <w:bCs/>
          <w:szCs w:val="24"/>
        </w:rPr>
        <w:t xml:space="preserve">the Letter of Agreement Conditions are not to be attached and </w:t>
      </w:r>
      <w:r w:rsidR="00630CFB">
        <w:rPr>
          <w:b/>
          <w:bCs/>
          <w:szCs w:val="24"/>
        </w:rPr>
        <w:t>other conditions</w:t>
      </w:r>
      <w:r w:rsidR="00F34BFB">
        <w:rPr>
          <w:b/>
          <w:bCs/>
          <w:szCs w:val="24"/>
        </w:rPr>
        <w:t>, such as the following,</w:t>
      </w:r>
      <w:r w:rsidR="00630CFB">
        <w:rPr>
          <w:b/>
          <w:bCs/>
          <w:szCs w:val="24"/>
        </w:rPr>
        <w:t xml:space="preserve"> are optional.  Delete/ insert as required</w:t>
      </w:r>
      <w:r w:rsidRPr="00AF08B8">
        <w:rPr>
          <w:b/>
          <w:bCs/>
          <w:szCs w:val="24"/>
        </w:rPr>
        <w:t>)</w:t>
      </w:r>
    </w:p>
    <w:p w14:paraId="0C1BA940" w14:textId="77777777" w:rsidR="00630CFB" w:rsidRDefault="00630CFB" w:rsidP="0091299C">
      <w:pPr>
        <w:spacing w:line="240" w:lineRule="auto"/>
        <w:contextualSpacing/>
        <w:rPr>
          <w:bCs/>
          <w:szCs w:val="24"/>
        </w:rPr>
      </w:pPr>
    </w:p>
    <w:p w14:paraId="1C38B25A" w14:textId="77777777" w:rsidR="00630CFB" w:rsidRPr="00630CFB" w:rsidRDefault="00630CFB" w:rsidP="0091299C">
      <w:pPr>
        <w:spacing w:line="240" w:lineRule="auto"/>
        <w:contextualSpacing/>
        <w:rPr>
          <w:bCs/>
          <w:szCs w:val="24"/>
          <w:u w:val="single"/>
        </w:rPr>
      </w:pPr>
      <w:r w:rsidRPr="00630CFB">
        <w:rPr>
          <w:bCs/>
          <w:szCs w:val="24"/>
          <w:u w:val="single"/>
        </w:rPr>
        <w:t>Spending the Grant</w:t>
      </w:r>
    </w:p>
    <w:p w14:paraId="461EDFB7" w14:textId="77777777" w:rsidR="0091299C" w:rsidRPr="00AD36E6" w:rsidRDefault="006932CD" w:rsidP="0091299C">
      <w:pPr>
        <w:spacing w:line="240" w:lineRule="auto"/>
        <w:contextualSpacing/>
        <w:rPr>
          <w:szCs w:val="24"/>
        </w:rPr>
      </w:pPr>
      <w:r w:rsidRPr="00AD36E6">
        <w:rPr>
          <w:bCs/>
          <w:szCs w:val="24"/>
        </w:rPr>
        <w:t xml:space="preserve">Within </w:t>
      </w:r>
      <w:r w:rsidRPr="00AD36E6">
        <w:rPr>
          <w:b/>
          <w:bCs/>
          <w:szCs w:val="24"/>
        </w:rPr>
        <w:t>14</w:t>
      </w:r>
      <w:r w:rsidR="0091299C" w:rsidRPr="00AD36E6">
        <w:rPr>
          <w:bCs/>
          <w:szCs w:val="24"/>
        </w:rPr>
        <w:t xml:space="preserve"> days of completing the above Grant Activity, the Grantee must provide the </w:t>
      </w:r>
      <w:r w:rsidRPr="00AD36E6">
        <w:rPr>
          <w:szCs w:val="24"/>
        </w:rPr>
        <w:t>Department of Finance</w:t>
      </w:r>
      <w:r w:rsidR="0091299C" w:rsidRPr="00AD36E6">
        <w:rPr>
          <w:szCs w:val="24"/>
        </w:rPr>
        <w:t xml:space="preserve"> </w:t>
      </w:r>
      <w:r w:rsidR="0091299C" w:rsidRPr="00AD36E6">
        <w:rPr>
          <w:bCs/>
          <w:szCs w:val="24"/>
        </w:rPr>
        <w:t>with:</w:t>
      </w:r>
    </w:p>
    <w:p w14:paraId="29795216" w14:textId="77777777" w:rsidR="006932CD" w:rsidRPr="00AD36E6" w:rsidRDefault="00630CFB" w:rsidP="0091299C">
      <w:pPr>
        <w:pStyle w:val="CUNumber3"/>
        <w:numPr>
          <w:ilvl w:val="0"/>
          <w:numId w:val="46"/>
        </w:numPr>
        <w:tabs>
          <w:tab w:val="left" w:pos="720"/>
        </w:tabs>
        <w:ind w:left="1134" w:hanging="425"/>
        <w:contextualSpacing/>
        <w:rPr>
          <w:rFonts w:asciiTheme="minorHAnsi" w:hAnsiTheme="minorHAnsi"/>
          <w:bCs/>
          <w:szCs w:val="22"/>
        </w:rPr>
      </w:pPr>
      <w:proofErr w:type="gramStart"/>
      <w:r>
        <w:rPr>
          <w:rFonts w:asciiTheme="minorHAnsi" w:hAnsiTheme="minorHAnsi"/>
          <w:bCs/>
          <w:szCs w:val="22"/>
        </w:rPr>
        <w:t>c</w:t>
      </w:r>
      <w:r w:rsidR="006932CD" w:rsidRPr="00AD36E6">
        <w:rPr>
          <w:rFonts w:asciiTheme="minorHAnsi" w:hAnsiTheme="minorHAnsi"/>
          <w:bCs/>
          <w:szCs w:val="22"/>
        </w:rPr>
        <w:t>opy</w:t>
      </w:r>
      <w:proofErr w:type="gramEnd"/>
      <w:r w:rsidR="006932CD" w:rsidRPr="00AD36E6">
        <w:rPr>
          <w:rFonts w:asciiTheme="minorHAnsi" w:hAnsiTheme="minorHAnsi"/>
          <w:bCs/>
          <w:szCs w:val="22"/>
        </w:rPr>
        <w:t xml:space="preserve"> of </w:t>
      </w:r>
      <w:r>
        <w:rPr>
          <w:rFonts w:asciiTheme="minorHAnsi" w:hAnsiTheme="minorHAnsi"/>
          <w:bCs/>
          <w:szCs w:val="22"/>
        </w:rPr>
        <w:t>c</w:t>
      </w:r>
      <w:r w:rsidR="006932CD" w:rsidRPr="00AD36E6">
        <w:rPr>
          <w:rFonts w:asciiTheme="minorHAnsi" w:hAnsiTheme="minorHAnsi"/>
          <w:bCs/>
          <w:szCs w:val="22"/>
        </w:rPr>
        <w:t xml:space="preserve">ertificate of </w:t>
      </w:r>
      <w:r>
        <w:rPr>
          <w:rFonts w:asciiTheme="minorHAnsi" w:hAnsiTheme="minorHAnsi"/>
          <w:bCs/>
          <w:szCs w:val="22"/>
        </w:rPr>
        <w:t>c</w:t>
      </w:r>
      <w:r w:rsidR="006932CD" w:rsidRPr="00AD36E6">
        <w:rPr>
          <w:rFonts w:asciiTheme="minorHAnsi" w:hAnsiTheme="minorHAnsi"/>
          <w:bCs/>
          <w:szCs w:val="22"/>
        </w:rPr>
        <w:t>ompletion for attendance at the Helping Individuals Understand the Financial Framework course.</w:t>
      </w:r>
    </w:p>
    <w:p w14:paraId="2E4EF155" w14:textId="77777777" w:rsidR="006932CD" w:rsidRPr="00AD36E6" w:rsidRDefault="00630CFB" w:rsidP="0091299C">
      <w:pPr>
        <w:pStyle w:val="CUNumber3"/>
        <w:numPr>
          <w:ilvl w:val="0"/>
          <w:numId w:val="46"/>
        </w:numPr>
        <w:tabs>
          <w:tab w:val="left" w:pos="720"/>
        </w:tabs>
        <w:ind w:left="1134" w:hanging="425"/>
        <w:contextualSpacing/>
        <w:rPr>
          <w:rFonts w:asciiTheme="minorHAnsi" w:hAnsiTheme="minorHAnsi"/>
          <w:bCs/>
          <w:szCs w:val="22"/>
        </w:rPr>
      </w:pPr>
      <w:proofErr w:type="gramStart"/>
      <w:r>
        <w:rPr>
          <w:rFonts w:asciiTheme="minorHAnsi" w:hAnsiTheme="minorHAnsi"/>
          <w:bCs/>
          <w:szCs w:val="22"/>
        </w:rPr>
        <w:t>a</w:t>
      </w:r>
      <w:proofErr w:type="gramEnd"/>
      <w:r>
        <w:rPr>
          <w:rFonts w:asciiTheme="minorHAnsi" w:hAnsiTheme="minorHAnsi"/>
          <w:bCs/>
          <w:szCs w:val="22"/>
        </w:rPr>
        <w:t xml:space="preserve"> s</w:t>
      </w:r>
      <w:r w:rsidR="006932CD" w:rsidRPr="00AD36E6">
        <w:rPr>
          <w:rFonts w:asciiTheme="minorHAnsi" w:hAnsiTheme="minorHAnsi"/>
          <w:bCs/>
          <w:szCs w:val="22"/>
        </w:rPr>
        <w:t xml:space="preserve">igned </w:t>
      </w:r>
      <w:r>
        <w:rPr>
          <w:rFonts w:asciiTheme="minorHAnsi" w:hAnsiTheme="minorHAnsi"/>
          <w:bCs/>
          <w:szCs w:val="22"/>
        </w:rPr>
        <w:t>f</w:t>
      </w:r>
      <w:r w:rsidR="006932CD" w:rsidRPr="00AD36E6">
        <w:rPr>
          <w:rFonts w:asciiTheme="minorHAnsi" w:hAnsiTheme="minorHAnsi"/>
          <w:bCs/>
          <w:szCs w:val="22"/>
        </w:rPr>
        <w:t xml:space="preserve">inancial </w:t>
      </w:r>
      <w:r>
        <w:rPr>
          <w:rFonts w:asciiTheme="minorHAnsi" w:hAnsiTheme="minorHAnsi"/>
          <w:bCs/>
          <w:szCs w:val="22"/>
        </w:rPr>
        <w:t>s</w:t>
      </w:r>
      <w:r w:rsidR="006932CD" w:rsidRPr="00AD36E6">
        <w:rPr>
          <w:rFonts w:asciiTheme="minorHAnsi" w:hAnsiTheme="minorHAnsi"/>
          <w:bCs/>
          <w:szCs w:val="22"/>
        </w:rPr>
        <w:t xml:space="preserve">tatement verifying that any money received from the </w:t>
      </w:r>
      <w:r w:rsidR="001C7502" w:rsidRPr="00AD36E6">
        <w:rPr>
          <w:rFonts w:asciiTheme="minorHAnsi" w:hAnsiTheme="minorHAnsi"/>
          <w:bCs/>
          <w:szCs w:val="22"/>
        </w:rPr>
        <w:t xml:space="preserve">Department of Finance </w:t>
      </w:r>
      <w:r w:rsidR="006932CD" w:rsidRPr="00AD36E6">
        <w:rPr>
          <w:rFonts w:asciiTheme="minorHAnsi" w:hAnsiTheme="minorHAnsi"/>
          <w:bCs/>
          <w:szCs w:val="22"/>
        </w:rPr>
        <w:t xml:space="preserve">has been spent in accordance with this </w:t>
      </w:r>
      <w:r w:rsidR="0047508C" w:rsidRPr="00AD36E6">
        <w:rPr>
          <w:rFonts w:asciiTheme="minorHAnsi" w:hAnsiTheme="minorHAnsi"/>
          <w:bCs/>
          <w:szCs w:val="22"/>
        </w:rPr>
        <w:t>Letter</w:t>
      </w:r>
      <w:r w:rsidR="006932CD" w:rsidRPr="00AD36E6">
        <w:rPr>
          <w:rFonts w:asciiTheme="minorHAnsi" w:hAnsiTheme="minorHAnsi"/>
          <w:bCs/>
          <w:szCs w:val="22"/>
        </w:rPr>
        <w:t>.</w:t>
      </w:r>
    </w:p>
    <w:p w14:paraId="258D0D77" w14:textId="77777777" w:rsidR="0091299C" w:rsidRPr="00AD36E6" w:rsidRDefault="00630CFB" w:rsidP="0091299C">
      <w:pPr>
        <w:pStyle w:val="CUNumber3"/>
        <w:numPr>
          <w:ilvl w:val="0"/>
          <w:numId w:val="46"/>
        </w:numPr>
        <w:tabs>
          <w:tab w:val="left" w:pos="720"/>
        </w:tabs>
        <w:ind w:left="1134" w:hanging="425"/>
        <w:contextualSpacing/>
        <w:rPr>
          <w:rFonts w:asciiTheme="minorHAnsi" w:hAnsiTheme="minorHAnsi"/>
          <w:bCs/>
          <w:szCs w:val="22"/>
        </w:rPr>
      </w:pPr>
      <w:r>
        <w:rPr>
          <w:rFonts w:asciiTheme="minorHAnsi" w:hAnsiTheme="minorHAnsi"/>
          <w:bCs/>
          <w:szCs w:val="22"/>
        </w:rPr>
        <w:t>r</w:t>
      </w:r>
      <w:r w:rsidR="0091299C" w:rsidRPr="00AD36E6">
        <w:rPr>
          <w:rFonts w:asciiTheme="minorHAnsi" w:hAnsiTheme="minorHAnsi"/>
          <w:bCs/>
          <w:szCs w:val="22"/>
        </w:rPr>
        <w:t xml:space="preserve">eceipt/s demonstrating that any money received from the </w:t>
      </w:r>
      <w:r w:rsidR="001C7502" w:rsidRPr="00AD36E6">
        <w:rPr>
          <w:rFonts w:asciiTheme="minorHAnsi" w:hAnsiTheme="minorHAnsi"/>
          <w:bCs/>
          <w:szCs w:val="22"/>
        </w:rPr>
        <w:t xml:space="preserve">Department of Finance </w:t>
      </w:r>
      <w:r w:rsidR="0091299C" w:rsidRPr="00AD36E6">
        <w:rPr>
          <w:rFonts w:asciiTheme="minorHAnsi" w:hAnsiTheme="minorHAnsi"/>
          <w:bCs/>
          <w:szCs w:val="22"/>
        </w:rPr>
        <w:t xml:space="preserve">has been spent in accordance with this </w:t>
      </w:r>
      <w:r w:rsidR="0047508C" w:rsidRPr="00AD36E6">
        <w:rPr>
          <w:rFonts w:asciiTheme="minorHAnsi" w:hAnsiTheme="minorHAnsi"/>
          <w:bCs/>
          <w:szCs w:val="22"/>
        </w:rPr>
        <w:t>Letter</w:t>
      </w:r>
      <w:r w:rsidR="0091299C" w:rsidRPr="00AD36E6">
        <w:rPr>
          <w:rFonts w:asciiTheme="minorHAnsi" w:hAnsiTheme="minorHAnsi"/>
          <w:bCs/>
          <w:szCs w:val="22"/>
        </w:rPr>
        <w:t>; and</w:t>
      </w:r>
    </w:p>
    <w:p w14:paraId="2F4A61ED" w14:textId="77777777" w:rsidR="0091299C" w:rsidRDefault="00630CFB" w:rsidP="001C7502">
      <w:pPr>
        <w:pStyle w:val="CUNumber3"/>
        <w:numPr>
          <w:ilvl w:val="0"/>
          <w:numId w:val="46"/>
        </w:numPr>
        <w:tabs>
          <w:tab w:val="left" w:pos="720"/>
        </w:tabs>
        <w:ind w:left="1134" w:hanging="425"/>
        <w:contextualSpacing/>
        <w:rPr>
          <w:rFonts w:asciiTheme="minorHAnsi" w:hAnsiTheme="minorHAnsi"/>
          <w:bCs/>
          <w:szCs w:val="22"/>
        </w:rPr>
      </w:pPr>
      <w:proofErr w:type="gramStart"/>
      <w:r>
        <w:rPr>
          <w:rFonts w:asciiTheme="minorHAnsi" w:hAnsiTheme="minorHAnsi"/>
          <w:bCs/>
          <w:szCs w:val="22"/>
        </w:rPr>
        <w:t>r</w:t>
      </w:r>
      <w:r w:rsidR="0091299C" w:rsidRPr="00AD36E6">
        <w:rPr>
          <w:rFonts w:asciiTheme="minorHAnsi" w:hAnsiTheme="minorHAnsi"/>
          <w:bCs/>
          <w:szCs w:val="22"/>
        </w:rPr>
        <w:t>epayment</w:t>
      </w:r>
      <w:proofErr w:type="gramEnd"/>
      <w:r w:rsidR="0091299C" w:rsidRPr="00AD36E6">
        <w:rPr>
          <w:rFonts w:asciiTheme="minorHAnsi" w:hAnsiTheme="minorHAnsi"/>
          <w:bCs/>
          <w:szCs w:val="22"/>
        </w:rPr>
        <w:t xml:space="preserve"> of any grant amount that has not been spent in accordance with this </w:t>
      </w:r>
      <w:r w:rsidR="0047508C" w:rsidRPr="00AD36E6">
        <w:rPr>
          <w:rFonts w:asciiTheme="minorHAnsi" w:hAnsiTheme="minorHAnsi"/>
          <w:bCs/>
          <w:szCs w:val="22"/>
        </w:rPr>
        <w:t>Letter</w:t>
      </w:r>
      <w:r w:rsidR="0091299C" w:rsidRPr="00AD36E6">
        <w:rPr>
          <w:rFonts w:asciiTheme="minorHAnsi" w:hAnsiTheme="minorHAnsi"/>
          <w:bCs/>
          <w:szCs w:val="22"/>
        </w:rPr>
        <w:t xml:space="preserve">, or is additional to requirements, unless agreed otherwise in writing by the </w:t>
      </w:r>
      <w:r w:rsidR="001C7502" w:rsidRPr="00AD36E6">
        <w:rPr>
          <w:rFonts w:asciiTheme="minorHAnsi" w:hAnsiTheme="minorHAnsi"/>
          <w:bCs/>
          <w:szCs w:val="22"/>
        </w:rPr>
        <w:t>Department of Finance</w:t>
      </w:r>
      <w:r w:rsidR="0091299C" w:rsidRPr="00AD36E6">
        <w:rPr>
          <w:rFonts w:asciiTheme="minorHAnsi" w:hAnsiTheme="minorHAnsi"/>
          <w:bCs/>
          <w:szCs w:val="22"/>
        </w:rPr>
        <w:t>.</w:t>
      </w:r>
    </w:p>
    <w:p w14:paraId="539B96D1" w14:textId="77777777" w:rsidR="00630CFB" w:rsidRDefault="00630CFB" w:rsidP="00AF08B8">
      <w:pPr>
        <w:pStyle w:val="CUNumber3"/>
        <w:numPr>
          <w:ilvl w:val="0"/>
          <w:numId w:val="0"/>
        </w:numPr>
        <w:tabs>
          <w:tab w:val="left" w:pos="720"/>
        </w:tabs>
        <w:contextualSpacing/>
        <w:rPr>
          <w:rFonts w:asciiTheme="minorHAnsi" w:hAnsiTheme="minorHAnsi"/>
          <w:bCs/>
          <w:szCs w:val="22"/>
        </w:rPr>
      </w:pPr>
    </w:p>
    <w:p w14:paraId="12F5A1FA" w14:textId="77777777" w:rsidR="000865F2" w:rsidRDefault="000865F2" w:rsidP="00AF08B8">
      <w:pPr>
        <w:pStyle w:val="CUNumber3"/>
        <w:numPr>
          <w:ilvl w:val="0"/>
          <w:numId w:val="0"/>
        </w:numPr>
        <w:tabs>
          <w:tab w:val="left" w:pos="720"/>
        </w:tabs>
        <w:contextualSpacing/>
        <w:rPr>
          <w:rFonts w:asciiTheme="minorHAnsi" w:hAnsiTheme="minorHAnsi"/>
          <w:bCs/>
          <w:szCs w:val="22"/>
        </w:rPr>
      </w:pPr>
    </w:p>
    <w:p w14:paraId="7453A352" w14:textId="77777777" w:rsidR="000865F2" w:rsidRDefault="000865F2" w:rsidP="00AF08B8">
      <w:pPr>
        <w:pStyle w:val="CUNumber3"/>
        <w:numPr>
          <w:ilvl w:val="0"/>
          <w:numId w:val="0"/>
        </w:numPr>
        <w:tabs>
          <w:tab w:val="left" w:pos="720"/>
        </w:tabs>
        <w:contextualSpacing/>
        <w:rPr>
          <w:rFonts w:asciiTheme="minorHAnsi" w:hAnsiTheme="minorHAnsi"/>
          <w:bCs/>
          <w:szCs w:val="22"/>
        </w:rPr>
      </w:pPr>
    </w:p>
    <w:p w14:paraId="47AD8723" w14:textId="77777777" w:rsidR="00AF08B8" w:rsidRPr="00630CFB" w:rsidRDefault="00630CFB" w:rsidP="00AF08B8">
      <w:pPr>
        <w:pStyle w:val="CUNumber3"/>
        <w:numPr>
          <w:ilvl w:val="0"/>
          <w:numId w:val="0"/>
        </w:numPr>
        <w:tabs>
          <w:tab w:val="left" w:pos="720"/>
        </w:tabs>
        <w:contextualSpacing/>
        <w:rPr>
          <w:rFonts w:asciiTheme="minorHAnsi" w:hAnsiTheme="minorHAnsi"/>
          <w:bCs/>
          <w:szCs w:val="22"/>
          <w:u w:val="single"/>
        </w:rPr>
      </w:pPr>
      <w:r w:rsidRPr="00630CFB">
        <w:rPr>
          <w:rFonts w:asciiTheme="minorHAnsi" w:hAnsiTheme="minorHAnsi"/>
          <w:bCs/>
          <w:szCs w:val="22"/>
          <w:u w:val="single"/>
        </w:rPr>
        <w:t>Governing Law</w:t>
      </w:r>
    </w:p>
    <w:p w14:paraId="6726176A" w14:textId="77777777" w:rsidR="00630CFB" w:rsidRDefault="00630CFB" w:rsidP="00AF08B8">
      <w:pPr>
        <w:pStyle w:val="CUNumber3"/>
        <w:numPr>
          <w:ilvl w:val="0"/>
          <w:numId w:val="0"/>
        </w:numPr>
        <w:tabs>
          <w:tab w:val="left" w:pos="720"/>
        </w:tabs>
        <w:contextualSpacing/>
        <w:rPr>
          <w:rFonts w:asciiTheme="minorHAnsi" w:hAnsiTheme="minorHAnsi"/>
          <w:bCs/>
          <w:szCs w:val="22"/>
        </w:rPr>
      </w:pPr>
      <w:r>
        <w:rPr>
          <w:rFonts w:asciiTheme="minorHAnsi" w:hAnsiTheme="minorHAnsi"/>
          <w:bCs/>
          <w:szCs w:val="22"/>
        </w:rPr>
        <w:t>This Agreement is governed by the law of the Australian Capital Territory</w:t>
      </w:r>
    </w:p>
    <w:p w14:paraId="3B5D2536" w14:textId="77777777" w:rsidR="00630CFB" w:rsidRDefault="00630CFB" w:rsidP="00AF08B8">
      <w:pPr>
        <w:pStyle w:val="CUNumber3"/>
        <w:numPr>
          <w:ilvl w:val="0"/>
          <w:numId w:val="0"/>
        </w:numPr>
        <w:tabs>
          <w:tab w:val="left" w:pos="720"/>
        </w:tabs>
        <w:contextualSpacing/>
        <w:rPr>
          <w:rFonts w:asciiTheme="minorHAnsi" w:hAnsiTheme="minorHAnsi"/>
          <w:bCs/>
          <w:szCs w:val="22"/>
        </w:rPr>
      </w:pPr>
    </w:p>
    <w:p w14:paraId="7F694B13" w14:textId="77777777" w:rsidR="00630CFB" w:rsidRPr="00630CFB" w:rsidRDefault="00630CFB" w:rsidP="00AF08B8">
      <w:pPr>
        <w:pStyle w:val="CUNumber3"/>
        <w:numPr>
          <w:ilvl w:val="0"/>
          <w:numId w:val="0"/>
        </w:numPr>
        <w:tabs>
          <w:tab w:val="left" w:pos="720"/>
        </w:tabs>
        <w:contextualSpacing/>
        <w:rPr>
          <w:rFonts w:asciiTheme="minorHAnsi" w:hAnsiTheme="minorHAnsi"/>
          <w:bCs/>
          <w:szCs w:val="22"/>
          <w:u w:val="single"/>
        </w:rPr>
      </w:pPr>
      <w:r w:rsidRPr="00630CFB">
        <w:rPr>
          <w:rFonts w:asciiTheme="minorHAnsi" w:hAnsiTheme="minorHAnsi"/>
          <w:bCs/>
          <w:szCs w:val="22"/>
          <w:u w:val="single"/>
        </w:rPr>
        <w:t>Record Keeping</w:t>
      </w:r>
    </w:p>
    <w:p w14:paraId="05721C88" w14:textId="77777777" w:rsidR="00630CFB" w:rsidRDefault="00630CFB" w:rsidP="00AF08B8">
      <w:pPr>
        <w:pStyle w:val="CUNumber3"/>
        <w:numPr>
          <w:ilvl w:val="0"/>
          <w:numId w:val="0"/>
        </w:numPr>
        <w:tabs>
          <w:tab w:val="left" w:pos="720"/>
        </w:tabs>
        <w:contextualSpacing/>
        <w:rPr>
          <w:rFonts w:asciiTheme="minorHAnsi" w:hAnsiTheme="minorHAnsi"/>
          <w:bCs/>
          <w:szCs w:val="22"/>
        </w:rPr>
      </w:pPr>
      <w:r>
        <w:rPr>
          <w:rFonts w:asciiTheme="minorHAnsi" w:hAnsiTheme="minorHAnsi"/>
          <w:bCs/>
          <w:szCs w:val="22"/>
        </w:rPr>
        <w:t xml:space="preserve">The Grantee agrees.to </w:t>
      </w:r>
      <w:r w:rsidR="000009C8">
        <w:rPr>
          <w:rFonts w:asciiTheme="minorHAnsi" w:hAnsiTheme="minorHAnsi"/>
          <w:bCs/>
          <w:szCs w:val="22"/>
        </w:rPr>
        <w:t>maintain records of the performance of the Grant Activity</w:t>
      </w:r>
      <w:r w:rsidR="000F3624">
        <w:rPr>
          <w:rFonts w:asciiTheme="minorHAnsi" w:hAnsiTheme="minorHAnsi"/>
          <w:bCs/>
          <w:szCs w:val="22"/>
        </w:rPr>
        <w:t xml:space="preserve"> and the expenditure of the Grant for a period of one year after completing the Grant Activity and to make them available to the Commonwealth on request.</w:t>
      </w:r>
    </w:p>
    <w:p w14:paraId="05BD2E01" w14:textId="77777777" w:rsidR="00630CFB" w:rsidRDefault="00630CFB" w:rsidP="00AF08B8">
      <w:pPr>
        <w:pStyle w:val="CUNumber3"/>
        <w:numPr>
          <w:ilvl w:val="0"/>
          <w:numId w:val="0"/>
        </w:numPr>
        <w:tabs>
          <w:tab w:val="left" w:pos="720"/>
        </w:tabs>
        <w:contextualSpacing/>
        <w:rPr>
          <w:rFonts w:asciiTheme="minorHAnsi" w:hAnsiTheme="minorHAnsi"/>
          <w:bCs/>
          <w:szCs w:val="22"/>
        </w:rPr>
      </w:pPr>
    </w:p>
    <w:p w14:paraId="459A905D" w14:textId="77777777" w:rsidR="00AF08B8" w:rsidRPr="00420371" w:rsidRDefault="00AF08B8" w:rsidP="00AF08B8">
      <w:pPr>
        <w:pStyle w:val="CUNumber3"/>
        <w:numPr>
          <w:ilvl w:val="0"/>
          <w:numId w:val="0"/>
        </w:numPr>
        <w:tabs>
          <w:tab w:val="left" w:pos="720"/>
        </w:tabs>
        <w:contextualSpacing/>
        <w:rPr>
          <w:rFonts w:asciiTheme="minorHAnsi" w:hAnsiTheme="minorHAnsi"/>
          <w:b/>
          <w:bCs/>
          <w:i/>
          <w:szCs w:val="22"/>
        </w:rPr>
        <w:sectPr w:rsidR="00AF08B8" w:rsidRPr="00420371" w:rsidSect="0091299C">
          <w:headerReference w:type="even" r:id="rId18"/>
          <w:headerReference w:type="default" r:id="rId19"/>
          <w:footerReference w:type="default" r:id="rId20"/>
          <w:headerReference w:type="first" r:id="rId21"/>
          <w:footerReference w:type="first" r:id="rId22"/>
          <w:pgSz w:w="11906" w:h="16838"/>
          <w:pgMar w:top="426" w:right="849" w:bottom="851" w:left="1077" w:header="709" w:footer="709" w:gutter="0"/>
          <w:cols w:space="708"/>
          <w:titlePg/>
          <w:docGrid w:linePitch="360"/>
        </w:sectPr>
      </w:pPr>
      <w:r w:rsidRPr="00420371">
        <w:rPr>
          <w:rFonts w:asciiTheme="minorHAnsi" w:hAnsiTheme="minorHAnsi"/>
          <w:b/>
          <w:bCs/>
          <w:i/>
          <w:szCs w:val="22"/>
        </w:rPr>
        <w:t>Or</w:t>
      </w:r>
      <w:r w:rsidR="0086208A" w:rsidRPr="00420371">
        <w:rPr>
          <w:rFonts w:asciiTheme="minorHAnsi" w:hAnsiTheme="minorHAnsi"/>
          <w:b/>
          <w:bCs/>
          <w:i/>
          <w:szCs w:val="22"/>
        </w:rPr>
        <w:t xml:space="preserve"> </w:t>
      </w:r>
      <w:r w:rsidR="00F27EDB" w:rsidRPr="00420371">
        <w:rPr>
          <w:rFonts w:asciiTheme="minorHAnsi" w:hAnsiTheme="minorHAnsi"/>
          <w:b/>
          <w:bCs/>
          <w:i/>
          <w:szCs w:val="22"/>
        </w:rPr>
        <w:t xml:space="preserve">(if </w:t>
      </w:r>
      <w:r w:rsidR="0086208A" w:rsidRPr="00420371">
        <w:rPr>
          <w:rFonts w:asciiTheme="minorHAnsi" w:hAnsiTheme="minorHAnsi"/>
          <w:b/>
          <w:bCs/>
          <w:i/>
          <w:szCs w:val="22"/>
        </w:rPr>
        <w:t>applicable</w:t>
      </w:r>
      <w:r w:rsidR="00F27EDB" w:rsidRPr="00420371">
        <w:rPr>
          <w:rFonts w:asciiTheme="minorHAnsi" w:hAnsiTheme="minorHAnsi"/>
          <w:b/>
          <w:bCs/>
          <w:i/>
          <w:szCs w:val="22"/>
        </w:rPr>
        <w:t>)</w:t>
      </w:r>
    </w:p>
    <w:p w14:paraId="55A11BDF" w14:textId="77777777" w:rsidR="0091299C" w:rsidRPr="00AF08B8" w:rsidRDefault="0091299C" w:rsidP="0091299C">
      <w:pPr>
        <w:pStyle w:val="Heading2"/>
        <w:spacing w:line="240" w:lineRule="auto"/>
        <w:contextualSpacing/>
        <w:rPr>
          <w:rFonts w:asciiTheme="minorHAnsi" w:hAnsiTheme="minorHAnsi"/>
          <w:color w:val="auto"/>
        </w:rPr>
        <w:sectPr w:rsidR="0091299C" w:rsidRPr="00AF08B8" w:rsidSect="00532CA3">
          <w:headerReference w:type="default" r:id="rId23"/>
          <w:type w:val="continuous"/>
          <w:pgSz w:w="11906" w:h="16838"/>
          <w:pgMar w:top="426" w:right="849" w:bottom="851" w:left="1077" w:header="709" w:footer="709" w:gutter="0"/>
          <w:cols w:space="708"/>
          <w:titlePg/>
          <w:docGrid w:linePitch="360"/>
        </w:sectPr>
      </w:pPr>
    </w:p>
    <w:p w14:paraId="20B71CEB" w14:textId="77777777" w:rsidR="00420371" w:rsidRDefault="00AF08B8" w:rsidP="0091299C">
      <w:pPr>
        <w:spacing w:line="240" w:lineRule="auto"/>
        <w:contextualSpacing/>
        <w:rPr>
          <w:b/>
          <w:szCs w:val="24"/>
          <w:highlight w:val="lightGray"/>
        </w:rPr>
      </w:pPr>
      <w:r w:rsidRPr="00AF08B8">
        <w:rPr>
          <w:b/>
          <w:szCs w:val="24"/>
          <w:highlight w:val="lightGray"/>
        </w:rPr>
        <w:t>(Option B</w:t>
      </w:r>
      <w:r w:rsidR="00420371">
        <w:rPr>
          <w:b/>
          <w:szCs w:val="24"/>
          <w:highlight w:val="lightGray"/>
        </w:rPr>
        <w:t xml:space="preserve"> – the Letter of Agreement Conditions </w:t>
      </w:r>
      <w:r w:rsidR="00114A0F">
        <w:rPr>
          <w:b/>
          <w:szCs w:val="24"/>
          <w:highlight w:val="lightGray"/>
        </w:rPr>
        <w:t>are to be attached</w:t>
      </w:r>
      <w:r w:rsidRPr="00AF08B8">
        <w:rPr>
          <w:b/>
          <w:szCs w:val="24"/>
          <w:highlight w:val="lightGray"/>
        </w:rPr>
        <w:t>)</w:t>
      </w:r>
      <w:r w:rsidR="00EC0245">
        <w:rPr>
          <w:b/>
          <w:szCs w:val="24"/>
          <w:highlight w:val="lightGray"/>
        </w:rPr>
        <w:t xml:space="preserve"> </w:t>
      </w:r>
    </w:p>
    <w:p w14:paraId="2BDD3438" w14:textId="77777777" w:rsidR="00420371" w:rsidRDefault="00420371" w:rsidP="0091299C">
      <w:pPr>
        <w:spacing w:line="240" w:lineRule="auto"/>
        <w:contextualSpacing/>
        <w:rPr>
          <w:b/>
          <w:szCs w:val="24"/>
          <w:highlight w:val="lightGray"/>
        </w:rPr>
      </w:pPr>
    </w:p>
    <w:p w14:paraId="602921CE" w14:textId="77777777" w:rsidR="00114A0F" w:rsidRDefault="0091299C" w:rsidP="0091299C">
      <w:pPr>
        <w:spacing w:line="240" w:lineRule="auto"/>
        <w:contextualSpacing/>
        <w:rPr>
          <w:szCs w:val="24"/>
        </w:rPr>
      </w:pPr>
      <w:r w:rsidRPr="00AF08B8">
        <w:rPr>
          <w:szCs w:val="24"/>
          <w:highlight w:val="lightGray"/>
        </w:rPr>
        <w:t xml:space="preserve">The Agreement will end once the Commonwealth accepts a signed statement from the Grantee that meets the requirements of clause 5 of the </w:t>
      </w:r>
      <w:r w:rsidRPr="00420371">
        <w:rPr>
          <w:i/>
          <w:szCs w:val="24"/>
          <w:highlight w:val="lightGray"/>
        </w:rPr>
        <w:t>Commonwealth Letter of Agreement Conditions</w:t>
      </w:r>
      <w:r w:rsidRPr="00AF08B8">
        <w:rPr>
          <w:szCs w:val="24"/>
          <w:highlight w:val="lightGray"/>
        </w:rPr>
        <w:t xml:space="preserve">.  </w:t>
      </w:r>
      <w:r w:rsidR="00AF08B8" w:rsidRPr="00AF08B8">
        <w:rPr>
          <w:szCs w:val="24"/>
          <w:highlight w:val="lightGray"/>
        </w:rPr>
        <w:t>(Attached</w:t>
      </w:r>
      <w:r w:rsidR="00AF08B8" w:rsidRPr="00690E5F">
        <w:rPr>
          <w:szCs w:val="24"/>
          <w:highlight w:val="lightGray"/>
        </w:rPr>
        <w:t>)</w:t>
      </w:r>
    </w:p>
    <w:p w14:paraId="2502D765" w14:textId="77777777" w:rsidR="00114A0F" w:rsidRDefault="00114A0F" w:rsidP="0091299C">
      <w:pPr>
        <w:spacing w:line="240" w:lineRule="auto"/>
        <w:contextualSpacing/>
        <w:rPr>
          <w:szCs w:val="24"/>
        </w:rPr>
      </w:pPr>
    </w:p>
    <w:p w14:paraId="790E0552" w14:textId="77777777" w:rsidR="00114A0F" w:rsidRPr="00630CFB" w:rsidRDefault="00114A0F" w:rsidP="00114A0F">
      <w:pPr>
        <w:pStyle w:val="CUNumber3"/>
        <w:numPr>
          <w:ilvl w:val="0"/>
          <w:numId w:val="0"/>
        </w:numPr>
        <w:shd w:val="clear" w:color="auto" w:fill="D9D9D9" w:themeFill="background1" w:themeFillShade="D9"/>
        <w:tabs>
          <w:tab w:val="left" w:pos="720"/>
        </w:tabs>
        <w:contextualSpacing/>
        <w:rPr>
          <w:rFonts w:asciiTheme="minorHAnsi" w:hAnsiTheme="minorHAnsi"/>
          <w:bCs/>
          <w:szCs w:val="22"/>
          <w:u w:val="single"/>
        </w:rPr>
      </w:pPr>
      <w:r w:rsidRPr="00630CFB">
        <w:rPr>
          <w:rFonts w:asciiTheme="minorHAnsi" w:hAnsiTheme="minorHAnsi"/>
          <w:bCs/>
          <w:szCs w:val="22"/>
          <w:u w:val="single"/>
        </w:rPr>
        <w:t>Governing Law</w:t>
      </w:r>
    </w:p>
    <w:p w14:paraId="29EF0D82" w14:textId="77777777" w:rsidR="00114A0F" w:rsidRDefault="00114A0F" w:rsidP="00114A0F">
      <w:pPr>
        <w:pStyle w:val="CUNumber3"/>
        <w:numPr>
          <w:ilvl w:val="0"/>
          <w:numId w:val="0"/>
        </w:numPr>
        <w:shd w:val="clear" w:color="auto" w:fill="D9D9D9" w:themeFill="background1" w:themeFillShade="D9"/>
        <w:tabs>
          <w:tab w:val="left" w:pos="720"/>
        </w:tabs>
        <w:contextualSpacing/>
        <w:rPr>
          <w:rFonts w:asciiTheme="minorHAnsi" w:hAnsiTheme="minorHAnsi"/>
          <w:bCs/>
          <w:szCs w:val="22"/>
        </w:rPr>
      </w:pPr>
      <w:r>
        <w:rPr>
          <w:rFonts w:asciiTheme="minorHAnsi" w:hAnsiTheme="minorHAnsi"/>
          <w:bCs/>
          <w:szCs w:val="22"/>
        </w:rPr>
        <w:t>This Agreement is governed by the law of the Australian Capital Territory</w:t>
      </w:r>
    </w:p>
    <w:p w14:paraId="52E5EB4C" w14:textId="77777777" w:rsidR="00114A0F" w:rsidRDefault="00114A0F" w:rsidP="00114A0F">
      <w:pPr>
        <w:pStyle w:val="CUNumber3"/>
        <w:numPr>
          <w:ilvl w:val="0"/>
          <w:numId w:val="0"/>
        </w:numPr>
        <w:shd w:val="clear" w:color="auto" w:fill="D9D9D9" w:themeFill="background1" w:themeFillShade="D9"/>
        <w:tabs>
          <w:tab w:val="left" w:pos="720"/>
        </w:tabs>
        <w:contextualSpacing/>
        <w:rPr>
          <w:rFonts w:asciiTheme="minorHAnsi" w:hAnsiTheme="minorHAnsi"/>
          <w:bCs/>
          <w:szCs w:val="22"/>
        </w:rPr>
      </w:pPr>
    </w:p>
    <w:p w14:paraId="5980AFDB" w14:textId="77777777" w:rsidR="00114A0F" w:rsidRDefault="00114A0F" w:rsidP="00114A0F">
      <w:pPr>
        <w:pStyle w:val="CUNumber3"/>
        <w:numPr>
          <w:ilvl w:val="0"/>
          <w:numId w:val="0"/>
        </w:numPr>
        <w:shd w:val="clear" w:color="auto" w:fill="D9D9D9" w:themeFill="background1" w:themeFillShade="D9"/>
        <w:tabs>
          <w:tab w:val="left" w:pos="720"/>
        </w:tabs>
        <w:contextualSpacing/>
        <w:rPr>
          <w:rFonts w:asciiTheme="minorHAnsi" w:hAnsiTheme="minorHAnsi"/>
          <w:bCs/>
          <w:szCs w:val="22"/>
        </w:rPr>
      </w:pPr>
      <w:r>
        <w:rPr>
          <w:rFonts w:asciiTheme="minorHAnsi" w:hAnsiTheme="minorHAnsi"/>
          <w:bCs/>
          <w:szCs w:val="22"/>
        </w:rPr>
        <w:t>Record Keeping</w:t>
      </w:r>
    </w:p>
    <w:p w14:paraId="38E737F4" w14:textId="77777777" w:rsidR="00114A0F" w:rsidRDefault="00114A0F" w:rsidP="00114A0F">
      <w:pPr>
        <w:pStyle w:val="CUNumber3"/>
        <w:numPr>
          <w:ilvl w:val="0"/>
          <w:numId w:val="0"/>
        </w:numPr>
        <w:shd w:val="clear" w:color="auto" w:fill="D9D9D9" w:themeFill="background1" w:themeFillShade="D9"/>
        <w:tabs>
          <w:tab w:val="left" w:pos="720"/>
        </w:tabs>
        <w:contextualSpacing/>
        <w:rPr>
          <w:rFonts w:asciiTheme="minorHAnsi" w:hAnsiTheme="minorHAnsi"/>
          <w:bCs/>
          <w:szCs w:val="22"/>
        </w:rPr>
      </w:pPr>
      <w:r>
        <w:rPr>
          <w:rFonts w:asciiTheme="minorHAnsi" w:hAnsiTheme="minorHAnsi"/>
          <w:bCs/>
          <w:szCs w:val="22"/>
        </w:rPr>
        <w:t>The Grantee agrees to maintain records under clause 7 of the Commonwealth Letter of Agreement Conditions for one year after completing the Grant Activity.</w:t>
      </w:r>
    </w:p>
    <w:p w14:paraId="195A6BDA" w14:textId="77777777" w:rsidR="0091299C" w:rsidRPr="00AD36E6" w:rsidRDefault="0091299C" w:rsidP="0091299C">
      <w:pPr>
        <w:spacing w:line="240" w:lineRule="auto"/>
        <w:contextualSpacing/>
        <w:rPr>
          <w:rFonts w:ascii="Cambria" w:hAnsi="Cambria"/>
          <w:b/>
          <w:bCs/>
          <w:sz w:val="28"/>
          <w:szCs w:val="28"/>
        </w:rPr>
      </w:pPr>
      <w:r w:rsidRPr="00AD36E6">
        <w:rPr>
          <w:rFonts w:ascii="Cambria" w:hAnsi="Cambria"/>
          <w:bCs/>
          <w:szCs w:val="28"/>
        </w:rPr>
        <w:br w:type="page"/>
      </w:r>
    </w:p>
    <w:p w14:paraId="3CE8465D" w14:textId="77777777" w:rsidR="0091299C" w:rsidRPr="00AD36E6" w:rsidRDefault="0091299C" w:rsidP="0091299C">
      <w:pPr>
        <w:keepNext/>
        <w:keepLines/>
        <w:spacing w:before="480" w:line="240" w:lineRule="auto"/>
        <w:contextualSpacing/>
        <w:outlineLvl w:val="0"/>
        <w:rPr>
          <w:rFonts w:ascii="Cambria" w:hAnsi="Cambria"/>
          <w:b/>
          <w:bCs/>
          <w:sz w:val="28"/>
          <w:szCs w:val="28"/>
        </w:rPr>
        <w:sectPr w:rsidR="0091299C" w:rsidRPr="00AD36E6" w:rsidSect="00532CA3">
          <w:headerReference w:type="default" r:id="rId24"/>
          <w:type w:val="continuous"/>
          <w:pgSz w:w="11906" w:h="16838"/>
          <w:pgMar w:top="426" w:right="849" w:bottom="851" w:left="1077" w:header="709" w:footer="709" w:gutter="0"/>
          <w:cols w:space="708"/>
          <w:titlePg/>
          <w:docGrid w:linePitch="360"/>
        </w:sectPr>
      </w:pPr>
    </w:p>
    <w:p w14:paraId="35E03228" w14:textId="77777777" w:rsidR="0091299C" w:rsidRPr="00B4769F" w:rsidRDefault="0091299C" w:rsidP="00690E5F">
      <w:pPr>
        <w:keepNext/>
        <w:keepLines/>
        <w:spacing w:before="120" w:after="120" w:line="240" w:lineRule="auto"/>
        <w:contextualSpacing/>
        <w:outlineLvl w:val="0"/>
        <w:rPr>
          <w:b/>
          <w:bCs/>
          <w:sz w:val="20"/>
        </w:rPr>
      </w:pPr>
      <w:r w:rsidRPr="00B4769F">
        <w:rPr>
          <w:b/>
          <w:bCs/>
          <w:sz w:val="20"/>
        </w:rPr>
        <w:t>1. Undertaking the Grant Activity</w:t>
      </w:r>
    </w:p>
    <w:p w14:paraId="74F0F03C" w14:textId="48C06AA2" w:rsidR="0091299C" w:rsidRPr="00B4769F" w:rsidRDefault="00D1217D" w:rsidP="00690E5F">
      <w:pPr>
        <w:widowControl w:val="0"/>
        <w:spacing w:before="120" w:after="120" w:line="240" w:lineRule="auto"/>
        <w:contextualSpacing/>
        <w:rPr>
          <w:sz w:val="20"/>
        </w:rPr>
      </w:pPr>
      <w:r w:rsidRPr="00B4769F">
        <w:rPr>
          <w:sz w:val="20"/>
          <w:highlight w:val="cyan"/>
        </w:rPr>
        <w:t>1.1</w:t>
      </w:r>
      <w:r w:rsidRPr="00B4769F">
        <w:rPr>
          <w:sz w:val="20"/>
        </w:rPr>
        <w:t xml:space="preserve"> </w:t>
      </w:r>
      <w:r w:rsidR="0091299C" w:rsidRPr="00B4769F">
        <w:rPr>
          <w:sz w:val="20"/>
        </w:rPr>
        <w:t>The Grantee agrees to use the Grant and undertake the Grant Activity in accordance with this Agreement.</w:t>
      </w:r>
    </w:p>
    <w:p w14:paraId="18C7A71D" w14:textId="04B84FFE" w:rsidR="00D1217D" w:rsidRPr="00B4769F" w:rsidRDefault="00D1217D" w:rsidP="00690E5F">
      <w:pPr>
        <w:widowControl w:val="0"/>
        <w:spacing w:before="120" w:after="120" w:line="240" w:lineRule="auto"/>
        <w:contextualSpacing/>
        <w:rPr>
          <w:sz w:val="20"/>
        </w:rPr>
      </w:pPr>
      <w:r w:rsidRPr="00B4769F">
        <w:rPr>
          <w:sz w:val="20"/>
          <w:highlight w:val="cyan"/>
        </w:rPr>
        <w:t xml:space="preserve">1.2 </w:t>
      </w:r>
      <w:r w:rsidRPr="00B4769F">
        <w:rPr>
          <w:bCs/>
          <w:sz w:val="20"/>
          <w:highlight w:val="cyan"/>
        </w:rPr>
        <w:t xml:space="preserve">The Grantee must meet the eligibility requirements relating to the National Redress Scheme </w:t>
      </w:r>
      <w:r w:rsidRPr="00B4769F">
        <w:rPr>
          <w:rFonts w:cstheme="minorHAnsi"/>
          <w:sz w:val="20"/>
          <w:highlight w:val="cyan"/>
        </w:rPr>
        <w:t>(</w:t>
      </w:r>
      <w:hyperlink r:id="rId25" w:history="1">
        <w:r w:rsidRPr="00B4769F">
          <w:rPr>
            <w:rStyle w:val="Hyperlink"/>
            <w:rFonts w:cstheme="minorHAnsi"/>
            <w:sz w:val="20"/>
            <w:highlight w:val="cyan"/>
          </w:rPr>
          <w:t>www.nationalredress.gov.au</w:t>
        </w:r>
      </w:hyperlink>
      <w:r w:rsidRPr="00B4769F">
        <w:rPr>
          <w:rFonts w:cstheme="minorHAnsi"/>
          <w:sz w:val="20"/>
          <w:highlight w:val="cyan"/>
        </w:rPr>
        <w:t>)</w:t>
      </w:r>
      <w:r w:rsidRPr="00B4769F">
        <w:rPr>
          <w:bCs/>
          <w:sz w:val="20"/>
          <w:highlight w:val="cyan"/>
        </w:rPr>
        <w:t xml:space="preserve"> set out under the relevant grant opportunity guidelines at all times during the term of this Agreement.</w:t>
      </w:r>
      <w:r w:rsidRPr="00B4769F">
        <w:rPr>
          <w:bCs/>
          <w:sz w:val="20"/>
        </w:rPr>
        <w:t xml:space="preserve"> </w:t>
      </w:r>
      <w:r w:rsidRPr="00B4769F">
        <w:rPr>
          <w:rFonts w:cstheme="minorHAnsi"/>
          <w:sz w:val="20"/>
        </w:rPr>
        <w:t>  </w:t>
      </w:r>
    </w:p>
    <w:p w14:paraId="5A3D277B" w14:textId="77777777" w:rsidR="0091299C" w:rsidRPr="00B4769F" w:rsidRDefault="0091299C" w:rsidP="00690E5F">
      <w:pPr>
        <w:keepNext/>
        <w:keepLines/>
        <w:spacing w:before="120" w:after="120" w:line="240" w:lineRule="auto"/>
        <w:contextualSpacing/>
        <w:outlineLvl w:val="1"/>
        <w:rPr>
          <w:b/>
          <w:bCs/>
          <w:sz w:val="20"/>
        </w:rPr>
      </w:pPr>
      <w:r w:rsidRPr="00B4769F">
        <w:rPr>
          <w:b/>
          <w:bCs/>
          <w:sz w:val="20"/>
        </w:rPr>
        <w:t>2. Acknowledgements</w:t>
      </w:r>
    </w:p>
    <w:p w14:paraId="772072EC" w14:textId="77777777" w:rsidR="0091299C" w:rsidRPr="00B4769F" w:rsidRDefault="0091299C" w:rsidP="00690E5F">
      <w:pPr>
        <w:widowControl w:val="0"/>
        <w:spacing w:before="120" w:after="120" w:line="240" w:lineRule="auto"/>
        <w:contextualSpacing/>
        <w:rPr>
          <w:sz w:val="20"/>
        </w:rPr>
      </w:pPr>
      <w:r w:rsidRPr="00B4769F">
        <w:rPr>
          <w:sz w:val="20"/>
        </w:rPr>
        <w:t>The Grantee agrees to acknowledge the Commonwealth’s support in any material published in connection with this Agreement and agrees to use any form of acknowledgment the Commonwealth reasonably specifies.</w:t>
      </w:r>
    </w:p>
    <w:p w14:paraId="32E5AE63" w14:textId="77777777" w:rsidR="0091299C" w:rsidRPr="00B4769F" w:rsidRDefault="0091299C" w:rsidP="00690E5F">
      <w:pPr>
        <w:keepNext/>
        <w:keepLines/>
        <w:spacing w:before="120" w:after="120" w:line="240" w:lineRule="auto"/>
        <w:contextualSpacing/>
        <w:outlineLvl w:val="1"/>
        <w:rPr>
          <w:b/>
          <w:bCs/>
          <w:sz w:val="20"/>
        </w:rPr>
      </w:pPr>
      <w:r w:rsidRPr="00B4769F">
        <w:rPr>
          <w:b/>
          <w:bCs/>
          <w:sz w:val="20"/>
        </w:rPr>
        <w:t>3. Notices</w:t>
      </w:r>
    </w:p>
    <w:p w14:paraId="305FE01C" w14:textId="4078CB1E" w:rsidR="0091299C" w:rsidRPr="00B4769F" w:rsidRDefault="0091299C" w:rsidP="00690E5F">
      <w:pPr>
        <w:widowControl w:val="0"/>
        <w:spacing w:before="120" w:after="120" w:line="240" w:lineRule="auto"/>
        <w:contextualSpacing/>
        <w:rPr>
          <w:sz w:val="20"/>
        </w:rPr>
      </w:pPr>
      <w:r w:rsidRPr="00B4769F">
        <w:rPr>
          <w:sz w:val="20"/>
        </w:rPr>
        <w:t xml:space="preserve">The Grantee agrees to </w:t>
      </w:r>
      <w:r w:rsidR="00DE7518">
        <w:rPr>
          <w:sz w:val="20"/>
        </w:rPr>
        <w:t xml:space="preserve">promptly </w:t>
      </w:r>
      <w:r w:rsidRPr="00B4769F">
        <w:rPr>
          <w:sz w:val="20"/>
        </w:rPr>
        <w:t>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69256B56" w14:textId="77777777" w:rsidR="0091299C" w:rsidRPr="00B4769F" w:rsidRDefault="0091299C" w:rsidP="00690E5F">
      <w:pPr>
        <w:keepNext/>
        <w:keepLines/>
        <w:spacing w:before="120" w:after="120" w:line="240" w:lineRule="auto"/>
        <w:contextualSpacing/>
        <w:outlineLvl w:val="1"/>
        <w:rPr>
          <w:b/>
          <w:bCs/>
          <w:sz w:val="20"/>
        </w:rPr>
      </w:pPr>
      <w:r w:rsidRPr="00B4769F">
        <w:rPr>
          <w:b/>
          <w:bCs/>
          <w:sz w:val="20"/>
        </w:rPr>
        <w:t>4. Payment of the Grant</w:t>
      </w:r>
    </w:p>
    <w:p w14:paraId="5B93A1ED" w14:textId="77777777" w:rsidR="0091299C" w:rsidRPr="00B4769F" w:rsidRDefault="0091299C" w:rsidP="00690E5F">
      <w:pPr>
        <w:widowControl w:val="0"/>
        <w:spacing w:before="120" w:after="120" w:line="240" w:lineRule="auto"/>
        <w:contextualSpacing/>
        <w:rPr>
          <w:sz w:val="20"/>
        </w:rPr>
      </w:pPr>
      <w:r w:rsidRPr="00B4769F">
        <w:rPr>
          <w:sz w:val="20"/>
        </w:rPr>
        <w:t>4.1 The Commonwealth agrees to pay the Grant to the Grantee in accordance with this Agreement.</w:t>
      </w:r>
    </w:p>
    <w:p w14:paraId="49B7D937" w14:textId="77777777" w:rsidR="0091299C" w:rsidRPr="00B4769F" w:rsidRDefault="0091299C" w:rsidP="00690E5F">
      <w:pPr>
        <w:widowControl w:val="0"/>
        <w:spacing w:before="120" w:after="120" w:line="240" w:lineRule="auto"/>
        <w:contextualSpacing/>
        <w:rPr>
          <w:sz w:val="20"/>
        </w:rPr>
      </w:pPr>
      <w:r w:rsidRPr="00B4769F">
        <w:rPr>
          <w:sz w:val="20"/>
        </w:rPr>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D14DDD6" w14:textId="77777777" w:rsidR="0091299C" w:rsidRPr="00B4769F" w:rsidRDefault="0091299C" w:rsidP="00690E5F">
      <w:pPr>
        <w:keepNext/>
        <w:keepLines/>
        <w:spacing w:before="120" w:after="120" w:line="240" w:lineRule="auto"/>
        <w:contextualSpacing/>
        <w:outlineLvl w:val="1"/>
        <w:rPr>
          <w:rFonts w:eastAsia="Calibri"/>
          <w:b/>
          <w:bCs/>
          <w:sz w:val="20"/>
        </w:rPr>
      </w:pPr>
      <w:r w:rsidRPr="00B4769F">
        <w:rPr>
          <w:b/>
          <w:bCs/>
          <w:sz w:val="20"/>
        </w:rPr>
        <w:t>5. Spending the Grant</w:t>
      </w:r>
    </w:p>
    <w:p w14:paraId="148F1FD4" w14:textId="77777777" w:rsidR="0091299C" w:rsidRPr="00B4769F" w:rsidRDefault="0091299C" w:rsidP="00690E5F">
      <w:pPr>
        <w:widowControl w:val="0"/>
        <w:spacing w:before="120" w:after="120" w:line="240" w:lineRule="auto"/>
        <w:contextualSpacing/>
        <w:rPr>
          <w:sz w:val="20"/>
        </w:rPr>
      </w:pPr>
      <w:r w:rsidRPr="00B4769F">
        <w:rPr>
          <w:sz w:val="20"/>
        </w:rPr>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51C4CDA0" w14:textId="77777777" w:rsidR="0091299C" w:rsidRPr="00B4769F" w:rsidRDefault="0091299C" w:rsidP="00690E5F">
      <w:pPr>
        <w:keepNext/>
        <w:keepLines/>
        <w:spacing w:before="120" w:after="120" w:line="240" w:lineRule="auto"/>
        <w:contextualSpacing/>
        <w:outlineLvl w:val="1"/>
        <w:rPr>
          <w:b/>
          <w:bCs/>
          <w:sz w:val="20"/>
        </w:rPr>
      </w:pPr>
      <w:r w:rsidRPr="00B4769F">
        <w:rPr>
          <w:b/>
          <w:bCs/>
          <w:sz w:val="20"/>
        </w:rPr>
        <w:t>6. Repayment</w:t>
      </w:r>
    </w:p>
    <w:p w14:paraId="06114327" w14:textId="77777777" w:rsidR="0091299C" w:rsidRPr="00B4769F" w:rsidRDefault="0091299C" w:rsidP="00690E5F">
      <w:pPr>
        <w:widowControl w:val="0"/>
        <w:spacing w:before="120" w:after="120" w:line="240" w:lineRule="auto"/>
        <w:contextualSpacing/>
        <w:rPr>
          <w:sz w:val="20"/>
        </w:rPr>
      </w:pPr>
      <w:r w:rsidRPr="00B4769F">
        <w:rPr>
          <w:sz w:val="20"/>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5F49E258" w14:textId="77777777" w:rsidR="0091299C" w:rsidRPr="00B4769F" w:rsidRDefault="0091299C" w:rsidP="00690E5F">
      <w:pPr>
        <w:keepNext/>
        <w:keepLines/>
        <w:spacing w:before="120" w:after="120" w:line="240" w:lineRule="auto"/>
        <w:contextualSpacing/>
        <w:outlineLvl w:val="1"/>
        <w:rPr>
          <w:b/>
          <w:bCs/>
          <w:sz w:val="20"/>
        </w:rPr>
      </w:pPr>
      <w:r w:rsidRPr="00B4769F">
        <w:rPr>
          <w:b/>
          <w:bCs/>
          <w:sz w:val="20"/>
        </w:rPr>
        <w:t>7. Record keeping</w:t>
      </w:r>
    </w:p>
    <w:p w14:paraId="307D2622" w14:textId="1654CCF5" w:rsidR="0091299C" w:rsidRPr="00B4769F" w:rsidRDefault="0091299C" w:rsidP="00690E5F">
      <w:pPr>
        <w:widowControl w:val="0"/>
        <w:spacing w:before="120" w:after="120" w:line="240" w:lineRule="auto"/>
        <w:contextualSpacing/>
        <w:rPr>
          <w:sz w:val="20"/>
        </w:rPr>
      </w:pPr>
      <w:r w:rsidRPr="00B4769F">
        <w:rPr>
          <w:sz w:val="20"/>
        </w:rPr>
        <w:t xml:space="preserve">The Grantee agrees to maintain records of the performance of the Grant Activity and the expenditure of the Grant </w:t>
      </w:r>
      <w:r w:rsidR="00DE7518">
        <w:rPr>
          <w:sz w:val="20"/>
        </w:rPr>
        <w:t xml:space="preserve">for the period specified in the Grant Schedule </w:t>
      </w:r>
      <w:r w:rsidRPr="00B4769F">
        <w:rPr>
          <w:sz w:val="20"/>
        </w:rPr>
        <w:t xml:space="preserve">and to make them available to the Commonwealth on request. </w:t>
      </w:r>
    </w:p>
    <w:p w14:paraId="4C2CA9DD" w14:textId="77777777" w:rsidR="0091299C" w:rsidRPr="00B4769F" w:rsidRDefault="0091299C" w:rsidP="00690E5F">
      <w:pPr>
        <w:keepNext/>
        <w:keepLines/>
        <w:spacing w:before="120" w:after="120" w:line="240" w:lineRule="auto"/>
        <w:contextualSpacing/>
        <w:outlineLvl w:val="1"/>
        <w:rPr>
          <w:b/>
          <w:bCs/>
          <w:sz w:val="20"/>
        </w:rPr>
      </w:pPr>
      <w:r w:rsidRPr="00B4769F">
        <w:rPr>
          <w:b/>
          <w:bCs/>
          <w:sz w:val="20"/>
        </w:rPr>
        <w:t xml:space="preserve">8. Privacy </w:t>
      </w:r>
    </w:p>
    <w:p w14:paraId="0227F37C" w14:textId="77777777" w:rsidR="00B4769F" w:rsidRPr="00B4769F" w:rsidRDefault="0091299C" w:rsidP="00B4769F">
      <w:pPr>
        <w:widowControl w:val="0"/>
        <w:spacing w:before="120" w:after="120" w:line="240" w:lineRule="auto"/>
        <w:contextualSpacing/>
        <w:rPr>
          <w:sz w:val="20"/>
        </w:rPr>
      </w:pPr>
      <w:r w:rsidRPr="00B4769F">
        <w:rPr>
          <w:sz w:val="20"/>
        </w:rPr>
        <w:t xml:space="preserve">When dealing with Personal Information (as defined in the </w:t>
      </w:r>
      <w:r w:rsidRPr="00B4769F">
        <w:rPr>
          <w:i/>
          <w:sz w:val="20"/>
        </w:rPr>
        <w:t>Privacy Act 1988</w:t>
      </w:r>
      <w:r w:rsidRPr="00B4769F">
        <w:rPr>
          <w:sz w:val="20"/>
        </w:rPr>
        <w:t xml:space="preserve">) in carrying out the Grant Activity, the Grantee agrees not to do anything which, if done by the Commonwealth, would be a breach of the </w:t>
      </w:r>
      <w:r w:rsidRPr="00B4769F">
        <w:rPr>
          <w:i/>
          <w:sz w:val="20"/>
        </w:rPr>
        <w:t>Privacy Act 1988</w:t>
      </w:r>
      <w:r w:rsidRPr="00B4769F">
        <w:rPr>
          <w:sz w:val="20"/>
        </w:rPr>
        <w:t>.</w:t>
      </w:r>
    </w:p>
    <w:p w14:paraId="2A735CEE" w14:textId="4CA21C64" w:rsidR="0091299C" w:rsidRPr="00B4769F" w:rsidRDefault="0091299C" w:rsidP="00B4769F">
      <w:pPr>
        <w:widowControl w:val="0"/>
        <w:spacing w:before="120" w:after="120" w:line="240" w:lineRule="auto"/>
        <w:contextualSpacing/>
        <w:rPr>
          <w:b/>
          <w:bCs/>
          <w:sz w:val="20"/>
        </w:rPr>
      </w:pPr>
      <w:r w:rsidRPr="00B4769F">
        <w:rPr>
          <w:b/>
          <w:bCs/>
          <w:sz w:val="20"/>
        </w:rPr>
        <w:t>9. Grant Activity material</w:t>
      </w:r>
    </w:p>
    <w:p w14:paraId="26C0E822" w14:textId="01C4D990" w:rsidR="0091299C" w:rsidRPr="00B4769F" w:rsidRDefault="0091299C" w:rsidP="00690E5F">
      <w:pPr>
        <w:widowControl w:val="0"/>
        <w:spacing w:before="120" w:after="120" w:line="240" w:lineRule="auto"/>
        <w:contextualSpacing/>
        <w:rPr>
          <w:sz w:val="20"/>
        </w:rPr>
      </w:pPr>
      <w:r w:rsidRPr="00B4769F">
        <w:rPr>
          <w:sz w:val="20"/>
        </w:rPr>
        <w:t xml:space="preserve">The Grantee gives (or procures for) the Commonwealth a non-exclusive, irrevocable, royalty-free licence to use, reproduce, publish and adapt all material that is provided to the Commonwealth under this Agreement. </w:t>
      </w:r>
      <w:r w:rsidR="00DE7518" w:rsidRPr="00DE7518">
        <w:rPr>
          <w:sz w:val="20"/>
        </w:rPr>
        <w:t>This includes a right to sub-license that material.</w:t>
      </w:r>
    </w:p>
    <w:p w14:paraId="519639BE" w14:textId="77777777" w:rsidR="0091299C" w:rsidRPr="00B4769F" w:rsidRDefault="0091299C" w:rsidP="00690E5F">
      <w:pPr>
        <w:keepNext/>
        <w:keepLines/>
        <w:spacing w:before="120" w:after="120" w:line="240" w:lineRule="auto"/>
        <w:contextualSpacing/>
        <w:outlineLvl w:val="1"/>
        <w:rPr>
          <w:b/>
          <w:bCs/>
          <w:sz w:val="20"/>
        </w:rPr>
      </w:pPr>
      <w:r w:rsidRPr="00B4769F">
        <w:rPr>
          <w:b/>
          <w:bCs/>
          <w:sz w:val="20"/>
        </w:rPr>
        <w:t>10. Confidentiality</w:t>
      </w:r>
    </w:p>
    <w:p w14:paraId="0B31FC41" w14:textId="212604DA" w:rsidR="0091299C" w:rsidRPr="00B4769F" w:rsidRDefault="00DE7518" w:rsidP="00690E5F">
      <w:pPr>
        <w:widowControl w:val="0"/>
        <w:spacing w:before="120" w:after="120" w:line="240" w:lineRule="auto"/>
        <w:contextualSpacing/>
        <w:rPr>
          <w:sz w:val="20"/>
        </w:rPr>
      </w:pPr>
      <w:r>
        <w:rPr>
          <w:sz w:val="20"/>
        </w:rPr>
        <w:t>A party</w:t>
      </w:r>
      <w:r w:rsidR="0091299C" w:rsidRPr="00B4769F">
        <w:rPr>
          <w:sz w:val="20"/>
        </w:rPr>
        <w:t xml:space="preserve"> agree</w:t>
      </w:r>
      <w:r>
        <w:rPr>
          <w:sz w:val="20"/>
        </w:rPr>
        <w:t>s</w:t>
      </w:r>
      <w:r w:rsidR="0091299C" w:rsidRPr="00B4769F">
        <w:rPr>
          <w:sz w:val="20"/>
        </w:rPr>
        <w:t xml:space="preserve"> not to disclose </w:t>
      </w:r>
      <w:r>
        <w:rPr>
          <w:sz w:val="20"/>
        </w:rPr>
        <w:t>the</w:t>
      </w:r>
      <w:r w:rsidR="0091299C" w:rsidRPr="00B4769F">
        <w:rPr>
          <w:sz w:val="20"/>
        </w:rPr>
        <w:t xml:space="preserve"> other’s confidential information without</w:t>
      </w:r>
      <w:r>
        <w:rPr>
          <w:sz w:val="20"/>
        </w:rPr>
        <w:t xml:space="preserve"> its</w:t>
      </w:r>
      <w:r w:rsidR="0091299C" w:rsidRPr="00B4769F">
        <w:rPr>
          <w:sz w:val="20"/>
        </w:rPr>
        <w:t xml:space="preserve"> prior written consent unless required or authorised by law or Parliament.</w:t>
      </w:r>
    </w:p>
    <w:p w14:paraId="17A6EF01" w14:textId="77777777" w:rsidR="0091299C" w:rsidRPr="00B4769F" w:rsidRDefault="0091299C" w:rsidP="00690E5F">
      <w:pPr>
        <w:keepNext/>
        <w:keepLines/>
        <w:spacing w:before="120" w:after="120" w:line="240" w:lineRule="auto"/>
        <w:contextualSpacing/>
        <w:outlineLvl w:val="1"/>
        <w:rPr>
          <w:b/>
          <w:bCs/>
          <w:sz w:val="20"/>
        </w:rPr>
      </w:pPr>
      <w:r w:rsidRPr="00B4769F">
        <w:rPr>
          <w:b/>
          <w:bCs/>
          <w:sz w:val="20"/>
        </w:rPr>
        <w:t>11. Insurance</w:t>
      </w:r>
    </w:p>
    <w:p w14:paraId="7A2BC556" w14:textId="77777777" w:rsidR="0091299C" w:rsidRPr="00B4769F" w:rsidRDefault="0091299C" w:rsidP="00690E5F">
      <w:pPr>
        <w:widowControl w:val="0"/>
        <w:spacing w:before="120" w:after="120" w:line="240" w:lineRule="auto"/>
        <w:contextualSpacing/>
        <w:rPr>
          <w:sz w:val="20"/>
        </w:rPr>
      </w:pPr>
      <w:r w:rsidRPr="00B4769F">
        <w:rPr>
          <w:sz w:val="20"/>
        </w:rPr>
        <w:t>The Grantee agrees to maintain adequate insurance for the duration of this Agreement and provide the Commonwealth with proof when requested.</w:t>
      </w:r>
    </w:p>
    <w:p w14:paraId="7C3E7B7C" w14:textId="77777777" w:rsidR="0091299C" w:rsidRPr="00B4769F" w:rsidRDefault="0091299C" w:rsidP="00690E5F">
      <w:pPr>
        <w:widowControl w:val="0"/>
        <w:spacing w:before="120" w:after="120" w:line="240" w:lineRule="auto"/>
        <w:contextualSpacing/>
        <w:rPr>
          <w:b/>
          <w:sz w:val="20"/>
        </w:rPr>
      </w:pPr>
      <w:r w:rsidRPr="00B4769F">
        <w:rPr>
          <w:b/>
          <w:sz w:val="20"/>
        </w:rPr>
        <w:t>12. Licences and approvals</w:t>
      </w:r>
    </w:p>
    <w:p w14:paraId="04143F02" w14:textId="5267E04B" w:rsidR="0091299C" w:rsidRPr="00B4769F" w:rsidRDefault="0091299C" w:rsidP="00690E5F">
      <w:pPr>
        <w:widowControl w:val="0"/>
        <w:spacing w:before="120" w:after="120" w:line="240" w:lineRule="auto"/>
        <w:contextualSpacing/>
        <w:rPr>
          <w:sz w:val="20"/>
        </w:rPr>
      </w:pPr>
      <w:r w:rsidRPr="00B4769F">
        <w:rPr>
          <w:sz w:val="20"/>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r w:rsidR="00770A84" w:rsidRPr="00B4769F">
        <w:rPr>
          <w:rFonts w:cs="Arial"/>
          <w:sz w:val="20"/>
          <w:highlight w:val="cyan"/>
        </w:rPr>
        <w:t>The Grantee must ensure that any subcontract entered into by the Grantee for the purposes of this Agreement imposes these same obligations on the subcontractor and requires the subcontractor to include these obligations in any secondary subcontracts.</w:t>
      </w:r>
    </w:p>
    <w:p w14:paraId="17C1E60D" w14:textId="77777777" w:rsidR="0091299C" w:rsidRPr="00B4769F" w:rsidRDefault="0091299C" w:rsidP="00690E5F">
      <w:pPr>
        <w:spacing w:before="120" w:after="120" w:line="240" w:lineRule="auto"/>
        <w:contextualSpacing/>
        <w:rPr>
          <w:rFonts w:eastAsia="Calibri"/>
          <w:b/>
          <w:bCs/>
          <w:sz w:val="20"/>
        </w:rPr>
      </w:pPr>
      <w:r w:rsidRPr="00B4769F">
        <w:rPr>
          <w:b/>
          <w:bCs/>
          <w:sz w:val="20"/>
        </w:rPr>
        <w:t>13. Dispute resolution</w:t>
      </w:r>
    </w:p>
    <w:p w14:paraId="04A34EA7" w14:textId="77777777" w:rsidR="0091299C" w:rsidRPr="00B4769F" w:rsidRDefault="0091299C" w:rsidP="00690E5F">
      <w:pPr>
        <w:widowControl w:val="0"/>
        <w:spacing w:before="120" w:after="120" w:line="240" w:lineRule="auto"/>
        <w:contextualSpacing/>
        <w:rPr>
          <w:sz w:val="20"/>
        </w:rPr>
      </w:pPr>
      <w:r w:rsidRPr="00B4769F">
        <w:rPr>
          <w:sz w:val="20"/>
        </w:rPr>
        <w:t xml:space="preserve">13.1 The parties agree not to initiate legal proceedings in relation to a dispute unless they have tried and failed to resolve the dispute by negotiation. </w:t>
      </w:r>
    </w:p>
    <w:p w14:paraId="080D0C8D" w14:textId="77777777" w:rsidR="0091299C" w:rsidRPr="00B4769F" w:rsidRDefault="0091299C" w:rsidP="00690E5F">
      <w:pPr>
        <w:spacing w:before="120" w:after="120" w:line="240" w:lineRule="auto"/>
        <w:contextualSpacing/>
        <w:rPr>
          <w:sz w:val="20"/>
        </w:rPr>
      </w:pPr>
      <w:r w:rsidRPr="00B4769F">
        <w:rPr>
          <w:sz w:val="20"/>
        </w:rPr>
        <w:t>13.2 The parties agree to continue to perform their respective obligations under this Agreement where a dispute exists.</w:t>
      </w:r>
    </w:p>
    <w:p w14:paraId="77A73351" w14:textId="77777777" w:rsidR="0091299C" w:rsidRPr="00B4769F" w:rsidRDefault="0091299C" w:rsidP="00690E5F">
      <w:pPr>
        <w:widowControl w:val="0"/>
        <w:spacing w:before="120" w:after="120" w:line="240" w:lineRule="auto"/>
        <w:contextualSpacing/>
        <w:rPr>
          <w:sz w:val="20"/>
        </w:rPr>
      </w:pPr>
      <w:r w:rsidRPr="00B4769F">
        <w:rPr>
          <w:sz w:val="20"/>
        </w:rPr>
        <w:t>13.3 The procedure for dispute resolution does not apply to action relating to termination or urgent litigation.</w:t>
      </w:r>
    </w:p>
    <w:p w14:paraId="6468B02C" w14:textId="77777777" w:rsidR="0091299C" w:rsidRPr="00B4769F" w:rsidRDefault="0091299C" w:rsidP="00690E5F">
      <w:pPr>
        <w:keepNext/>
        <w:keepLines/>
        <w:spacing w:before="120" w:after="120" w:line="240" w:lineRule="auto"/>
        <w:contextualSpacing/>
        <w:outlineLvl w:val="1"/>
        <w:rPr>
          <w:b/>
          <w:bCs/>
          <w:sz w:val="20"/>
        </w:rPr>
      </w:pPr>
      <w:r w:rsidRPr="00B4769F">
        <w:rPr>
          <w:b/>
          <w:bCs/>
          <w:sz w:val="20"/>
        </w:rPr>
        <w:t>14. Termination for default</w:t>
      </w:r>
    </w:p>
    <w:p w14:paraId="1F3B6AAB" w14:textId="77777777" w:rsidR="0091299C" w:rsidRPr="00B4769F" w:rsidRDefault="0091299C" w:rsidP="00690E5F">
      <w:pPr>
        <w:widowControl w:val="0"/>
        <w:spacing w:before="120" w:after="120" w:line="240" w:lineRule="auto"/>
        <w:contextualSpacing/>
        <w:rPr>
          <w:sz w:val="20"/>
        </w:rPr>
      </w:pPr>
      <w:r w:rsidRPr="00B4769F">
        <w:rPr>
          <w:sz w:val="20"/>
        </w:rPr>
        <w:t>The Commonwealth may terminate this Agreement by notice where it reasonably believes the Grantee:</w:t>
      </w:r>
    </w:p>
    <w:p w14:paraId="4577DE10" w14:textId="77777777" w:rsidR="0091299C" w:rsidRPr="00B4769F" w:rsidRDefault="0091299C" w:rsidP="00690E5F">
      <w:pPr>
        <w:widowControl w:val="0"/>
        <w:numPr>
          <w:ilvl w:val="0"/>
          <w:numId w:val="15"/>
        </w:numPr>
        <w:spacing w:before="120" w:after="120" w:line="240" w:lineRule="auto"/>
        <w:contextualSpacing/>
        <w:rPr>
          <w:sz w:val="20"/>
        </w:rPr>
      </w:pPr>
      <w:r w:rsidRPr="00B4769F">
        <w:rPr>
          <w:sz w:val="20"/>
        </w:rPr>
        <w:t xml:space="preserve">has breached this Agreement; or </w:t>
      </w:r>
    </w:p>
    <w:p w14:paraId="228EF1A4" w14:textId="77777777" w:rsidR="0091299C" w:rsidRPr="00B4769F" w:rsidRDefault="0091299C" w:rsidP="00690E5F">
      <w:pPr>
        <w:widowControl w:val="0"/>
        <w:numPr>
          <w:ilvl w:val="0"/>
          <w:numId w:val="15"/>
        </w:numPr>
        <w:spacing w:before="120" w:after="120" w:line="240" w:lineRule="auto"/>
        <w:contextualSpacing/>
        <w:rPr>
          <w:sz w:val="20"/>
        </w:rPr>
      </w:pPr>
      <w:r w:rsidRPr="00B4769F">
        <w:rPr>
          <w:sz w:val="20"/>
        </w:rPr>
        <w:t xml:space="preserve">has provided false or misleading statements in their application for the Grant; or </w:t>
      </w:r>
    </w:p>
    <w:p w14:paraId="60D8F4A5" w14:textId="77777777" w:rsidR="0091299C" w:rsidRPr="00B4769F" w:rsidRDefault="0091299C" w:rsidP="00690E5F">
      <w:pPr>
        <w:widowControl w:val="0"/>
        <w:numPr>
          <w:ilvl w:val="0"/>
          <w:numId w:val="15"/>
        </w:numPr>
        <w:spacing w:before="120" w:after="120" w:line="240" w:lineRule="auto"/>
        <w:contextualSpacing/>
        <w:rPr>
          <w:sz w:val="20"/>
        </w:rPr>
      </w:pPr>
      <w:proofErr w:type="gramStart"/>
      <w:r w:rsidRPr="00B4769F">
        <w:rPr>
          <w:sz w:val="20"/>
        </w:rPr>
        <w:t>has</w:t>
      </w:r>
      <w:proofErr w:type="gramEnd"/>
      <w:r w:rsidRPr="00B4769F">
        <w:rPr>
          <w:sz w:val="20"/>
        </w:rPr>
        <w:t xml:space="preserve"> become bankrupt or insolvent, entered into a scheme of arrangement with creditors, or come under any form of external administration.</w:t>
      </w:r>
    </w:p>
    <w:p w14:paraId="7E2E567F" w14:textId="77777777" w:rsidR="0091299C" w:rsidRPr="00B4769F" w:rsidRDefault="0091299C" w:rsidP="00690E5F">
      <w:pPr>
        <w:widowControl w:val="0"/>
        <w:spacing w:before="120" w:after="120" w:line="240" w:lineRule="auto"/>
        <w:contextualSpacing/>
        <w:rPr>
          <w:sz w:val="20"/>
        </w:rPr>
      </w:pPr>
      <w:r w:rsidRPr="00B4769F">
        <w:rPr>
          <w:sz w:val="20"/>
        </w:rPr>
        <w:t>The Commonwealth will not be required to make any further payments of the Grant after the termination of the Agreement.</w:t>
      </w:r>
    </w:p>
    <w:p w14:paraId="52B9504E" w14:textId="77777777" w:rsidR="0091299C" w:rsidRPr="00B4769F" w:rsidRDefault="0091299C" w:rsidP="00690E5F">
      <w:pPr>
        <w:keepNext/>
        <w:keepLines/>
        <w:spacing w:before="120" w:after="120" w:line="240" w:lineRule="auto"/>
        <w:contextualSpacing/>
        <w:outlineLvl w:val="1"/>
        <w:rPr>
          <w:b/>
          <w:bCs/>
          <w:sz w:val="20"/>
        </w:rPr>
      </w:pPr>
      <w:r w:rsidRPr="00B4769F">
        <w:rPr>
          <w:b/>
          <w:bCs/>
          <w:sz w:val="20"/>
        </w:rPr>
        <w:t>15. General provisions</w:t>
      </w:r>
    </w:p>
    <w:p w14:paraId="2A4A9814" w14:textId="77777777" w:rsidR="0091299C" w:rsidRPr="00B4769F" w:rsidRDefault="0091299C" w:rsidP="00690E5F">
      <w:pPr>
        <w:keepNext/>
        <w:keepLines/>
        <w:spacing w:before="120" w:after="120" w:line="240" w:lineRule="auto"/>
        <w:contextualSpacing/>
        <w:outlineLvl w:val="1"/>
        <w:rPr>
          <w:bCs/>
          <w:sz w:val="20"/>
        </w:rPr>
      </w:pPr>
      <w:r w:rsidRPr="00B4769F">
        <w:rPr>
          <w:bCs/>
          <w:sz w:val="20"/>
        </w:rPr>
        <w:t>15.1</w:t>
      </w:r>
      <w:r w:rsidRPr="00B4769F">
        <w:rPr>
          <w:bCs/>
          <w:sz w:val="20"/>
        </w:rPr>
        <w:tab/>
        <w:t xml:space="preserve">A party is not by virtue of this Agreement an employee, agent or partner of the other party. </w:t>
      </w:r>
    </w:p>
    <w:p w14:paraId="0AB905A5" w14:textId="77777777" w:rsidR="0091299C" w:rsidRPr="00B4769F" w:rsidRDefault="0091299C" w:rsidP="00690E5F">
      <w:pPr>
        <w:keepNext/>
        <w:keepLines/>
        <w:spacing w:before="120" w:after="120" w:line="240" w:lineRule="auto"/>
        <w:contextualSpacing/>
        <w:outlineLvl w:val="1"/>
        <w:rPr>
          <w:bCs/>
          <w:sz w:val="20"/>
        </w:rPr>
      </w:pPr>
      <w:r w:rsidRPr="00B4769F">
        <w:rPr>
          <w:bCs/>
          <w:sz w:val="20"/>
        </w:rPr>
        <w:t>15.2</w:t>
      </w:r>
      <w:r w:rsidRPr="00B4769F">
        <w:rPr>
          <w:bCs/>
          <w:sz w:val="20"/>
        </w:rPr>
        <w:tab/>
        <w:t>This Agreement may only be varied by the parties’ signed written agreement.</w:t>
      </w:r>
    </w:p>
    <w:p w14:paraId="771A3E44" w14:textId="77777777" w:rsidR="0091299C" w:rsidRPr="00B4769F" w:rsidRDefault="0091299C" w:rsidP="00690E5F">
      <w:pPr>
        <w:keepNext/>
        <w:keepLines/>
        <w:spacing w:before="120" w:after="120" w:line="240" w:lineRule="auto"/>
        <w:contextualSpacing/>
        <w:outlineLvl w:val="1"/>
        <w:rPr>
          <w:bCs/>
          <w:sz w:val="20"/>
        </w:rPr>
      </w:pPr>
      <w:r w:rsidRPr="00B4769F">
        <w:rPr>
          <w:bCs/>
          <w:sz w:val="20"/>
        </w:rPr>
        <w:t>15.3 Clauses 5 (Spending of the Grant), 6 (Repayment), 7 (Record keeping), and 9 (Grant Activity material) survive the expiry or termination of this Agreement.</w:t>
      </w:r>
    </w:p>
    <w:p w14:paraId="44D3A0CD" w14:textId="77777777" w:rsidR="0091299C" w:rsidRPr="00AD36E6" w:rsidRDefault="0091299C" w:rsidP="0091299C">
      <w:pPr>
        <w:widowControl w:val="0"/>
        <w:spacing w:line="240" w:lineRule="auto"/>
        <w:contextualSpacing/>
        <w:sectPr w:rsidR="0091299C" w:rsidRPr="00AD36E6" w:rsidSect="00B4769F">
          <w:headerReference w:type="even" r:id="rId26"/>
          <w:headerReference w:type="default" r:id="rId27"/>
          <w:footerReference w:type="default" r:id="rId28"/>
          <w:headerReference w:type="first" r:id="rId29"/>
          <w:pgSz w:w="11906" w:h="16838"/>
          <w:pgMar w:top="720" w:right="720" w:bottom="720" w:left="720" w:header="283" w:footer="283" w:gutter="0"/>
          <w:pgNumType w:fmt="lowerRoman" w:start="1"/>
          <w:cols w:num="2" w:space="282"/>
          <w:docGrid w:linePitch="360"/>
        </w:sectPr>
      </w:pPr>
    </w:p>
    <w:p w14:paraId="05CCBA1C" w14:textId="77777777" w:rsidR="0091299C" w:rsidRPr="00AD36E6" w:rsidRDefault="0091299C" w:rsidP="0091299C">
      <w:pPr>
        <w:pStyle w:val="Heading1"/>
        <w:spacing w:before="120" w:after="120" w:line="240" w:lineRule="auto"/>
        <w:contextualSpacing/>
        <w:rPr>
          <w:rFonts w:ascii="Cambria" w:hAnsi="Cambria"/>
          <w:bCs w:val="0"/>
          <w:color w:val="auto"/>
        </w:rPr>
      </w:pPr>
      <w:r w:rsidRPr="00AD36E6">
        <w:rPr>
          <w:rFonts w:ascii="Cambria" w:hAnsi="Cambria"/>
          <w:color w:val="auto"/>
        </w:rPr>
        <w:t>Signatures</w:t>
      </w:r>
    </w:p>
    <w:p w14:paraId="1A0C6B49" w14:textId="77777777" w:rsidR="0091299C" w:rsidRPr="00AD36E6" w:rsidRDefault="0091299C" w:rsidP="0091299C">
      <w:pPr>
        <w:spacing w:line="240" w:lineRule="auto"/>
        <w:contextualSpacing/>
      </w:pPr>
      <w:r w:rsidRPr="00AD36E6">
        <w:rPr>
          <w:b/>
        </w:rPr>
        <w:t>Executed as an agreement:</w:t>
      </w:r>
    </w:p>
    <w:p w14:paraId="697CA250" w14:textId="77777777" w:rsidR="0091299C" w:rsidRPr="00AD36E6" w:rsidRDefault="001C7502" w:rsidP="0091299C">
      <w:pPr>
        <w:spacing w:line="240" w:lineRule="auto"/>
        <w:contextualSpacing/>
        <w:rPr>
          <w:bCs/>
          <w:szCs w:val="24"/>
        </w:rPr>
      </w:pPr>
      <w:r w:rsidRPr="00AD36E6">
        <w:rPr>
          <w:szCs w:val="24"/>
        </w:rPr>
        <w:t>Sarah Surf (ABN 79 123 456 789)</w:t>
      </w:r>
      <w:r w:rsidR="0091299C" w:rsidRPr="00AD36E6">
        <w:rPr>
          <w:szCs w:val="24"/>
        </w:rPr>
        <w:t xml:space="preserve"> (the ‘</w:t>
      </w:r>
      <w:r w:rsidR="0091299C" w:rsidRPr="00AD36E6">
        <w:rPr>
          <w:b/>
          <w:szCs w:val="24"/>
        </w:rPr>
        <w:t>Grantee’</w:t>
      </w:r>
      <w:r w:rsidR="0091299C" w:rsidRPr="00AD36E6">
        <w:rPr>
          <w:szCs w:val="24"/>
        </w:rPr>
        <w:t>) agrees to use the Grant to undertake the Grant Activity in accordance with the</w:t>
      </w:r>
      <w:r w:rsidRPr="00AD36E6">
        <w:rPr>
          <w:szCs w:val="24"/>
        </w:rPr>
        <w:t xml:space="preserve"> Letter</w:t>
      </w:r>
      <w:r w:rsidR="0091299C" w:rsidRPr="00AD36E6">
        <w:rPr>
          <w:szCs w:val="24"/>
        </w:rPr>
        <w:t xml:space="preserve">, this Grant Schedule and the enclosed Commonwealth Letter of Agreement Conditions, which together form the Agreement between the Grantee and the Commonwealth in relation to the Grant. </w:t>
      </w:r>
    </w:p>
    <w:p w14:paraId="6D6BCC3F" w14:textId="77777777" w:rsidR="0091299C" w:rsidRPr="002E6AB3" w:rsidRDefault="0091299C" w:rsidP="0091299C">
      <w:pPr>
        <w:pStyle w:val="Heading2"/>
        <w:spacing w:line="240" w:lineRule="auto"/>
        <w:contextualSpacing/>
        <w:rPr>
          <w:color w:val="auto"/>
        </w:rPr>
      </w:pPr>
      <w:r w:rsidRPr="002E6AB3">
        <w:rPr>
          <w:color w:val="auto"/>
        </w:rPr>
        <w:t>Grantee:</w:t>
      </w:r>
    </w:p>
    <w:p w14:paraId="5B879062" w14:textId="77777777" w:rsidR="0091299C" w:rsidRPr="00AD36E6" w:rsidRDefault="0091299C" w:rsidP="0091299C">
      <w:pPr>
        <w:spacing w:before="240" w:line="240" w:lineRule="auto"/>
        <w:contextualSpacing/>
        <w:rPr>
          <w:highlight w:val="lightGray"/>
        </w:rPr>
      </w:pPr>
      <w:r w:rsidRPr="00AD36E6">
        <w:rPr>
          <w:highlight w:val="lightGray"/>
        </w:rPr>
        <w:t>[If Grantee is an Individual]</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AD36E6" w:rsidRPr="00AD36E6" w14:paraId="63662803" w14:textId="77777777" w:rsidTr="00450521">
        <w:tc>
          <w:tcPr>
            <w:tcW w:w="5211" w:type="dxa"/>
          </w:tcPr>
          <w:p w14:paraId="7ABAF769" w14:textId="77777777" w:rsidR="0091299C" w:rsidRPr="00AD36E6" w:rsidRDefault="0091299C" w:rsidP="0091299C">
            <w:pPr>
              <w:spacing w:line="240" w:lineRule="auto"/>
              <w:contextualSpacing/>
              <w:rPr>
                <w:szCs w:val="24"/>
              </w:rPr>
            </w:pPr>
            <w:r w:rsidRPr="00AD36E6">
              <w:rPr>
                <w:szCs w:val="24"/>
              </w:rPr>
              <w:t>Full legal name of the Grantee:</w:t>
            </w:r>
          </w:p>
        </w:tc>
        <w:tc>
          <w:tcPr>
            <w:tcW w:w="4820" w:type="dxa"/>
          </w:tcPr>
          <w:p w14:paraId="71B261FD" w14:textId="77777777" w:rsidR="0091299C" w:rsidRPr="00AD36E6" w:rsidRDefault="0091299C" w:rsidP="0091299C">
            <w:pPr>
              <w:spacing w:line="240" w:lineRule="auto"/>
              <w:contextualSpacing/>
              <w:rPr>
                <w:sz w:val="20"/>
                <w:highlight w:val="yellow"/>
              </w:rPr>
            </w:pPr>
          </w:p>
        </w:tc>
      </w:tr>
      <w:tr w:rsidR="00AD36E6" w:rsidRPr="00AD36E6" w14:paraId="2DC94829" w14:textId="77777777" w:rsidTr="00450521">
        <w:trPr>
          <w:trHeight w:val="983"/>
        </w:trPr>
        <w:tc>
          <w:tcPr>
            <w:tcW w:w="5211" w:type="dxa"/>
          </w:tcPr>
          <w:p w14:paraId="6119D3BA" w14:textId="77777777" w:rsidR="0091299C" w:rsidRPr="00AD36E6" w:rsidRDefault="0091299C" w:rsidP="0091299C">
            <w:pPr>
              <w:spacing w:line="240" w:lineRule="auto"/>
              <w:contextualSpacing/>
              <w:rPr>
                <w:szCs w:val="24"/>
              </w:rPr>
            </w:pPr>
            <w:r w:rsidRPr="00AD36E6">
              <w:rPr>
                <w:szCs w:val="24"/>
              </w:rPr>
              <w:t>Signatory Name:</w:t>
            </w:r>
            <w:r w:rsidRPr="00AD36E6">
              <w:rPr>
                <w:szCs w:val="24"/>
              </w:rPr>
              <w:br/>
              <w:t>(print)</w:t>
            </w:r>
            <w:r w:rsidRPr="00AD36E6">
              <w:rPr>
                <w:szCs w:val="24"/>
              </w:rPr>
              <w:br/>
              <w:t>Signature and date:</w:t>
            </w:r>
          </w:p>
        </w:tc>
        <w:tc>
          <w:tcPr>
            <w:tcW w:w="4820" w:type="dxa"/>
          </w:tcPr>
          <w:p w14:paraId="36DC8234" w14:textId="77777777" w:rsidR="00A80270" w:rsidRPr="00AD36E6" w:rsidRDefault="00A80270" w:rsidP="00A80270">
            <w:pPr>
              <w:spacing w:line="240" w:lineRule="auto"/>
              <w:contextualSpacing/>
              <w:rPr>
                <w:sz w:val="20"/>
              </w:rPr>
            </w:pPr>
          </w:p>
          <w:p w14:paraId="447BD37E" w14:textId="77777777" w:rsidR="00A80270" w:rsidRPr="00AD36E6" w:rsidRDefault="00A80270" w:rsidP="00A80270">
            <w:pPr>
              <w:spacing w:line="240" w:lineRule="auto"/>
              <w:contextualSpacing/>
              <w:rPr>
                <w:szCs w:val="24"/>
              </w:rPr>
            </w:pPr>
            <w:r w:rsidRPr="00AD36E6">
              <w:rPr>
                <w:szCs w:val="24"/>
              </w:rPr>
              <w:t>Sarah Surf (ABN 79 123 456 789)</w:t>
            </w:r>
          </w:p>
          <w:p w14:paraId="5D6D5101" w14:textId="77777777" w:rsidR="00A80270" w:rsidRPr="00AD36E6" w:rsidRDefault="00A80270" w:rsidP="00A80270">
            <w:pPr>
              <w:spacing w:line="240" w:lineRule="auto"/>
              <w:contextualSpacing/>
              <w:jc w:val="center"/>
              <w:rPr>
                <w:szCs w:val="24"/>
              </w:rPr>
            </w:pPr>
          </w:p>
          <w:p w14:paraId="45C97119" w14:textId="77777777" w:rsidR="0091299C" w:rsidRPr="00AD36E6" w:rsidRDefault="00A80270" w:rsidP="00A80270">
            <w:pPr>
              <w:spacing w:line="240" w:lineRule="auto"/>
              <w:ind w:left="720"/>
              <w:contextualSpacing/>
              <w:rPr>
                <w:rFonts w:ascii="Freestyle Script" w:hAnsi="Freestyle Script"/>
                <w:sz w:val="48"/>
                <w:szCs w:val="48"/>
                <w:highlight w:val="yellow"/>
                <w:u w:val="dotted"/>
              </w:rPr>
            </w:pPr>
            <w:r w:rsidRPr="00AD36E6">
              <w:rPr>
                <w:rFonts w:ascii="Freestyle Script" w:hAnsi="Freestyle Script"/>
                <w:sz w:val="48"/>
                <w:szCs w:val="48"/>
              </w:rPr>
              <w:t>Sarah Surf</w:t>
            </w:r>
          </w:p>
          <w:p w14:paraId="5C04AED6" w14:textId="77777777" w:rsidR="00A80270" w:rsidRPr="00AD36E6" w:rsidRDefault="00A80270" w:rsidP="0047508C">
            <w:pPr>
              <w:spacing w:line="240" w:lineRule="auto"/>
              <w:contextualSpacing/>
              <w:rPr>
                <w:szCs w:val="24"/>
              </w:rPr>
            </w:pPr>
          </w:p>
          <w:p w14:paraId="3AB43104" w14:textId="77777777" w:rsidR="0047508C" w:rsidRPr="00AD36E6" w:rsidRDefault="00334466" w:rsidP="00334466">
            <w:pPr>
              <w:spacing w:line="240" w:lineRule="auto"/>
              <w:contextualSpacing/>
              <w:rPr>
                <w:sz w:val="20"/>
                <w:highlight w:val="yellow"/>
                <w:u w:val="dotted"/>
              </w:rPr>
            </w:pPr>
            <w:r>
              <w:rPr>
                <w:szCs w:val="24"/>
              </w:rPr>
              <w:t>XX</w:t>
            </w:r>
            <w:r w:rsidR="00A80270" w:rsidRPr="00AD36E6">
              <w:rPr>
                <w:szCs w:val="24"/>
              </w:rPr>
              <w:t xml:space="preserve"> </w:t>
            </w:r>
            <w:r>
              <w:rPr>
                <w:szCs w:val="24"/>
              </w:rPr>
              <w:t xml:space="preserve">December </w:t>
            </w:r>
            <w:r w:rsidR="00A80270" w:rsidRPr="00AD36E6">
              <w:rPr>
                <w:szCs w:val="24"/>
              </w:rPr>
              <w:t>201</w:t>
            </w:r>
            <w:r>
              <w:rPr>
                <w:szCs w:val="24"/>
              </w:rPr>
              <w:t>8</w:t>
            </w:r>
          </w:p>
        </w:tc>
      </w:tr>
      <w:tr w:rsidR="00AD36E6" w:rsidRPr="00AD36E6" w14:paraId="750E7C1A" w14:textId="77777777" w:rsidTr="00450521">
        <w:trPr>
          <w:trHeight w:val="850"/>
        </w:trPr>
        <w:tc>
          <w:tcPr>
            <w:tcW w:w="5211" w:type="dxa"/>
          </w:tcPr>
          <w:p w14:paraId="1DE22157" w14:textId="77777777" w:rsidR="0091299C" w:rsidRPr="00AD36E6" w:rsidRDefault="0091299C" w:rsidP="0091299C">
            <w:pPr>
              <w:spacing w:line="240" w:lineRule="auto"/>
              <w:contextualSpacing/>
              <w:rPr>
                <w:szCs w:val="24"/>
                <w:highlight w:val="yellow"/>
              </w:rPr>
            </w:pPr>
            <w:r w:rsidRPr="00AD36E6">
              <w:rPr>
                <w:szCs w:val="24"/>
              </w:rPr>
              <w:t>Witness Name:</w:t>
            </w:r>
            <w:r w:rsidRPr="00AD36E6">
              <w:rPr>
                <w:szCs w:val="24"/>
              </w:rPr>
              <w:br/>
              <w:t>(print)</w:t>
            </w:r>
            <w:r w:rsidRPr="00AD36E6">
              <w:rPr>
                <w:szCs w:val="24"/>
              </w:rPr>
              <w:br/>
              <w:t>Signature and date:</w:t>
            </w:r>
          </w:p>
        </w:tc>
        <w:tc>
          <w:tcPr>
            <w:tcW w:w="4820" w:type="dxa"/>
          </w:tcPr>
          <w:p w14:paraId="0725D549" w14:textId="77777777" w:rsidR="00A80270" w:rsidRPr="00AD36E6" w:rsidRDefault="00A80270" w:rsidP="00A80270">
            <w:pPr>
              <w:spacing w:line="240" w:lineRule="auto"/>
              <w:contextualSpacing/>
              <w:rPr>
                <w:sz w:val="20"/>
              </w:rPr>
            </w:pPr>
          </w:p>
          <w:p w14:paraId="5173FA5B" w14:textId="77777777" w:rsidR="00A80270" w:rsidRPr="00AD36E6" w:rsidRDefault="00A80270" w:rsidP="00A80270">
            <w:pPr>
              <w:spacing w:line="240" w:lineRule="auto"/>
              <w:contextualSpacing/>
              <w:rPr>
                <w:szCs w:val="24"/>
              </w:rPr>
            </w:pPr>
            <w:r w:rsidRPr="00AD36E6">
              <w:rPr>
                <w:szCs w:val="24"/>
              </w:rPr>
              <w:t>Frederick Fish</w:t>
            </w:r>
          </w:p>
          <w:p w14:paraId="69584EAC" w14:textId="77777777" w:rsidR="00A80270" w:rsidRPr="00AD36E6" w:rsidRDefault="00A80270" w:rsidP="00A80270">
            <w:pPr>
              <w:spacing w:line="240" w:lineRule="auto"/>
              <w:contextualSpacing/>
              <w:jc w:val="center"/>
              <w:rPr>
                <w:szCs w:val="24"/>
              </w:rPr>
            </w:pPr>
          </w:p>
          <w:p w14:paraId="7BCEFF9C" w14:textId="77777777" w:rsidR="00A80270" w:rsidRPr="00AD36E6" w:rsidRDefault="00A80270" w:rsidP="00A80270">
            <w:pPr>
              <w:spacing w:line="240" w:lineRule="auto"/>
              <w:ind w:left="720"/>
              <w:contextualSpacing/>
              <w:rPr>
                <w:rFonts w:ascii="Freestyle Script" w:hAnsi="Freestyle Script"/>
                <w:sz w:val="48"/>
                <w:szCs w:val="48"/>
                <w:highlight w:val="yellow"/>
                <w:u w:val="dotted"/>
              </w:rPr>
            </w:pPr>
            <w:r w:rsidRPr="00AD36E6">
              <w:rPr>
                <w:rFonts w:ascii="Freestyle Script" w:hAnsi="Freestyle Script"/>
                <w:sz w:val="48"/>
                <w:szCs w:val="48"/>
              </w:rPr>
              <w:t>Frederick Fish</w:t>
            </w:r>
          </w:p>
          <w:p w14:paraId="4F310FCA" w14:textId="77777777" w:rsidR="0047508C" w:rsidRPr="00AD36E6" w:rsidRDefault="0047508C" w:rsidP="0047508C">
            <w:pPr>
              <w:spacing w:line="240" w:lineRule="auto"/>
              <w:contextualSpacing/>
              <w:rPr>
                <w:szCs w:val="24"/>
              </w:rPr>
            </w:pPr>
          </w:p>
          <w:p w14:paraId="283785A3" w14:textId="77777777" w:rsidR="00A80270" w:rsidRPr="00AD36E6" w:rsidRDefault="00334466" w:rsidP="00334466">
            <w:pPr>
              <w:spacing w:line="240" w:lineRule="auto"/>
              <w:contextualSpacing/>
              <w:rPr>
                <w:sz w:val="20"/>
                <w:highlight w:val="yellow"/>
                <w:u w:val="dotted"/>
              </w:rPr>
            </w:pPr>
            <w:r>
              <w:rPr>
                <w:szCs w:val="24"/>
              </w:rPr>
              <w:t>XX</w:t>
            </w:r>
            <w:r w:rsidRPr="00AD36E6">
              <w:rPr>
                <w:szCs w:val="24"/>
              </w:rPr>
              <w:t xml:space="preserve"> </w:t>
            </w:r>
            <w:r>
              <w:rPr>
                <w:szCs w:val="24"/>
              </w:rPr>
              <w:t>December</w:t>
            </w:r>
            <w:r w:rsidR="00A80270" w:rsidRPr="00AD36E6">
              <w:rPr>
                <w:szCs w:val="24"/>
              </w:rPr>
              <w:t xml:space="preserve"> 201</w:t>
            </w:r>
            <w:r>
              <w:rPr>
                <w:szCs w:val="24"/>
              </w:rPr>
              <w:t>8</w:t>
            </w:r>
          </w:p>
        </w:tc>
      </w:tr>
    </w:tbl>
    <w:p w14:paraId="47BBF2FF" w14:textId="77777777" w:rsidR="0091299C" w:rsidRPr="00AD36E6" w:rsidRDefault="0091299C" w:rsidP="0091299C">
      <w:pPr>
        <w:pStyle w:val="Heading2"/>
        <w:spacing w:line="240" w:lineRule="auto"/>
        <w:contextualSpacing/>
        <w:rPr>
          <w:rFonts w:asciiTheme="minorHAnsi" w:hAnsiTheme="minorHAnsi"/>
          <w:color w:val="auto"/>
        </w:rPr>
      </w:pPr>
      <w:r w:rsidRPr="00AD36E6">
        <w:rPr>
          <w:rFonts w:asciiTheme="minorHAnsi" w:hAnsiTheme="minorHAnsi"/>
          <w:color w:val="auto"/>
        </w:rPr>
        <w:t>Commonwealth: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AD36E6" w:rsidRPr="00AD36E6" w14:paraId="2F18B162" w14:textId="77777777" w:rsidTr="00450521">
        <w:tc>
          <w:tcPr>
            <w:tcW w:w="5211" w:type="dxa"/>
          </w:tcPr>
          <w:p w14:paraId="1065FCBA" w14:textId="77777777" w:rsidR="0091299C" w:rsidRPr="00AD36E6" w:rsidRDefault="0091299C" w:rsidP="0047508C">
            <w:pPr>
              <w:spacing w:line="240" w:lineRule="auto"/>
              <w:contextualSpacing/>
              <w:rPr>
                <w:szCs w:val="24"/>
              </w:rPr>
            </w:pPr>
            <w:r w:rsidRPr="00AD36E6">
              <w:rPr>
                <w:szCs w:val="24"/>
              </w:rPr>
              <w:t>Signed for and on behalf of the Commonwealth</w:t>
            </w:r>
            <w:r w:rsidR="0047508C" w:rsidRPr="00AD36E6">
              <w:rPr>
                <w:szCs w:val="24"/>
              </w:rPr>
              <w:t xml:space="preserve"> of Australia as represented by the Department of Finance</w:t>
            </w:r>
          </w:p>
        </w:tc>
        <w:tc>
          <w:tcPr>
            <w:tcW w:w="4820" w:type="dxa"/>
          </w:tcPr>
          <w:p w14:paraId="339D281D" w14:textId="77777777" w:rsidR="0091299C" w:rsidRPr="00AD36E6" w:rsidRDefault="0091299C" w:rsidP="0091299C">
            <w:pPr>
              <w:spacing w:line="240" w:lineRule="auto"/>
              <w:contextualSpacing/>
              <w:rPr>
                <w:sz w:val="20"/>
              </w:rPr>
            </w:pPr>
          </w:p>
        </w:tc>
      </w:tr>
      <w:tr w:rsidR="00AD36E6" w:rsidRPr="00AD36E6" w14:paraId="36F27C81" w14:textId="77777777" w:rsidTr="00450521">
        <w:trPr>
          <w:trHeight w:val="1528"/>
        </w:trPr>
        <w:tc>
          <w:tcPr>
            <w:tcW w:w="5211" w:type="dxa"/>
          </w:tcPr>
          <w:p w14:paraId="6159D610" w14:textId="77777777" w:rsidR="00A80270" w:rsidRPr="00AD36E6" w:rsidRDefault="00A80270" w:rsidP="00A80270">
            <w:pPr>
              <w:spacing w:line="240" w:lineRule="auto"/>
              <w:contextualSpacing/>
              <w:rPr>
                <w:szCs w:val="24"/>
              </w:rPr>
            </w:pPr>
            <w:r w:rsidRPr="00AD36E6">
              <w:rPr>
                <w:szCs w:val="24"/>
              </w:rPr>
              <w:t>Name:</w:t>
            </w:r>
            <w:r w:rsidRPr="00AD36E6">
              <w:rPr>
                <w:szCs w:val="24"/>
              </w:rPr>
              <w:br/>
              <w:t>(print)</w:t>
            </w:r>
            <w:r w:rsidRPr="00AD36E6">
              <w:rPr>
                <w:szCs w:val="24"/>
              </w:rPr>
              <w:br/>
              <w:t>Position:</w:t>
            </w:r>
            <w:r w:rsidRPr="00AD36E6">
              <w:rPr>
                <w:szCs w:val="24"/>
              </w:rPr>
              <w:br/>
              <w:t>(print)</w:t>
            </w:r>
            <w:r w:rsidRPr="00AD36E6">
              <w:rPr>
                <w:szCs w:val="24"/>
              </w:rPr>
              <w:br/>
              <w:t>Signature and date:</w:t>
            </w:r>
          </w:p>
        </w:tc>
        <w:tc>
          <w:tcPr>
            <w:tcW w:w="4820" w:type="dxa"/>
          </w:tcPr>
          <w:p w14:paraId="4E761F5E" w14:textId="77777777" w:rsidR="00A80270" w:rsidRPr="00AD36E6" w:rsidRDefault="00A80270" w:rsidP="00A80270">
            <w:pPr>
              <w:spacing w:line="240" w:lineRule="auto"/>
              <w:contextualSpacing/>
              <w:rPr>
                <w:sz w:val="20"/>
              </w:rPr>
            </w:pPr>
          </w:p>
          <w:p w14:paraId="249E4725" w14:textId="77777777" w:rsidR="00A80270" w:rsidRPr="00AD36E6" w:rsidRDefault="00A80270" w:rsidP="00A80270">
            <w:pPr>
              <w:spacing w:line="240" w:lineRule="auto"/>
              <w:contextualSpacing/>
              <w:rPr>
                <w:szCs w:val="24"/>
              </w:rPr>
            </w:pPr>
            <w:r w:rsidRPr="00AD36E6">
              <w:rPr>
                <w:szCs w:val="24"/>
              </w:rPr>
              <w:t>Betty Beach</w:t>
            </w:r>
          </w:p>
          <w:p w14:paraId="671C22CB" w14:textId="77777777" w:rsidR="00A80270" w:rsidRPr="00AD36E6" w:rsidRDefault="00A80270" w:rsidP="00A80270">
            <w:pPr>
              <w:spacing w:line="240" w:lineRule="auto"/>
              <w:contextualSpacing/>
              <w:rPr>
                <w:szCs w:val="24"/>
              </w:rPr>
            </w:pPr>
            <w:r w:rsidRPr="00AD36E6">
              <w:rPr>
                <w:szCs w:val="24"/>
              </w:rPr>
              <w:t>Senior Policy Officer</w:t>
            </w:r>
          </w:p>
          <w:p w14:paraId="3D6FA31B" w14:textId="77777777" w:rsidR="00A80270" w:rsidRPr="00AD36E6" w:rsidRDefault="00A80270" w:rsidP="00A80270">
            <w:pPr>
              <w:spacing w:line="240" w:lineRule="auto"/>
              <w:contextualSpacing/>
              <w:jc w:val="center"/>
              <w:rPr>
                <w:szCs w:val="24"/>
              </w:rPr>
            </w:pPr>
          </w:p>
          <w:p w14:paraId="7ED12915" w14:textId="77777777" w:rsidR="00A80270" w:rsidRPr="00AD36E6" w:rsidRDefault="00A80270" w:rsidP="00A80270">
            <w:pPr>
              <w:spacing w:line="240" w:lineRule="auto"/>
              <w:ind w:left="720"/>
              <w:contextualSpacing/>
              <w:rPr>
                <w:rFonts w:ascii="Freestyle Script" w:hAnsi="Freestyle Script"/>
                <w:sz w:val="48"/>
                <w:szCs w:val="48"/>
                <w:highlight w:val="yellow"/>
                <w:u w:val="dotted"/>
              </w:rPr>
            </w:pPr>
            <w:r w:rsidRPr="00AD36E6">
              <w:rPr>
                <w:rFonts w:ascii="Freestyle Script" w:hAnsi="Freestyle Script"/>
                <w:sz w:val="48"/>
                <w:szCs w:val="48"/>
              </w:rPr>
              <w:t>Betty Beach</w:t>
            </w:r>
          </w:p>
          <w:p w14:paraId="39220882" w14:textId="77777777" w:rsidR="00A80270" w:rsidRPr="00AD36E6" w:rsidRDefault="00A80270" w:rsidP="00A80270">
            <w:pPr>
              <w:spacing w:line="240" w:lineRule="auto"/>
              <w:contextualSpacing/>
              <w:rPr>
                <w:szCs w:val="24"/>
              </w:rPr>
            </w:pPr>
          </w:p>
          <w:p w14:paraId="69AD430F" w14:textId="77777777" w:rsidR="00A80270" w:rsidRPr="00AD36E6" w:rsidRDefault="00334466" w:rsidP="00334466">
            <w:pPr>
              <w:spacing w:line="240" w:lineRule="auto"/>
              <w:contextualSpacing/>
              <w:rPr>
                <w:sz w:val="20"/>
                <w:highlight w:val="yellow"/>
                <w:u w:val="dotted"/>
              </w:rPr>
            </w:pPr>
            <w:r>
              <w:rPr>
                <w:szCs w:val="24"/>
              </w:rPr>
              <w:t>XX</w:t>
            </w:r>
            <w:r w:rsidR="00A80270" w:rsidRPr="00AD36E6">
              <w:rPr>
                <w:szCs w:val="24"/>
              </w:rPr>
              <w:t xml:space="preserve"> December 201</w:t>
            </w:r>
            <w:r>
              <w:rPr>
                <w:szCs w:val="24"/>
              </w:rPr>
              <w:t>8</w:t>
            </w:r>
          </w:p>
        </w:tc>
      </w:tr>
      <w:tr w:rsidR="00A80270" w:rsidRPr="00AD36E6" w14:paraId="25B06969" w14:textId="77777777" w:rsidTr="00450521">
        <w:trPr>
          <w:trHeight w:val="1094"/>
        </w:trPr>
        <w:tc>
          <w:tcPr>
            <w:tcW w:w="5211" w:type="dxa"/>
          </w:tcPr>
          <w:p w14:paraId="0F9F237A" w14:textId="77777777" w:rsidR="00A80270" w:rsidRPr="00AD36E6" w:rsidRDefault="00A80270" w:rsidP="00A80270">
            <w:pPr>
              <w:spacing w:line="240" w:lineRule="auto"/>
              <w:contextualSpacing/>
              <w:rPr>
                <w:szCs w:val="24"/>
              </w:rPr>
            </w:pPr>
            <w:r w:rsidRPr="00AD36E6">
              <w:rPr>
                <w:szCs w:val="24"/>
              </w:rPr>
              <w:t>Witness Name:</w:t>
            </w:r>
          </w:p>
          <w:p w14:paraId="6720C527" w14:textId="77777777" w:rsidR="00A80270" w:rsidRPr="00AD36E6" w:rsidRDefault="00A80270" w:rsidP="00A80270">
            <w:pPr>
              <w:spacing w:line="240" w:lineRule="auto"/>
              <w:contextualSpacing/>
              <w:rPr>
                <w:szCs w:val="24"/>
              </w:rPr>
            </w:pPr>
            <w:r w:rsidRPr="00AD36E6">
              <w:rPr>
                <w:szCs w:val="24"/>
              </w:rPr>
              <w:t>(print)</w:t>
            </w:r>
            <w:r w:rsidRPr="00AD36E6">
              <w:rPr>
                <w:szCs w:val="24"/>
              </w:rPr>
              <w:br/>
              <w:t>Signature and date:</w:t>
            </w:r>
          </w:p>
        </w:tc>
        <w:tc>
          <w:tcPr>
            <w:tcW w:w="4820" w:type="dxa"/>
          </w:tcPr>
          <w:p w14:paraId="6F384E18" w14:textId="77777777" w:rsidR="00A80270" w:rsidRPr="00AD36E6" w:rsidRDefault="00A80270" w:rsidP="00A80270">
            <w:pPr>
              <w:spacing w:line="240" w:lineRule="auto"/>
              <w:contextualSpacing/>
              <w:rPr>
                <w:sz w:val="20"/>
              </w:rPr>
            </w:pPr>
          </w:p>
          <w:p w14:paraId="5E18E242" w14:textId="77777777" w:rsidR="00027E95" w:rsidRPr="00AD36E6" w:rsidRDefault="00027E95" w:rsidP="00027E95">
            <w:pPr>
              <w:spacing w:line="240" w:lineRule="auto"/>
              <w:contextualSpacing/>
              <w:rPr>
                <w:szCs w:val="24"/>
              </w:rPr>
            </w:pPr>
            <w:r w:rsidRPr="00AD36E6">
              <w:rPr>
                <w:szCs w:val="24"/>
              </w:rPr>
              <w:t>Charlie Crab</w:t>
            </w:r>
          </w:p>
          <w:p w14:paraId="7BACDB69" w14:textId="77777777" w:rsidR="00A80270" w:rsidRPr="00AD36E6" w:rsidRDefault="00A80270" w:rsidP="00A80270">
            <w:pPr>
              <w:spacing w:line="240" w:lineRule="auto"/>
              <w:contextualSpacing/>
              <w:rPr>
                <w:szCs w:val="24"/>
              </w:rPr>
            </w:pPr>
          </w:p>
          <w:p w14:paraId="316A3864" w14:textId="77777777" w:rsidR="00A80270" w:rsidRPr="00AD36E6" w:rsidRDefault="00A80270" w:rsidP="00A80270">
            <w:pPr>
              <w:spacing w:line="240" w:lineRule="auto"/>
              <w:contextualSpacing/>
              <w:jc w:val="center"/>
              <w:rPr>
                <w:szCs w:val="24"/>
              </w:rPr>
            </w:pPr>
          </w:p>
          <w:p w14:paraId="530227DF" w14:textId="77777777" w:rsidR="00A80270" w:rsidRPr="00AD36E6" w:rsidRDefault="00027E95" w:rsidP="00A80270">
            <w:pPr>
              <w:spacing w:line="240" w:lineRule="auto"/>
              <w:ind w:left="720"/>
              <w:contextualSpacing/>
              <w:rPr>
                <w:rFonts w:ascii="Freestyle Script" w:hAnsi="Freestyle Script"/>
                <w:sz w:val="48"/>
                <w:szCs w:val="48"/>
                <w:highlight w:val="yellow"/>
                <w:u w:val="dotted"/>
              </w:rPr>
            </w:pPr>
            <w:r w:rsidRPr="00AD36E6">
              <w:rPr>
                <w:rFonts w:ascii="Freestyle Script" w:hAnsi="Freestyle Script"/>
                <w:sz w:val="48"/>
                <w:szCs w:val="48"/>
              </w:rPr>
              <w:t xml:space="preserve">Charlie </w:t>
            </w:r>
            <w:proofErr w:type="spellStart"/>
            <w:r w:rsidRPr="00AD36E6">
              <w:rPr>
                <w:rFonts w:ascii="Freestyle Script" w:hAnsi="Freestyle Script"/>
                <w:sz w:val="48"/>
                <w:szCs w:val="48"/>
              </w:rPr>
              <w:t>Crabb</w:t>
            </w:r>
            <w:proofErr w:type="spellEnd"/>
          </w:p>
          <w:p w14:paraId="14C08429" w14:textId="77777777" w:rsidR="00A80270" w:rsidRPr="00AD36E6" w:rsidRDefault="00A80270" w:rsidP="00A80270">
            <w:pPr>
              <w:spacing w:line="240" w:lineRule="auto"/>
              <w:contextualSpacing/>
              <w:rPr>
                <w:szCs w:val="24"/>
              </w:rPr>
            </w:pPr>
          </w:p>
          <w:p w14:paraId="389ACCD2" w14:textId="77777777" w:rsidR="00A80270" w:rsidRPr="00AD36E6" w:rsidRDefault="00334466" w:rsidP="00334466">
            <w:pPr>
              <w:spacing w:line="240" w:lineRule="auto"/>
              <w:contextualSpacing/>
              <w:rPr>
                <w:sz w:val="20"/>
                <w:highlight w:val="yellow"/>
                <w:u w:val="dotted"/>
              </w:rPr>
            </w:pPr>
            <w:r>
              <w:rPr>
                <w:szCs w:val="24"/>
              </w:rPr>
              <w:t>XX</w:t>
            </w:r>
            <w:r w:rsidR="00A80270" w:rsidRPr="00AD36E6">
              <w:rPr>
                <w:szCs w:val="24"/>
              </w:rPr>
              <w:t xml:space="preserve"> December 201</w:t>
            </w:r>
            <w:r>
              <w:rPr>
                <w:szCs w:val="24"/>
              </w:rPr>
              <w:t>8</w:t>
            </w:r>
          </w:p>
        </w:tc>
      </w:tr>
    </w:tbl>
    <w:p w14:paraId="7BC8A1CE" w14:textId="77777777" w:rsidR="0091299C" w:rsidRPr="00AD36E6" w:rsidRDefault="0091299C" w:rsidP="0091299C">
      <w:pPr>
        <w:keepNext/>
        <w:keepLines/>
        <w:spacing w:before="480" w:line="240" w:lineRule="auto"/>
        <w:contextualSpacing/>
        <w:outlineLvl w:val="0"/>
        <w:rPr>
          <w:rFonts w:ascii="Cambria" w:hAnsi="Cambria"/>
          <w:b/>
          <w:bCs/>
          <w:sz w:val="28"/>
          <w:szCs w:val="28"/>
        </w:rPr>
      </w:pPr>
    </w:p>
    <w:p w14:paraId="5AF452AC" w14:textId="77777777" w:rsidR="0091299C" w:rsidRPr="00AD36E6" w:rsidRDefault="0091299C" w:rsidP="0091299C">
      <w:pPr>
        <w:widowControl w:val="0"/>
        <w:spacing w:line="240" w:lineRule="auto"/>
        <w:contextualSpacing/>
      </w:pPr>
    </w:p>
    <w:p w14:paraId="6A146D9E" w14:textId="77777777" w:rsidR="007F5DB1" w:rsidRPr="00AD36E6" w:rsidRDefault="007F5DB1" w:rsidP="0091299C">
      <w:pPr>
        <w:pStyle w:val="Numberedpara1stindent"/>
        <w:numPr>
          <w:ilvl w:val="0"/>
          <w:numId w:val="0"/>
        </w:numPr>
        <w:contextualSpacing/>
        <w:rPr>
          <w:color w:val="auto"/>
          <w:highlight w:val="yellow"/>
        </w:rPr>
      </w:pPr>
    </w:p>
    <w:sectPr w:rsidR="007F5DB1" w:rsidRPr="00AD36E6" w:rsidSect="003B06FC">
      <w:headerReference w:type="default" r:id="rId30"/>
      <w:footerReference w:type="default" r:id="rId31"/>
      <w:pgSz w:w="11906" w:h="16838"/>
      <w:pgMar w:top="720" w:right="720" w:bottom="720" w:left="720" w:header="283" w:footer="283" w:gutter="0"/>
      <w:pgNumType w:fmt="lowerRoman"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679EF" w14:textId="77777777" w:rsidR="004F7F1E" w:rsidRDefault="004F7F1E" w:rsidP="003B52FC">
      <w:r>
        <w:separator/>
      </w:r>
    </w:p>
  </w:endnote>
  <w:endnote w:type="continuationSeparator" w:id="0">
    <w:p w14:paraId="3B713F0F" w14:textId="77777777" w:rsidR="004F7F1E" w:rsidRDefault="004F7F1E" w:rsidP="003B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20000287" w:usb1="00000001"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5DAD" w14:textId="77777777" w:rsidR="00EC0245" w:rsidRDefault="0089493C">
    <w:pPr>
      <w:pStyle w:val="Footer"/>
    </w:pPr>
    <w:r>
      <w:t>December</w:t>
    </w:r>
    <w:r w:rsidR="005D39F0">
      <w:t xml:space="preserve"> 2018</w:t>
    </w:r>
    <w:r w:rsidR="00EC0245">
      <w:t xml:space="preserve"> / FINANCE</w:t>
    </w:r>
  </w:p>
  <w:p w14:paraId="1E87BBC0" w14:textId="77777777" w:rsidR="00EC0245" w:rsidRDefault="00EC0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AA788" w14:textId="77777777" w:rsidR="00EC0245" w:rsidRDefault="0089493C">
    <w:pPr>
      <w:pStyle w:val="Footer"/>
    </w:pPr>
    <w:r>
      <w:t>December</w:t>
    </w:r>
    <w:r w:rsidR="005D39F0">
      <w:t xml:space="preserve"> 2018</w:t>
    </w:r>
    <w:r w:rsidR="00EC0245">
      <w:t xml:space="preserve"> / FINANCE</w:t>
    </w:r>
  </w:p>
  <w:p w14:paraId="3A49E50C" w14:textId="77777777" w:rsidR="00EC0245" w:rsidRDefault="00EC0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CB1EE" w14:textId="77777777" w:rsidR="0091299C" w:rsidRPr="008A1498" w:rsidRDefault="0089493C" w:rsidP="00EC0245">
    <w:pPr>
      <w:pStyle w:val="Footer"/>
      <w:rPr>
        <w:b/>
        <w:sz w:val="24"/>
        <w:szCs w:val="24"/>
      </w:rPr>
    </w:pPr>
    <w:r>
      <w:t>Decembe</w:t>
    </w:r>
    <w:r w:rsidR="00F20C51">
      <w:t>r 2018</w:t>
    </w:r>
    <w:r w:rsidR="00EC0245">
      <w:t xml:space="preserve"> / FINANCE</w:t>
    </w:r>
    <w:r w:rsidR="0091299C">
      <w:rPr>
        <w:i/>
      </w:rPr>
      <w:tab/>
    </w:r>
    <w:r w:rsidR="0091299C">
      <w:rPr>
        <w:i/>
      </w:rPr>
      <w:tab/>
    </w:r>
    <w:r w:rsidR="0091299C" w:rsidRPr="008A1498">
      <w:t>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D773" w14:textId="77777777" w:rsidR="00EC0245" w:rsidRDefault="0089493C">
    <w:pPr>
      <w:pStyle w:val="Footer"/>
    </w:pPr>
    <w:r>
      <w:t xml:space="preserve">December </w:t>
    </w:r>
    <w:r w:rsidR="00F20C51">
      <w:t>2018</w:t>
    </w:r>
    <w:r w:rsidR="00EC0245">
      <w:t xml:space="preserve"> / FINANCE</w:t>
    </w:r>
  </w:p>
  <w:p w14:paraId="1C172C46" w14:textId="77777777" w:rsidR="0091299C" w:rsidRPr="0091299C" w:rsidRDefault="0091299C" w:rsidP="009129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EB28" w14:textId="77777777" w:rsidR="00EC0245" w:rsidRDefault="0089493C">
    <w:pPr>
      <w:pStyle w:val="Footer"/>
    </w:pPr>
    <w:r>
      <w:t>December</w:t>
    </w:r>
    <w:r w:rsidR="00F20C51">
      <w:t xml:space="preserve"> 2018</w:t>
    </w:r>
    <w:r w:rsidR="00EC0245">
      <w:t xml:space="preserve"> / FINANCE</w:t>
    </w:r>
  </w:p>
  <w:p w14:paraId="7A5631AC" w14:textId="77777777" w:rsidR="0091299C" w:rsidRPr="00BB470B" w:rsidRDefault="0091299C" w:rsidP="00BB47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C174F" w14:textId="77777777" w:rsidR="00EC0245" w:rsidRDefault="0089493C">
    <w:pPr>
      <w:pStyle w:val="Footer"/>
    </w:pPr>
    <w:r>
      <w:t>December</w:t>
    </w:r>
    <w:r w:rsidR="00F20C51">
      <w:t xml:space="preserve"> 2018</w:t>
    </w:r>
    <w:r w:rsidR="00EC0245">
      <w:t xml:space="preserve"> / FINANCE</w:t>
    </w:r>
  </w:p>
  <w:p w14:paraId="3356D943" w14:textId="77777777" w:rsidR="0077149E" w:rsidRPr="00BB470B" w:rsidRDefault="007B625A" w:rsidP="00BB4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B85B2" w14:textId="77777777" w:rsidR="004F7F1E" w:rsidRDefault="004F7F1E" w:rsidP="003B52FC"/>
  </w:footnote>
  <w:footnote w:type="continuationSeparator" w:id="0">
    <w:p w14:paraId="26E7C105" w14:textId="77777777" w:rsidR="004F7F1E" w:rsidRDefault="004F7F1E" w:rsidP="003B52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6FE11" w14:textId="77777777" w:rsidR="007F5DB1" w:rsidRPr="00AD36E6" w:rsidRDefault="007F5DB1" w:rsidP="007F5DB1">
    <w:pPr>
      <w:pStyle w:val="Header"/>
    </w:pPr>
  </w:p>
  <w:p w14:paraId="56DDBDB2" w14:textId="77777777" w:rsidR="007F5DB1" w:rsidRPr="00AD36E6" w:rsidRDefault="007F5DB1" w:rsidP="007F5DB1">
    <w:pPr>
      <w:pStyle w:val="Header"/>
    </w:pPr>
  </w:p>
  <w:p w14:paraId="13C3489B" w14:textId="77777777" w:rsidR="007F5DB1" w:rsidRPr="00AD36E6" w:rsidRDefault="007F5DB1" w:rsidP="007F5DB1">
    <w:pPr>
      <w:pStyle w:val="Header"/>
      <w:tabs>
        <w:tab w:val="left" w:pos="8020"/>
      </w:tabs>
    </w:pPr>
    <w:r w:rsidRPr="00AD36E6">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BA026" w14:textId="77777777" w:rsidR="0077149E" w:rsidRPr="00DF6B4E" w:rsidRDefault="007B625A" w:rsidP="00DF6B4E">
    <w:pPr>
      <w:pStyle w:val="Heading1"/>
      <w:spacing w:after="120"/>
      <w:rPr>
        <w:bCs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3916" w14:textId="77777777" w:rsidR="0091299C" w:rsidRDefault="00912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2B3A" w14:textId="77777777" w:rsidR="0091299C" w:rsidRPr="00F90C6E" w:rsidRDefault="0091299C" w:rsidP="00F90C6E">
    <w:pPr>
      <w:pStyle w:val="Heading1"/>
      <w:spacing w:before="120" w:after="120"/>
      <w:rPr>
        <w:rFonts w:ascii="Cambria" w:hAnsi="Cambria"/>
        <w:bCs w:val="0"/>
        <w:color w:val="365F9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25D48" w14:textId="77777777" w:rsidR="0091299C" w:rsidRDefault="0091299C" w:rsidP="0091299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C6145" w14:textId="77777777" w:rsidR="0091299C" w:rsidRPr="00F90C6E" w:rsidRDefault="0091299C" w:rsidP="00F90C6E">
    <w:pPr>
      <w:pStyle w:val="Heading1"/>
      <w:rPr>
        <w:rFonts w:ascii="Cambria" w:hAnsi="Cambria"/>
        <w:bCs w:val="0"/>
        <w:color w:val="365F9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1C64B" w14:textId="77777777" w:rsidR="0091299C" w:rsidRPr="00F90C6E" w:rsidRDefault="0091299C" w:rsidP="00F90C6E">
    <w:pPr>
      <w:pStyle w:val="Heading1"/>
      <w:rPr>
        <w:rFonts w:ascii="Cambria" w:hAnsi="Cambria"/>
        <w:bCs w:val="0"/>
        <w:color w:val="365F9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99EB8" w14:textId="77777777" w:rsidR="0091299C" w:rsidRDefault="009129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79785" w14:textId="77777777" w:rsidR="0091299C" w:rsidRPr="00BB470B" w:rsidRDefault="0091299C" w:rsidP="00DF6B4E">
    <w:pPr>
      <w:pStyle w:val="Heading1"/>
      <w:spacing w:after="120"/>
      <w:rPr>
        <w:bCs w:val="0"/>
        <w:color w:val="auto"/>
      </w:rPr>
    </w:pPr>
    <w:r w:rsidRPr="00BB470B">
      <w:rPr>
        <w:color w:val="auto"/>
      </w:rPr>
      <w:t>Commonwealth Letter of Agreement</w:t>
    </w:r>
    <w:r w:rsidR="00BB470B" w:rsidRPr="00BB470B">
      <w:rPr>
        <w:color w:val="auto"/>
      </w:rPr>
      <w:t xml:space="preserve"> Conditions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B9EC" w14:textId="77777777" w:rsidR="0091299C" w:rsidRDefault="00912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57AC"/>
    <w:multiLevelType w:val="hybridMultilevel"/>
    <w:tmpl w:val="C26C47D8"/>
    <w:lvl w:ilvl="0" w:tplc="473ADDBE">
      <w:start w:val="1"/>
      <w:numFmt w:val="lowerLetter"/>
      <w:lvlText w:val="(%1)"/>
      <w:lvlJc w:val="left"/>
      <w:pPr>
        <w:ind w:left="502" w:hanging="360"/>
      </w:pPr>
      <w:rPr>
        <w:rFonts w:cs="Times New Roman" w:hint="default"/>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1" w15:restartNumberingAfterBreak="0">
    <w:nsid w:val="105543AB"/>
    <w:multiLevelType w:val="hybridMultilevel"/>
    <w:tmpl w:val="7B725E66"/>
    <w:lvl w:ilvl="0" w:tplc="0C090005">
      <w:start w:val="1"/>
      <w:numFmt w:val="bullet"/>
      <w:pStyle w:val="Numberedpara1stindent"/>
      <w:lvlText w:val=""/>
      <w:lvlJc w:val="left"/>
      <w:pPr>
        <w:ind w:left="833" w:hanging="473"/>
      </w:pPr>
      <w:rPr>
        <w:rFonts w:ascii="Wingdings" w:hAnsi="Wingdings" w:hint="default"/>
        <w:b w:val="0"/>
        <w:i w:val="0"/>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96F0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4"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4214C9"/>
    <w:multiLevelType w:val="multilevel"/>
    <w:tmpl w:val="F33A7C80"/>
    <w:styleLink w:val="Bullets"/>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45C7ED"/>
      </w:rPr>
    </w:lvl>
    <w:lvl w:ilvl="3">
      <w:start w:val="1"/>
      <w:numFmt w:val="bullet"/>
      <w:pStyle w:val="Bulletslast2ndindent"/>
      <w:lvlText w:val="•"/>
      <w:lvlJc w:val="left"/>
      <w:pPr>
        <w:tabs>
          <w:tab w:val="num" w:pos="567"/>
        </w:tabs>
        <w:ind w:left="567" w:hanging="283"/>
      </w:pPr>
      <w:rPr>
        <w:rFonts w:ascii="Cambria" w:hAnsi="Cambria" w:hint="default"/>
        <w:color w:val="45C7ED"/>
      </w:rPr>
    </w:lvl>
    <w:lvl w:ilvl="4">
      <w:start w:val="1"/>
      <w:numFmt w:val="none"/>
      <w:lvlText w:val=""/>
      <w:lvlJc w:val="left"/>
      <w:rPr>
        <w:rFonts w:cs="Times New Roman" w:hint="default"/>
      </w:rPr>
    </w:lvl>
    <w:lvl w:ilvl="5">
      <w:start w:val="1"/>
      <w:numFmt w:val="bullet"/>
      <w:pStyle w:val="Tablebullets1stindent"/>
      <w:lvlText w:val="•"/>
      <w:lvlJc w:val="left"/>
      <w:pPr>
        <w:tabs>
          <w:tab w:val="num" w:pos="266"/>
        </w:tabs>
        <w:ind w:left="266" w:hanging="170"/>
      </w:pPr>
      <w:rPr>
        <w:rFonts w:ascii="Cambria" w:hAnsi="Cambria" w:hint="default"/>
        <w:color w:val="45C7ED"/>
      </w:rPr>
    </w:lvl>
    <w:lvl w:ilvl="6">
      <w:start w:val="1"/>
      <w:numFmt w:val="bullet"/>
      <w:pStyle w:val="Tablebullets2ndindent"/>
      <w:lvlText w:val="•"/>
      <w:lvlJc w:val="left"/>
      <w:pPr>
        <w:tabs>
          <w:tab w:val="num" w:pos="437"/>
        </w:tabs>
        <w:ind w:left="437" w:hanging="171"/>
      </w:pPr>
      <w:rPr>
        <w:rFonts w:ascii="Cambria" w:hAnsi="Cambria" w:hint="default"/>
        <w:color w:val="45C7ED"/>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6"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8"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41644C13"/>
    <w:multiLevelType w:val="hybridMultilevel"/>
    <w:tmpl w:val="C0BA52A4"/>
    <w:lvl w:ilvl="0" w:tplc="473ADDBE">
      <w:start w:val="1"/>
      <w:numFmt w:val="lowerLetter"/>
      <w:lvlText w:val="(%1)"/>
      <w:lvlJc w:val="left"/>
      <w:pPr>
        <w:ind w:left="502" w:hanging="360"/>
      </w:pPr>
      <w:rPr>
        <w:rFonts w:cs="Times New Roman" w:hint="default"/>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10" w15:restartNumberingAfterBreak="0">
    <w:nsid w:val="48B0570A"/>
    <w:multiLevelType w:val="hybridMultilevel"/>
    <w:tmpl w:val="1E22598C"/>
    <w:lvl w:ilvl="0" w:tplc="0C09000F">
      <w:start w:val="1"/>
      <w:numFmt w:val="decimal"/>
      <w:lvlText w:val="%1."/>
      <w:lvlJc w:val="left"/>
      <w:pPr>
        <w:ind w:left="1080" w:hanging="360"/>
      </w:pPr>
    </w:lvl>
    <w:lvl w:ilvl="1" w:tplc="0C090005">
      <w:start w:val="1"/>
      <w:numFmt w:val="bullet"/>
      <w:lvlText w:val=""/>
      <w:lvlJc w:val="left"/>
      <w:pPr>
        <w:ind w:left="1800" w:hanging="360"/>
      </w:pPr>
      <w:rPr>
        <w:rFonts w:ascii="Wingdings" w:hAnsi="Wingding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F1523F7"/>
    <w:multiLevelType w:val="multilevel"/>
    <w:tmpl w:val="5524A17A"/>
    <w:styleLink w:val="Numbers"/>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3"/>
      <w:lvlJc w:val="left"/>
      <w:pPr>
        <w:tabs>
          <w:tab w:val="num" w:pos="737"/>
        </w:tabs>
        <w:ind w:left="737" w:hanging="737"/>
      </w:pPr>
      <w:rPr>
        <w:rFonts w:cs="Times New Roman" w:hint="default"/>
      </w:rPr>
    </w:lvl>
    <w:lvl w:ilvl="3">
      <w:start w:val="1"/>
      <w:numFmt w:val="decimal"/>
      <w:lvlRestart w:val="0"/>
      <w:lvlText w:val="%1.%4"/>
      <w:lvlJc w:val="left"/>
      <w:pPr>
        <w:tabs>
          <w:tab w:val="num" w:pos="567"/>
        </w:tabs>
        <w:ind w:left="567" w:hanging="567"/>
      </w:pPr>
      <w:rPr>
        <w:rFonts w:cs="Times New Roman" w:hint="default"/>
        <w:b/>
        <w:i w:val="0"/>
      </w:rPr>
    </w:lvl>
    <w:lvl w:ilvl="4">
      <w:start w:val="1"/>
      <w:numFmt w:val="lowerLetter"/>
      <w:pStyle w:val="Numberedpara2ndindent"/>
      <w:lvlText w:val="%5."/>
      <w:lvlJc w:val="left"/>
      <w:pPr>
        <w:tabs>
          <w:tab w:val="num" w:pos="851"/>
        </w:tabs>
        <w:ind w:left="851" w:hanging="284"/>
      </w:pPr>
      <w:rPr>
        <w:rFonts w:cs="Times New Roman" w:hint="default"/>
      </w:rPr>
    </w:lvl>
    <w:lvl w:ilvl="5">
      <w:start w:val="1"/>
      <w:numFmt w:val="lowerRoman"/>
      <w:pStyle w:val="Numberedpara3rdindent"/>
      <w:lvlText w:val="%6."/>
      <w:lvlJc w:val="left"/>
      <w:pPr>
        <w:tabs>
          <w:tab w:val="num" w:pos="1134"/>
        </w:tabs>
        <w:ind w:left="1134" w:hanging="283"/>
      </w:pPr>
      <w:rPr>
        <w:rFonts w:cs="Times New Roman" w:hint="default"/>
      </w:rPr>
    </w:lvl>
    <w:lvl w:ilvl="6">
      <w:start w:val="1"/>
      <w:numFmt w:val="decimal"/>
      <w:lvlRestart w:val="0"/>
      <w:pStyle w:val="Figuretitle"/>
      <w:suff w:val="space"/>
      <w:lvlText w:val="Figure %7:"/>
      <w:lvlJc w:val="left"/>
      <w:rPr>
        <w:rFonts w:cs="Times New Roman" w:hint="default"/>
      </w:rPr>
    </w:lvl>
    <w:lvl w:ilvl="7">
      <w:start w:val="1"/>
      <w:numFmt w:val="decimal"/>
      <w:lvlRestart w:val="0"/>
      <w:pStyle w:val="Notetitle"/>
      <w:suff w:val="space"/>
      <w:lvlText w:val="Note %8:"/>
      <w:lvlJc w:val="left"/>
      <w:rPr>
        <w:rFonts w:cs="Times New Roman" w:hint="default"/>
      </w:rPr>
    </w:lvl>
    <w:lvl w:ilvl="8">
      <w:start w:val="1"/>
      <w:numFmt w:val="decimal"/>
      <w:lvlRestart w:val="0"/>
      <w:pStyle w:val="Tabletitle"/>
      <w:suff w:val="space"/>
      <w:lvlText w:val="Table %1.%9:"/>
      <w:lvlJc w:val="left"/>
      <w:rPr>
        <w:rFonts w:cs="Times New Roman" w:hint="default"/>
      </w:rPr>
    </w:lvl>
  </w:abstractNum>
  <w:abstractNum w:abstractNumId="12" w15:restartNumberingAfterBreak="0">
    <w:nsid w:val="4F79083F"/>
    <w:multiLevelType w:val="hybridMultilevel"/>
    <w:tmpl w:val="729A15BE"/>
    <w:lvl w:ilvl="0" w:tplc="C220D2B6">
      <w:start w:val="1"/>
      <w:numFmt w:val="decimal"/>
      <w:lvlText w:val="%1."/>
      <w:lvlJc w:val="left"/>
      <w:pPr>
        <w:ind w:left="-735" w:hanging="360"/>
      </w:pPr>
      <w:rPr>
        <w:b w:val="0"/>
      </w:rPr>
    </w:lvl>
    <w:lvl w:ilvl="1" w:tplc="94B6700C">
      <w:start w:val="1"/>
      <w:numFmt w:val="lowerLetter"/>
      <w:lvlText w:val="(%2)"/>
      <w:lvlJc w:val="left"/>
      <w:pPr>
        <w:ind w:left="-15" w:hanging="360"/>
      </w:pPr>
      <w:rPr>
        <w:rFonts w:asciiTheme="minorHAnsi" w:eastAsiaTheme="minorHAnsi" w:hAnsiTheme="minorHAnsi" w:cstheme="minorBidi"/>
      </w:rPr>
    </w:lvl>
    <w:lvl w:ilvl="2" w:tplc="0C09001B" w:tentative="1">
      <w:start w:val="1"/>
      <w:numFmt w:val="lowerRoman"/>
      <w:lvlText w:val="%3."/>
      <w:lvlJc w:val="right"/>
      <w:pPr>
        <w:ind w:left="705" w:hanging="180"/>
      </w:pPr>
    </w:lvl>
    <w:lvl w:ilvl="3" w:tplc="0C09000F" w:tentative="1">
      <w:start w:val="1"/>
      <w:numFmt w:val="decimal"/>
      <w:lvlText w:val="%4."/>
      <w:lvlJc w:val="left"/>
      <w:pPr>
        <w:ind w:left="1425" w:hanging="360"/>
      </w:pPr>
    </w:lvl>
    <w:lvl w:ilvl="4" w:tplc="0C090019" w:tentative="1">
      <w:start w:val="1"/>
      <w:numFmt w:val="lowerLetter"/>
      <w:lvlText w:val="%5."/>
      <w:lvlJc w:val="left"/>
      <w:pPr>
        <w:ind w:left="2145" w:hanging="360"/>
      </w:pPr>
    </w:lvl>
    <w:lvl w:ilvl="5" w:tplc="0C09001B" w:tentative="1">
      <w:start w:val="1"/>
      <w:numFmt w:val="lowerRoman"/>
      <w:lvlText w:val="%6."/>
      <w:lvlJc w:val="right"/>
      <w:pPr>
        <w:ind w:left="2865" w:hanging="180"/>
      </w:pPr>
    </w:lvl>
    <w:lvl w:ilvl="6" w:tplc="0C09000F" w:tentative="1">
      <w:start w:val="1"/>
      <w:numFmt w:val="decimal"/>
      <w:lvlText w:val="%7."/>
      <w:lvlJc w:val="left"/>
      <w:pPr>
        <w:ind w:left="3585" w:hanging="360"/>
      </w:pPr>
    </w:lvl>
    <w:lvl w:ilvl="7" w:tplc="0C090019" w:tentative="1">
      <w:start w:val="1"/>
      <w:numFmt w:val="lowerLetter"/>
      <w:lvlText w:val="%8."/>
      <w:lvlJc w:val="left"/>
      <w:pPr>
        <w:ind w:left="4305" w:hanging="360"/>
      </w:pPr>
    </w:lvl>
    <w:lvl w:ilvl="8" w:tplc="0C09001B" w:tentative="1">
      <w:start w:val="1"/>
      <w:numFmt w:val="lowerRoman"/>
      <w:lvlText w:val="%9."/>
      <w:lvlJc w:val="right"/>
      <w:pPr>
        <w:ind w:left="5025" w:hanging="180"/>
      </w:pPr>
    </w:lvl>
  </w:abstractNum>
  <w:abstractNum w:abstractNumId="13"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9364EF"/>
    <w:multiLevelType w:val="hybridMultilevel"/>
    <w:tmpl w:val="C26C47D8"/>
    <w:lvl w:ilvl="0" w:tplc="473ADDBE">
      <w:start w:val="1"/>
      <w:numFmt w:val="lowerLetter"/>
      <w:lvlText w:val="(%1)"/>
      <w:lvlJc w:val="left"/>
      <w:pPr>
        <w:ind w:left="502" w:hanging="360"/>
      </w:pPr>
      <w:rPr>
        <w:rFonts w:cs="Times New Roman" w:hint="default"/>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15"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68318AC"/>
    <w:multiLevelType w:val="hybridMultilevel"/>
    <w:tmpl w:val="C26C47D8"/>
    <w:lvl w:ilvl="0" w:tplc="473ADDBE">
      <w:start w:val="1"/>
      <w:numFmt w:val="lowerLetter"/>
      <w:lvlText w:val="(%1)"/>
      <w:lvlJc w:val="left"/>
      <w:pPr>
        <w:ind w:left="502" w:hanging="360"/>
      </w:pPr>
      <w:rPr>
        <w:rFonts w:cs="Times New Roman" w:hint="default"/>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E00AB"/>
    <w:multiLevelType w:val="hybridMultilevel"/>
    <w:tmpl w:val="8C261D1A"/>
    <w:lvl w:ilvl="0" w:tplc="C220D2B6">
      <w:start w:val="1"/>
      <w:numFmt w:val="decimal"/>
      <w:lvlText w:val="%1."/>
      <w:lvlJc w:val="left"/>
      <w:pPr>
        <w:ind w:left="1080" w:hanging="360"/>
      </w:pPr>
      <w:rPr>
        <w:b w:val="0"/>
      </w:rPr>
    </w:lvl>
    <w:lvl w:ilvl="1" w:tplc="0C090005">
      <w:start w:val="1"/>
      <w:numFmt w:val="bullet"/>
      <w:lvlText w:val=""/>
      <w:lvlJc w:val="left"/>
      <w:pPr>
        <w:ind w:left="1800" w:hanging="360"/>
      </w:pPr>
      <w:rPr>
        <w:rFonts w:ascii="Wingdings" w:hAnsi="Wingding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E6A53D1"/>
    <w:multiLevelType w:val="hybridMultilevel"/>
    <w:tmpl w:val="EFB21512"/>
    <w:lvl w:ilvl="0" w:tplc="91B2DDA0">
      <w:start w:val="1"/>
      <w:numFmt w:val="lowerLetter"/>
      <w:pStyle w:val="AlphaList"/>
      <w:lvlText w:val="%1)"/>
      <w:lvlJc w:val="left"/>
      <w:pPr>
        <w:ind w:left="1070" w:hanging="360"/>
      </w:pPr>
      <w:rPr>
        <w:rFonts w:cs="Times New Roman"/>
      </w:rPr>
    </w:lvl>
    <w:lvl w:ilvl="1" w:tplc="0C090019" w:tentative="1">
      <w:start w:val="1"/>
      <w:numFmt w:val="lowerLetter"/>
      <w:lvlText w:val="%2."/>
      <w:lvlJc w:val="left"/>
      <w:pPr>
        <w:ind w:left="1790" w:hanging="360"/>
      </w:pPr>
      <w:rPr>
        <w:rFonts w:cs="Times New Roman"/>
      </w:rPr>
    </w:lvl>
    <w:lvl w:ilvl="2" w:tplc="0C09001B" w:tentative="1">
      <w:start w:val="1"/>
      <w:numFmt w:val="lowerRoman"/>
      <w:lvlText w:val="%3."/>
      <w:lvlJc w:val="right"/>
      <w:pPr>
        <w:ind w:left="2510" w:hanging="180"/>
      </w:pPr>
      <w:rPr>
        <w:rFonts w:cs="Times New Roman"/>
      </w:rPr>
    </w:lvl>
    <w:lvl w:ilvl="3" w:tplc="0C09000F" w:tentative="1">
      <w:start w:val="1"/>
      <w:numFmt w:val="decimal"/>
      <w:lvlText w:val="%4."/>
      <w:lvlJc w:val="left"/>
      <w:pPr>
        <w:ind w:left="3230" w:hanging="360"/>
      </w:pPr>
      <w:rPr>
        <w:rFonts w:cs="Times New Roman"/>
      </w:rPr>
    </w:lvl>
    <w:lvl w:ilvl="4" w:tplc="0C090019" w:tentative="1">
      <w:start w:val="1"/>
      <w:numFmt w:val="lowerLetter"/>
      <w:lvlText w:val="%5."/>
      <w:lvlJc w:val="left"/>
      <w:pPr>
        <w:ind w:left="3950" w:hanging="360"/>
      </w:pPr>
      <w:rPr>
        <w:rFonts w:cs="Times New Roman"/>
      </w:rPr>
    </w:lvl>
    <w:lvl w:ilvl="5" w:tplc="0C09001B" w:tentative="1">
      <w:start w:val="1"/>
      <w:numFmt w:val="lowerRoman"/>
      <w:lvlText w:val="%6."/>
      <w:lvlJc w:val="right"/>
      <w:pPr>
        <w:ind w:left="4670" w:hanging="180"/>
      </w:pPr>
      <w:rPr>
        <w:rFonts w:cs="Times New Roman"/>
      </w:rPr>
    </w:lvl>
    <w:lvl w:ilvl="6" w:tplc="0C09000F" w:tentative="1">
      <w:start w:val="1"/>
      <w:numFmt w:val="decimal"/>
      <w:lvlText w:val="%7."/>
      <w:lvlJc w:val="left"/>
      <w:pPr>
        <w:ind w:left="5390" w:hanging="360"/>
      </w:pPr>
      <w:rPr>
        <w:rFonts w:cs="Times New Roman"/>
      </w:rPr>
    </w:lvl>
    <w:lvl w:ilvl="7" w:tplc="0C090019" w:tentative="1">
      <w:start w:val="1"/>
      <w:numFmt w:val="lowerLetter"/>
      <w:lvlText w:val="%8."/>
      <w:lvlJc w:val="left"/>
      <w:pPr>
        <w:ind w:left="6110" w:hanging="360"/>
      </w:pPr>
      <w:rPr>
        <w:rFonts w:cs="Times New Roman"/>
      </w:rPr>
    </w:lvl>
    <w:lvl w:ilvl="8" w:tplc="0C09001B" w:tentative="1">
      <w:start w:val="1"/>
      <w:numFmt w:val="lowerRoman"/>
      <w:lvlText w:val="%9."/>
      <w:lvlJc w:val="right"/>
      <w:pPr>
        <w:ind w:left="6830" w:hanging="180"/>
      </w:pPr>
      <w:rPr>
        <w:rFonts w:cs="Times New Roman"/>
      </w:rPr>
    </w:lvl>
  </w:abstractNum>
  <w:abstractNum w:abstractNumId="20" w15:restartNumberingAfterBreak="0">
    <w:nsid w:val="5F0E568E"/>
    <w:multiLevelType w:val="hybridMultilevel"/>
    <w:tmpl w:val="C26C47D8"/>
    <w:lvl w:ilvl="0" w:tplc="473ADDBE">
      <w:start w:val="1"/>
      <w:numFmt w:val="lowerLetter"/>
      <w:lvlText w:val="(%1)"/>
      <w:lvlJc w:val="left"/>
      <w:pPr>
        <w:ind w:left="502" w:hanging="360"/>
      </w:pPr>
      <w:rPr>
        <w:rFonts w:cs="Times New Roman" w:hint="default"/>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21"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3" w15:restartNumberingAfterBreak="0">
    <w:nsid w:val="72D11BEF"/>
    <w:multiLevelType w:val="hybridMultilevel"/>
    <w:tmpl w:val="A94C45EC"/>
    <w:lvl w:ilvl="0" w:tplc="2E560574">
      <w:start w:val="1"/>
      <w:numFmt w:val="decimal"/>
      <w:pStyle w:val="Chapternumb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3A12551"/>
    <w:multiLevelType w:val="hybridMultilevel"/>
    <w:tmpl w:val="F77CF26C"/>
    <w:lvl w:ilvl="0" w:tplc="9F761A64">
      <w:start w:val="1"/>
      <w:numFmt w:val="lowerRoman"/>
      <w:pStyle w:val="Romannumerals2ndindent"/>
      <w:lvlText w:val="%1."/>
      <w:lvlJc w:val="right"/>
      <w:pPr>
        <w:ind w:left="1637" w:hanging="360"/>
      </w:pPr>
      <w:rPr>
        <w:rFonts w:cs="Times New Roman"/>
        <w:color w:val="auto"/>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5" w15:restartNumberingAfterBreak="0">
    <w:nsid w:val="7AD804F2"/>
    <w:multiLevelType w:val="multilevel"/>
    <w:tmpl w:val="32C4F808"/>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lvl w:ilvl="0">
        <w:start w:val="1"/>
        <w:numFmt w:val="decimal"/>
        <w:lvlText w:val="%1."/>
        <w:lvlJc w:val="left"/>
        <w:pPr>
          <w:tabs>
            <w:tab w:val="num" w:pos="567"/>
          </w:tabs>
          <w:ind w:left="567" w:hanging="567"/>
        </w:pPr>
        <w:rPr>
          <w:rFonts w:cs="Times New Roman" w:hint="default"/>
        </w:rPr>
      </w:lvl>
    </w:lvlOverride>
    <w:lvlOverride w:ilvl="1">
      <w:lvl w:ilvl="1">
        <w:start w:val="1"/>
        <w:numFmt w:val="decimal"/>
        <w:lvlText w:val="%1.%2"/>
        <w:lvlJc w:val="left"/>
        <w:pPr>
          <w:tabs>
            <w:tab w:val="num" w:pos="737"/>
          </w:tabs>
          <w:ind w:left="737" w:hanging="737"/>
        </w:pPr>
        <w:rPr>
          <w:rFonts w:cs="Times New Roman" w:hint="default"/>
        </w:rPr>
      </w:lvl>
    </w:lvlOverride>
    <w:lvlOverride w:ilvl="2">
      <w:lvl w:ilvl="2">
        <w:start w:val="1"/>
        <w:numFmt w:val="decimal"/>
        <w:lvlText w:val="1.%3"/>
        <w:lvlJc w:val="left"/>
        <w:pPr>
          <w:tabs>
            <w:tab w:val="num" w:pos="737"/>
          </w:tabs>
          <w:ind w:left="737" w:hanging="737"/>
        </w:pPr>
        <w:rPr>
          <w:rFonts w:cs="Times New Roman" w:hint="default"/>
        </w:rPr>
      </w:lvl>
    </w:lvlOverride>
    <w:lvlOverride w:ilvl="3">
      <w:lvl w:ilvl="3">
        <w:start w:val="1"/>
        <w:numFmt w:val="decimal"/>
        <w:lvlRestart w:val="0"/>
        <w:lvlText w:val="%1.%4"/>
        <w:lvlJc w:val="left"/>
        <w:pPr>
          <w:tabs>
            <w:tab w:val="num" w:pos="567"/>
          </w:tabs>
          <w:ind w:left="567" w:hanging="567"/>
        </w:pPr>
        <w:rPr>
          <w:rFonts w:cs="Times New Roman" w:hint="default"/>
          <w:b/>
          <w:i w:val="0"/>
        </w:rPr>
      </w:lvl>
    </w:lvlOverride>
    <w:lvlOverride w:ilvl="4">
      <w:lvl w:ilvl="4">
        <w:start w:val="1"/>
        <w:numFmt w:val="lowerLetter"/>
        <w:pStyle w:val="Numberedpara2ndindent"/>
        <w:lvlText w:val="%5."/>
        <w:lvlJc w:val="left"/>
        <w:pPr>
          <w:tabs>
            <w:tab w:val="num" w:pos="851"/>
          </w:tabs>
          <w:ind w:left="851" w:hanging="284"/>
        </w:pPr>
        <w:rPr>
          <w:rFonts w:cs="Times New Roman" w:hint="default"/>
        </w:rPr>
      </w:lvl>
    </w:lvlOverride>
    <w:lvlOverride w:ilvl="5">
      <w:lvl w:ilvl="5">
        <w:start w:val="1"/>
        <w:numFmt w:val="lowerRoman"/>
        <w:pStyle w:val="Numberedpara3rdindent"/>
        <w:lvlText w:val="%6."/>
        <w:lvlJc w:val="left"/>
        <w:pPr>
          <w:tabs>
            <w:tab w:val="num" w:pos="1134"/>
          </w:tabs>
          <w:ind w:left="1134" w:hanging="283"/>
        </w:pPr>
        <w:rPr>
          <w:rFonts w:cs="Times New Roman" w:hint="default"/>
        </w:rPr>
      </w:lvl>
    </w:lvlOverride>
    <w:lvlOverride w:ilvl="6">
      <w:lvl w:ilvl="6">
        <w:start w:val="1"/>
        <w:numFmt w:val="decimal"/>
        <w:lvlRestart w:val="0"/>
        <w:pStyle w:val="Figuretitle"/>
        <w:suff w:val="space"/>
        <w:lvlText w:val="Figure %7:"/>
        <w:lvlJc w:val="left"/>
        <w:rPr>
          <w:rFonts w:cs="Times New Roman" w:hint="default"/>
        </w:rPr>
      </w:lvl>
    </w:lvlOverride>
    <w:lvlOverride w:ilvl="7">
      <w:lvl w:ilvl="7">
        <w:start w:val="1"/>
        <w:numFmt w:val="decimal"/>
        <w:lvlRestart w:val="0"/>
        <w:pStyle w:val="Notetitle"/>
        <w:suff w:val="space"/>
        <w:lvlText w:val="Note %8:"/>
        <w:lvlJc w:val="left"/>
        <w:rPr>
          <w:rFonts w:cs="Times New Roman" w:hint="default"/>
        </w:rPr>
      </w:lvl>
    </w:lvlOverride>
    <w:lvlOverride w:ilvl="8">
      <w:lvl w:ilvl="8">
        <w:start w:val="1"/>
        <w:numFmt w:val="decimal"/>
        <w:lvlRestart w:val="0"/>
        <w:pStyle w:val="Tabletitle"/>
        <w:suff w:val="space"/>
        <w:lvlText w:val="Table %1.%9:"/>
        <w:lvlJc w:val="left"/>
        <w:rPr>
          <w:rFonts w:cs="Times New Roman" w:hint="default"/>
        </w:rPr>
      </w:lvl>
    </w:lvlOverride>
  </w:num>
  <w:num w:numId="2">
    <w:abstractNumId w:val="23"/>
  </w:num>
  <w:num w:numId="3">
    <w:abstractNumId w:val="5"/>
  </w:num>
  <w:num w:numId="4">
    <w:abstractNumId w:val="24"/>
  </w:num>
  <w:num w:numId="5">
    <w:abstractNumId w:val="19"/>
  </w:num>
  <w:num w:numId="6">
    <w:abstractNumId w:val="1"/>
  </w:num>
  <w:num w:numId="7">
    <w:abstractNumId w:val="9"/>
  </w:num>
  <w:num w:numId="8">
    <w:abstractNumId w:val="11"/>
  </w:num>
  <w:num w:numId="9">
    <w:abstractNumId w:val="16"/>
  </w:num>
  <w:num w:numId="10">
    <w:abstractNumId w:val="20"/>
  </w:num>
  <w:num w:numId="11">
    <w:abstractNumId w:val="4"/>
  </w:num>
  <w:num w:numId="12">
    <w:abstractNumId w:val="8"/>
  </w:num>
  <w:num w:numId="13">
    <w:abstractNumId w:val="15"/>
  </w:num>
  <w:num w:numId="14">
    <w:abstractNumId w:val="21"/>
  </w:num>
  <w:num w:numId="15">
    <w:abstractNumId w:val="7"/>
  </w:num>
  <w:num w:numId="16">
    <w:abstractNumId w:val="3"/>
  </w:num>
  <w:num w:numId="17">
    <w:abstractNumId w:val="25"/>
  </w:num>
  <w:num w:numId="18">
    <w:abstractNumId w:val="12"/>
  </w:num>
  <w:num w:numId="19">
    <w:abstractNumId w:val="14"/>
  </w:num>
  <w:num w:numId="20">
    <w:abstractNumId w:val="0"/>
  </w:num>
  <w:num w:numId="21">
    <w:abstractNumId w:val="10"/>
  </w:num>
  <w:num w:numId="22">
    <w:abstractNumId w:val="1"/>
  </w:num>
  <w:num w:numId="23">
    <w:abstractNumId w:val="1"/>
  </w:num>
  <w:num w:numId="24">
    <w:abstractNumId w:val="1"/>
  </w:num>
  <w:num w:numId="25">
    <w:abstractNumId w:val="1"/>
  </w:num>
  <w:num w:numId="26">
    <w:abstractNumId w:val="18"/>
  </w:num>
  <w:num w:numId="27">
    <w:abstractNumId w:val="1"/>
  </w:num>
  <w:num w:numId="28">
    <w:abstractNumId w:val="1"/>
  </w:num>
  <w:num w:numId="29">
    <w:abstractNumId w:val="1"/>
  </w:num>
  <w:num w:numId="30">
    <w:abstractNumId w:val="1"/>
  </w:num>
  <w:num w:numId="31">
    <w:abstractNumId w:val="1"/>
  </w:num>
  <w:num w:numId="32">
    <w:abstractNumId w:val="13"/>
  </w:num>
  <w:num w:numId="33">
    <w:abstractNumId w:val="17"/>
  </w:num>
  <w:num w:numId="34">
    <w:abstractNumId w:val="1"/>
  </w:num>
  <w:num w:numId="35">
    <w:abstractNumId w:val="1"/>
  </w:num>
  <w:num w:numId="36">
    <w:abstractNumId w:val="1"/>
  </w:num>
  <w:num w:numId="37">
    <w:abstractNumId w:val="2"/>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81"/>
  <w:displayHorizontalDrawingGridEvery w:val="2"/>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75"/>
    <w:rsid w:val="000009C8"/>
    <w:rsid w:val="00001D32"/>
    <w:rsid w:val="000022BF"/>
    <w:rsid w:val="00002922"/>
    <w:rsid w:val="000043FB"/>
    <w:rsid w:val="00006385"/>
    <w:rsid w:val="000068AD"/>
    <w:rsid w:val="00010776"/>
    <w:rsid w:val="00010EA3"/>
    <w:rsid w:val="00013C05"/>
    <w:rsid w:val="00015312"/>
    <w:rsid w:val="00015A86"/>
    <w:rsid w:val="00016298"/>
    <w:rsid w:val="000200BD"/>
    <w:rsid w:val="00021369"/>
    <w:rsid w:val="00025493"/>
    <w:rsid w:val="000273F7"/>
    <w:rsid w:val="00027E95"/>
    <w:rsid w:val="00031483"/>
    <w:rsid w:val="00031F0C"/>
    <w:rsid w:val="00032EB4"/>
    <w:rsid w:val="00033027"/>
    <w:rsid w:val="0003304B"/>
    <w:rsid w:val="000330AC"/>
    <w:rsid w:val="0003335E"/>
    <w:rsid w:val="00033439"/>
    <w:rsid w:val="0003392F"/>
    <w:rsid w:val="00033E50"/>
    <w:rsid w:val="00036256"/>
    <w:rsid w:val="000403F1"/>
    <w:rsid w:val="00042ACB"/>
    <w:rsid w:val="00045B03"/>
    <w:rsid w:val="00045CD2"/>
    <w:rsid w:val="0004666A"/>
    <w:rsid w:val="00047383"/>
    <w:rsid w:val="00050B67"/>
    <w:rsid w:val="00050D74"/>
    <w:rsid w:val="000532F9"/>
    <w:rsid w:val="00054967"/>
    <w:rsid w:val="00055038"/>
    <w:rsid w:val="00060262"/>
    <w:rsid w:val="00060607"/>
    <w:rsid w:val="00061276"/>
    <w:rsid w:val="0006136D"/>
    <w:rsid w:val="00061FA9"/>
    <w:rsid w:val="00062245"/>
    <w:rsid w:val="000664B4"/>
    <w:rsid w:val="000709CD"/>
    <w:rsid w:val="0007250B"/>
    <w:rsid w:val="00073A44"/>
    <w:rsid w:val="00074588"/>
    <w:rsid w:val="00075F7A"/>
    <w:rsid w:val="0007608C"/>
    <w:rsid w:val="00076B34"/>
    <w:rsid w:val="00077082"/>
    <w:rsid w:val="000775EB"/>
    <w:rsid w:val="00080610"/>
    <w:rsid w:val="00080A4F"/>
    <w:rsid w:val="00084CCF"/>
    <w:rsid w:val="000850F5"/>
    <w:rsid w:val="000865F2"/>
    <w:rsid w:val="00090F9B"/>
    <w:rsid w:val="00093241"/>
    <w:rsid w:val="000940DC"/>
    <w:rsid w:val="00095546"/>
    <w:rsid w:val="00096475"/>
    <w:rsid w:val="00096C17"/>
    <w:rsid w:val="00097327"/>
    <w:rsid w:val="000A0408"/>
    <w:rsid w:val="000A0698"/>
    <w:rsid w:val="000A308B"/>
    <w:rsid w:val="000B0265"/>
    <w:rsid w:val="000B17A4"/>
    <w:rsid w:val="000B2DA8"/>
    <w:rsid w:val="000B50AA"/>
    <w:rsid w:val="000B69F4"/>
    <w:rsid w:val="000B6F08"/>
    <w:rsid w:val="000C2A7D"/>
    <w:rsid w:val="000C3E2D"/>
    <w:rsid w:val="000C6452"/>
    <w:rsid w:val="000C6967"/>
    <w:rsid w:val="000C738A"/>
    <w:rsid w:val="000C7980"/>
    <w:rsid w:val="000C7AAB"/>
    <w:rsid w:val="000D1FAE"/>
    <w:rsid w:val="000D24EC"/>
    <w:rsid w:val="000D433F"/>
    <w:rsid w:val="000D5329"/>
    <w:rsid w:val="000D6298"/>
    <w:rsid w:val="000D6CD7"/>
    <w:rsid w:val="000D7181"/>
    <w:rsid w:val="000D77C9"/>
    <w:rsid w:val="000E2162"/>
    <w:rsid w:val="000E21F5"/>
    <w:rsid w:val="000E427F"/>
    <w:rsid w:val="000E42FA"/>
    <w:rsid w:val="000E6797"/>
    <w:rsid w:val="000F3017"/>
    <w:rsid w:val="000F3624"/>
    <w:rsid w:val="001015CC"/>
    <w:rsid w:val="0010224B"/>
    <w:rsid w:val="001030EF"/>
    <w:rsid w:val="00105F30"/>
    <w:rsid w:val="00107FF1"/>
    <w:rsid w:val="001105DF"/>
    <w:rsid w:val="001127C9"/>
    <w:rsid w:val="00113501"/>
    <w:rsid w:val="00113995"/>
    <w:rsid w:val="00114A0F"/>
    <w:rsid w:val="00115B7A"/>
    <w:rsid w:val="00116891"/>
    <w:rsid w:val="00117AF9"/>
    <w:rsid w:val="00120110"/>
    <w:rsid w:val="001206BB"/>
    <w:rsid w:val="001207A8"/>
    <w:rsid w:val="001215D7"/>
    <w:rsid w:val="00121FE8"/>
    <w:rsid w:val="00124546"/>
    <w:rsid w:val="00125693"/>
    <w:rsid w:val="00130452"/>
    <w:rsid w:val="00130EBF"/>
    <w:rsid w:val="0013218A"/>
    <w:rsid w:val="00133DE8"/>
    <w:rsid w:val="001345DB"/>
    <w:rsid w:val="00135AB2"/>
    <w:rsid w:val="00136781"/>
    <w:rsid w:val="00141279"/>
    <w:rsid w:val="00142305"/>
    <w:rsid w:val="001427E4"/>
    <w:rsid w:val="00142D2C"/>
    <w:rsid w:val="00143F5B"/>
    <w:rsid w:val="001445E6"/>
    <w:rsid w:val="00145958"/>
    <w:rsid w:val="0015181E"/>
    <w:rsid w:val="001520E5"/>
    <w:rsid w:val="001525D3"/>
    <w:rsid w:val="001533C1"/>
    <w:rsid w:val="00154EC8"/>
    <w:rsid w:val="0015633A"/>
    <w:rsid w:val="0016016D"/>
    <w:rsid w:val="0016375A"/>
    <w:rsid w:val="00165162"/>
    <w:rsid w:val="00165AB5"/>
    <w:rsid w:val="0016793C"/>
    <w:rsid w:val="00167AFA"/>
    <w:rsid w:val="00167E27"/>
    <w:rsid w:val="00171FA7"/>
    <w:rsid w:val="00173188"/>
    <w:rsid w:val="00176A64"/>
    <w:rsid w:val="0017746C"/>
    <w:rsid w:val="001832F6"/>
    <w:rsid w:val="001836AF"/>
    <w:rsid w:val="00183947"/>
    <w:rsid w:val="001850EC"/>
    <w:rsid w:val="001879FF"/>
    <w:rsid w:val="00190096"/>
    <w:rsid w:val="00190168"/>
    <w:rsid w:val="0019063C"/>
    <w:rsid w:val="00192C51"/>
    <w:rsid w:val="00193F2F"/>
    <w:rsid w:val="0019527B"/>
    <w:rsid w:val="00196390"/>
    <w:rsid w:val="0019687F"/>
    <w:rsid w:val="00197BC2"/>
    <w:rsid w:val="001A0954"/>
    <w:rsid w:val="001A11B5"/>
    <w:rsid w:val="001A13B2"/>
    <w:rsid w:val="001A14C3"/>
    <w:rsid w:val="001A2271"/>
    <w:rsid w:val="001A2CF6"/>
    <w:rsid w:val="001A3767"/>
    <w:rsid w:val="001A502B"/>
    <w:rsid w:val="001A5779"/>
    <w:rsid w:val="001A7E84"/>
    <w:rsid w:val="001B0475"/>
    <w:rsid w:val="001B130E"/>
    <w:rsid w:val="001B1793"/>
    <w:rsid w:val="001B501C"/>
    <w:rsid w:val="001B5A8B"/>
    <w:rsid w:val="001B64CA"/>
    <w:rsid w:val="001C2760"/>
    <w:rsid w:val="001C48B0"/>
    <w:rsid w:val="001C50DA"/>
    <w:rsid w:val="001C6B8C"/>
    <w:rsid w:val="001C71BA"/>
    <w:rsid w:val="001C7502"/>
    <w:rsid w:val="001D01DD"/>
    <w:rsid w:val="001D31E3"/>
    <w:rsid w:val="001D37F3"/>
    <w:rsid w:val="001E0368"/>
    <w:rsid w:val="001E0AFC"/>
    <w:rsid w:val="001E278F"/>
    <w:rsid w:val="001E2B64"/>
    <w:rsid w:val="001E389A"/>
    <w:rsid w:val="001E44FC"/>
    <w:rsid w:val="001E486E"/>
    <w:rsid w:val="001E4CDC"/>
    <w:rsid w:val="001E516E"/>
    <w:rsid w:val="001E6EFB"/>
    <w:rsid w:val="001F04BC"/>
    <w:rsid w:val="001F0598"/>
    <w:rsid w:val="001F0D34"/>
    <w:rsid w:val="001F13DC"/>
    <w:rsid w:val="001F1A00"/>
    <w:rsid w:val="001F1F18"/>
    <w:rsid w:val="001F392F"/>
    <w:rsid w:val="001F4163"/>
    <w:rsid w:val="00201922"/>
    <w:rsid w:val="00202AE0"/>
    <w:rsid w:val="002031C5"/>
    <w:rsid w:val="002046B4"/>
    <w:rsid w:val="00206EA0"/>
    <w:rsid w:val="002074F3"/>
    <w:rsid w:val="00207AF0"/>
    <w:rsid w:val="0021135A"/>
    <w:rsid w:val="00212F9D"/>
    <w:rsid w:val="00213D83"/>
    <w:rsid w:val="00215310"/>
    <w:rsid w:val="00216C27"/>
    <w:rsid w:val="00222DC5"/>
    <w:rsid w:val="002236FB"/>
    <w:rsid w:val="00224F64"/>
    <w:rsid w:val="00225710"/>
    <w:rsid w:val="002258D7"/>
    <w:rsid w:val="00231B50"/>
    <w:rsid w:val="00233092"/>
    <w:rsid w:val="00233957"/>
    <w:rsid w:val="002339B6"/>
    <w:rsid w:val="00234BC8"/>
    <w:rsid w:val="00235138"/>
    <w:rsid w:val="002352E2"/>
    <w:rsid w:val="00235FC7"/>
    <w:rsid w:val="002362B4"/>
    <w:rsid w:val="00237384"/>
    <w:rsid w:val="00237A7C"/>
    <w:rsid w:val="002406DF"/>
    <w:rsid w:val="002423EC"/>
    <w:rsid w:val="002428A5"/>
    <w:rsid w:val="002445F2"/>
    <w:rsid w:val="00244CEC"/>
    <w:rsid w:val="00246E9B"/>
    <w:rsid w:val="00246F19"/>
    <w:rsid w:val="0025010F"/>
    <w:rsid w:val="00252043"/>
    <w:rsid w:val="00252FF5"/>
    <w:rsid w:val="00253BA3"/>
    <w:rsid w:val="00254745"/>
    <w:rsid w:val="00254D9D"/>
    <w:rsid w:val="002556C1"/>
    <w:rsid w:val="00256C4A"/>
    <w:rsid w:val="00257CEE"/>
    <w:rsid w:val="00257D9B"/>
    <w:rsid w:val="0026468A"/>
    <w:rsid w:val="00266115"/>
    <w:rsid w:val="00267CF1"/>
    <w:rsid w:val="0027084F"/>
    <w:rsid w:val="00271B32"/>
    <w:rsid w:val="00271D05"/>
    <w:rsid w:val="002753C6"/>
    <w:rsid w:val="00275D5F"/>
    <w:rsid w:val="002765BD"/>
    <w:rsid w:val="00276859"/>
    <w:rsid w:val="00277808"/>
    <w:rsid w:val="00280260"/>
    <w:rsid w:val="00280DB3"/>
    <w:rsid w:val="0028377F"/>
    <w:rsid w:val="002845AE"/>
    <w:rsid w:val="002848A8"/>
    <w:rsid w:val="002907DB"/>
    <w:rsid w:val="00290CFF"/>
    <w:rsid w:val="00291DF4"/>
    <w:rsid w:val="002940C0"/>
    <w:rsid w:val="00294873"/>
    <w:rsid w:val="00294AF3"/>
    <w:rsid w:val="00296E11"/>
    <w:rsid w:val="002970E3"/>
    <w:rsid w:val="002A071F"/>
    <w:rsid w:val="002A3ACE"/>
    <w:rsid w:val="002A4DF3"/>
    <w:rsid w:val="002A5A8C"/>
    <w:rsid w:val="002A6ABD"/>
    <w:rsid w:val="002B1200"/>
    <w:rsid w:val="002B1B93"/>
    <w:rsid w:val="002B26F6"/>
    <w:rsid w:val="002B28A6"/>
    <w:rsid w:val="002B33BD"/>
    <w:rsid w:val="002B4701"/>
    <w:rsid w:val="002B7033"/>
    <w:rsid w:val="002C3624"/>
    <w:rsid w:val="002C39B4"/>
    <w:rsid w:val="002C6BDF"/>
    <w:rsid w:val="002C6C95"/>
    <w:rsid w:val="002D0080"/>
    <w:rsid w:val="002D1157"/>
    <w:rsid w:val="002D2303"/>
    <w:rsid w:val="002D2384"/>
    <w:rsid w:val="002D246F"/>
    <w:rsid w:val="002D2F0E"/>
    <w:rsid w:val="002D3885"/>
    <w:rsid w:val="002D3AD2"/>
    <w:rsid w:val="002D4A6C"/>
    <w:rsid w:val="002D55EC"/>
    <w:rsid w:val="002D5CFD"/>
    <w:rsid w:val="002D5FBA"/>
    <w:rsid w:val="002E0120"/>
    <w:rsid w:val="002E1923"/>
    <w:rsid w:val="002E1B06"/>
    <w:rsid w:val="002E1EEA"/>
    <w:rsid w:val="002E5200"/>
    <w:rsid w:val="002E553B"/>
    <w:rsid w:val="002E6351"/>
    <w:rsid w:val="002E6AB3"/>
    <w:rsid w:val="002E73D8"/>
    <w:rsid w:val="002F1910"/>
    <w:rsid w:val="002F27B1"/>
    <w:rsid w:val="002F3141"/>
    <w:rsid w:val="002F39BC"/>
    <w:rsid w:val="002F3FE2"/>
    <w:rsid w:val="002F45A3"/>
    <w:rsid w:val="002F5528"/>
    <w:rsid w:val="0030063C"/>
    <w:rsid w:val="00305A43"/>
    <w:rsid w:val="0030612E"/>
    <w:rsid w:val="00306DDD"/>
    <w:rsid w:val="003070CB"/>
    <w:rsid w:val="003114F0"/>
    <w:rsid w:val="00315196"/>
    <w:rsid w:val="00315ACC"/>
    <w:rsid w:val="00315BBA"/>
    <w:rsid w:val="00316488"/>
    <w:rsid w:val="00316D11"/>
    <w:rsid w:val="003205EC"/>
    <w:rsid w:val="00321A1C"/>
    <w:rsid w:val="00326326"/>
    <w:rsid w:val="00327EB7"/>
    <w:rsid w:val="00327EFB"/>
    <w:rsid w:val="00330DA3"/>
    <w:rsid w:val="003310E3"/>
    <w:rsid w:val="003321B1"/>
    <w:rsid w:val="00334466"/>
    <w:rsid w:val="00334669"/>
    <w:rsid w:val="0034101C"/>
    <w:rsid w:val="003412BB"/>
    <w:rsid w:val="003414CA"/>
    <w:rsid w:val="00343B14"/>
    <w:rsid w:val="00344F9C"/>
    <w:rsid w:val="00344FF9"/>
    <w:rsid w:val="00345ADC"/>
    <w:rsid w:val="0034635F"/>
    <w:rsid w:val="00347DE0"/>
    <w:rsid w:val="0035109E"/>
    <w:rsid w:val="00352BC5"/>
    <w:rsid w:val="00356858"/>
    <w:rsid w:val="003608AC"/>
    <w:rsid w:val="003609FE"/>
    <w:rsid w:val="003613EC"/>
    <w:rsid w:val="00361823"/>
    <w:rsid w:val="00362301"/>
    <w:rsid w:val="0036299D"/>
    <w:rsid w:val="00362B14"/>
    <w:rsid w:val="00363DD0"/>
    <w:rsid w:val="00364451"/>
    <w:rsid w:val="00365C69"/>
    <w:rsid w:val="00370955"/>
    <w:rsid w:val="0037218B"/>
    <w:rsid w:val="00374A78"/>
    <w:rsid w:val="00374D1C"/>
    <w:rsid w:val="00375B3E"/>
    <w:rsid w:val="00376B7A"/>
    <w:rsid w:val="00377C32"/>
    <w:rsid w:val="003810B5"/>
    <w:rsid w:val="003819DF"/>
    <w:rsid w:val="00384199"/>
    <w:rsid w:val="0038551B"/>
    <w:rsid w:val="00387664"/>
    <w:rsid w:val="003914A4"/>
    <w:rsid w:val="003947F4"/>
    <w:rsid w:val="003A2E35"/>
    <w:rsid w:val="003A4FF9"/>
    <w:rsid w:val="003A561E"/>
    <w:rsid w:val="003A62B1"/>
    <w:rsid w:val="003A65D7"/>
    <w:rsid w:val="003A6E05"/>
    <w:rsid w:val="003B238D"/>
    <w:rsid w:val="003B3E0E"/>
    <w:rsid w:val="003B402A"/>
    <w:rsid w:val="003B52FC"/>
    <w:rsid w:val="003B5E28"/>
    <w:rsid w:val="003C1085"/>
    <w:rsid w:val="003C15FF"/>
    <w:rsid w:val="003C223C"/>
    <w:rsid w:val="003C23AE"/>
    <w:rsid w:val="003C23FC"/>
    <w:rsid w:val="003C279A"/>
    <w:rsid w:val="003C2906"/>
    <w:rsid w:val="003C3544"/>
    <w:rsid w:val="003C45B4"/>
    <w:rsid w:val="003C530D"/>
    <w:rsid w:val="003C713C"/>
    <w:rsid w:val="003D11C0"/>
    <w:rsid w:val="003D15D0"/>
    <w:rsid w:val="003D2697"/>
    <w:rsid w:val="003D2D36"/>
    <w:rsid w:val="003D40D2"/>
    <w:rsid w:val="003D7B72"/>
    <w:rsid w:val="003E1CCD"/>
    <w:rsid w:val="003E39B7"/>
    <w:rsid w:val="003E551D"/>
    <w:rsid w:val="003E5DAB"/>
    <w:rsid w:val="003E780A"/>
    <w:rsid w:val="003F5DBF"/>
    <w:rsid w:val="003F75D5"/>
    <w:rsid w:val="003F7B06"/>
    <w:rsid w:val="00400D7D"/>
    <w:rsid w:val="0040260B"/>
    <w:rsid w:val="00403B11"/>
    <w:rsid w:val="00406326"/>
    <w:rsid w:val="0040765D"/>
    <w:rsid w:val="00412DA0"/>
    <w:rsid w:val="004139EE"/>
    <w:rsid w:val="00414224"/>
    <w:rsid w:val="004149A4"/>
    <w:rsid w:val="00414E9A"/>
    <w:rsid w:val="0041559B"/>
    <w:rsid w:val="0041583F"/>
    <w:rsid w:val="00415A3E"/>
    <w:rsid w:val="00416BE5"/>
    <w:rsid w:val="004170E4"/>
    <w:rsid w:val="00417A8F"/>
    <w:rsid w:val="0042002C"/>
    <w:rsid w:val="00420371"/>
    <w:rsid w:val="00420F73"/>
    <w:rsid w:val="00421633"/>
    <w:rsid w:val="00423B06"/>
    <w:rsid w:val="00423FDB"/>
    <w:rsid w:val="0042404B"/>
    <w:rsid w:val="00426032"/>
    <w:rsid w:val="00426BAB"/>
    <w:rsid w:val="00431838"/>
    <w:rsid w:val="00432E46"/>
    <w:rsid w:val="004371DD"/>
    <w:rsid w:val="004374F7"/>
    <w:rsid w:val="00437AAD"/>
    <w:rsid w:val="004416BF"/>
    <w:rsid w:val="00443D8D"/>
    <w:rsid w:val="004471C1"/>
    <w:rsid w:val="00451BB8"/>
    <w:rsid w:val="00451C58"/>
    <w:rsid w:val="00451DE3"/>
    <w:rsid w:val="004520DD"/>
    <w:rsid w:val="00452813"/>
    <w:rsid w:val="00452956"/>
    <w:rsid w:val="0045353E"/>
    <w:rsid w:val="0045585F"/>
    <w:rsid w:val="00455942"/>
    <w:rsid w:val="0045706D"/>
    <w:rsid w:val="00457399"/>
    <w:rsid w:val="00462953"/>
    <w:rsid w:val="00463FF8"/>
    <w:rsid w:val="004651E4"/>
    <w:rsid w:val="0046733A"/>
    <w:rsid w:val="004739F2"/>
    <w:rsid w:val="00473E49"/>
    <w:rsid w:val="00474E81"/>
    <w:rsid w:val="0047508C"/>
    <w:rsid w:val="004758DC"/>
    <w:rsid w:val="00476FA2"/>
    <w:rsid w:val="00481A17"/>
    <w:rsid w:val="0048226F"/>
    <w:rsid w:val="00482C62"/>
    <w:rsid w:val="0048329A"/>
    <w:rsid w:val="00483C34"/>
    <w:rsid w:val="00484279"/>
    <w:rsid w:val="00490888"/>
    <w:rsid w:val="00491485"/>
    <w:rsid w:val="00491FE6"/>
    <w:rsid w:val="004923A6"/>
    <w:rsid w:val="004930DB"/>
    <w:rsid w:val="0049376A"/>
    <w:rsid w:val="004937BD"/>
    <w:rsid w:val="00494CB6"/>
    <w:rsid w:val="00497236"/>
    <w:rsid w:val="004A086C"/>
    <w:rsid w:val="004A0A15"/>
    <w:rsid w:val="004A0C8E"/>
    <w:rsid w:val="004A2C14"/>
    <w:rsid w:val="004A31F6"/>
    <w:rsid w:val="004A398B"/>
    <w:rsid w:val="004A3B93"/>
    <w:rsid w:val="004A408F"/>
    <w:rsid w:val="004A5BAE"/>
    <w:rsid w:val="004A6780"/>
    <w:rsid w:val="004A67C3"/>
    <w:rsid w:val="004A7D9F"/>
    <w:rsid w:val="004B12AA"/>
    <w:rsid w:val="004B1948"/>
    <w:rsid w:val="004B2106"/>
    <w:rsid w:val="004B23CE"/>
    <w:rsid w:val="004B34D0"/>
    <w:rsid w:val="004B4D79"/>
    <w:rsid w:val="004B5EA1"/>
    <w:rsid w:val="004B6404"/>
    <w:rsid w:val="004C2F28"/>
    <w:rsid w:val="004C3CBF"/>
    <w:rsid w:val="004C412F"/>
    <w:rsid w:val="004C4BAD"/>
    <w:rsid w:val="004C7368"/>
    <w:rsid w:val="004C7B83"/>
    <w:rsid w:val="004D08FE"/>
    <w:rsid w:val="004D1991"/>
    <w:rsid w:val="004D2F75"/>
    <w:rsid w:val="004D4612"/>
    <w:rsid w:val="004D6495"/>
    <w:rsid w:val="004D6730"/>
    <w:rsid w:val="004D761F"/>
    <w:rsid w:val="004E1BB8"/>
    <w:rsid w:val="004E3724"/>
    <w:rsid w:val="004E3900"/>
    <w:rsid w:val="004E3FFE"/>
    <w:rsid w:val="004E4257"/>
    <w:rsid w:val="004F37EF"/>
    <w:rsid w:val="004F4E60"/>
    <w:rsid w:val="004F5478"/>
    <w:rsid w:val="004F5680"/>
    <w:rsid w:val="004F5E19"/>
    <w:rsid w:val="004F7F1E"/>
    <w:rsid w:val="00500585"/>
    <w:rsid w:val="00504626"/>
    <w:rsid w:val="005048D7"/>
    <w:rsid w:val="00506A82"/>
    <w:rsid w:val="00506FE5"/>
    <w:rsid w:val="00507732"/>
    <w:rsid w:val="005111AD"/>
    <w:rsid w:val="005122B3"/>
    <w:rsid w:val="0051411A"/>
    <w:rsid w:val="0051559B"/>
    <w:rsid w:val="005171DE"/>
    <w:rsid w:val="00520711"/>
    <w:rsid w:val="0052217A"/>
    <w:rsid w:val="00522735"/>
    <w:rsid w:val="00526171"/>
    <w:rsid w:val="00526693"/>
    <w:rsid w:val="00526992"/>
    <w:rsid w:val="0052776E"/>
    <w:rsid w:val="005315D6"/>
    <w:rsid w:val="005319C0"/>
    <w:rsid w:val="00534ADF"/>
    <w:rsid w:val="005405A1"/>
    <w:rsid w:val="0054160C"/>
    <w:rsid w:val="0054233A"/>
    <w:rsid w:val="005435FD"/>
    <w:rsid w:val="00544021"/>
    <w:rsid w:val="00545D6B"/>
    <w:rsid w:val="00546871"/>
    <w:rsid w:val="005531A0"/>
    <w:rsid w:val="005532ED"/>
    <w:rsid w:val="0055338B"/>
    <w:rsid w:val="0055350B"/>
    <w:rsid w:val="005536EF"/>
    <w:rsid w:val="005540CC"/>
    <w:rsid w:val="00554D45"/>
    <w:rsid w:val="00556431"/>
    <w:rsid w:val="005604B8"/>
    <w:rsid w:val="005625B2"/>
    <w:rsid w:val="005636FF"/>
    <w:rsid w:val="00565009"/>
    <w:rsid w:val="00565641"/>
    <w:rsid w:val="0056568D"/>
    <w:rsid w:val="00566822"/>
    <w:rsid w:val="0056762E"/>
    <w:rsid w:val="0056778A"/>
    <w:rsid w:val="005679CA"/>
    <w:rsid w:val="00572616"/>
    <w:rsid w:val="00572E18"/>
    <w:rsid w:val="00575140"/>
    <w:rsid w:val="00575338"/>
    <w:rsid w:val="005778DB"/>
    <w:rsid w:val="00581549"/>
    <w:rsid w:val="00582393"/>
    <w:rsid w:val="0058327B"/>
    <w:rsid w:val="00585B31"/>
    <w:rsid w:val="00590D40"/>
    <w:rsid w:val="005955BF"/>
    <w:rsid w:val="00595649"/>
    <w:rsid w:val="00595913"/>
    <w:rsid w:val="00595918"/>
    <w:rsid w:val="005964FD"/>
    <w:rsid w:val="00597A88"/>
    <w:rsid w:val="005A0C72"/>
    <w:rsid w:val="005A0C7F"/>
    <w:rsid w:val="005A1E28"/>
    <w:rsid w:val="005A21E3"/>
    <w:rsid w:val="005A2818"/>
    <w:rsid w:val="005A2A17"/>
    <w:rsid w:val="005A436D"/>
    <w:rsid w:val="005A4605"/>
    <w:rsid w:val="005A4F0A"/>
    <w:rsid w:val="005A5A20"/>
    <w:rsid w:val="005A61E3"/>
    <w:rsid w:val="005A6507"/>
    <w:rsid w:val="005A6AAF"/>
    <w:rsid w:val="005A77CE"/>
    <w:rsid w:val="005B1403"/>
    <w:rsid w:val="005B1C53"/>
    <w:rsid w:val="005B239B"/>
    <w:rsid w:val="005B26A8"/>
    <w:rsid w:val="005B333B"/>
    <w:rsid w:val="005B46D7"/>
    <w:rsid w:val="005B493E"/>
    <w:rsid w:val="005B4C95"/>
    <w:rsid w:val="005B69AF"/>
    <w:rsid w:val="005B72D8"/>
    <w:rsid w:val="005C1E67"/>
    <w:rsid w:val="005C661F"/>
    <w:rsid w:val="005C78BD"/>
    <w:rsid w:val="005D0496"/>
    <w:rsid w:val="005D0D22"/>
    <w:rsid w:val="005D12B7"/>
    <w:rsid w:val="005D1DA9"/>
    <w:rsid w:val="005D2B0F"/>
    <w:rsid w:val="005D2CB4"/>
    <w:rsid w:val="005D33F6"/>
    <w:rsid w:val="005D39F0"/>
    <w:rsid w:val="005D4FD4"/>
    <w:rsid w:val="005D54A8"/>
    <w:rsid w:val="005D5BFC"/>
    <w:rsid w:val="005E0AEE"/>
    <w:rsid w:val="005E0C11"/>
    <w:rsid w:val="005E1DC6"/>
    <w:rsid w:val="005E217D"/>
    <w:rsid w:val="005F1B47"/>
    <w:rsid w:val="005F364D"/>
    <w:rsid w:val="005F4220"/>
    <w:rsid w:val="005F4698"/>
    <w:rsid w:val="00602AAE"/>
    <w:rsid w:val="00605553"/>
    <w:rsid w:val="00605E7E"/>
    <w:rsid w:val="0061026F"/>
    <w:rsid w:val="00610D9B"/>
    <w:rsid w:val="006125A9"/>
    <w:rsid w:val="00615B59"/>
    <w:rsid w:val="0061680A"/>
    <w:rsid w:val="00617CC2"/>
    <w:rsid w:val="00617D7E"/>
    <w:rsid w:val="006229B7"/>
    <w:rsid w:val="00622F43"/>
    <w:rsid w:val="006236D1"/>
    <w:rsid w:val="00623AFE"/>
    <w:rsid w:val="00625BC0"/>
    <w:rsid w:val="006268D2"/>
    <w:rsid w:val="00627611"/>
    <w:rsid w:val="0062763D"/>
    <w:rsid w:val="00627AA6"/>
    <w:rsid w:val="006301D4"/>
    <w:rsid w:val="006306C8"/>
    <w:rsid w:val="00630CFB"/>
    <w:rsid w:val="00630D50"/>
    <w:rsid w:val="006342DE"/>
    <w:rsid w:val="00634841"/>
    <w:rsid w:val="00634848"/>
    <w:rsid w:val="0063641B"/>
    <w:rsid w:val="00636CD7"/>
    <w:rsid w:val="00636D65"/>
    <w:rsid w:val="00637066"/>
    <w:rsid w:val="006407B1"/>
    <w:rsid w:val="00640EAF"/>
    <w:rsid w:val="00651E39"/>
    <w:rsid w:val="0065218D"/>
    <w:rsid w:val="00653BAC"/>
    <w:rsid w:val="006548A4"/>
    <w:rsid w:val="006570D3"/>
    <w:rsid w:val="00657D81"/>
    <w:rsid w:val="00660D25"/>
    <w:rsid w:val="006611F7"/>
    <w:rsid w:val="00662539"/>
    <w:rsid w:val="00664B6F"/>
    <w:rsid w:val="006669E1"/>
    <w:rsid w:val="00673ADE"/>
    <w:rsid w:val="006754E5"/>
    <w:rsid w:val="00675A7C"/>
    <w:rsid w:val="00676620"/>
    <w:rsid w:val="00676661"/>
    <w:rsid w:val="00677913"/>
    <w:rsid w:val="00680862"/>
    <w:rsid w:val="00682468"/>
    <w:rsid w:val="006845C8"/>
    <w:rsid w:val="0068710C"/>
    <w:rsid w:val="00690E5F"/>
    <w:rsid w:val="0069153E"/>
    <w:rsid w:val="00691790"/>
    <w:rsid w:val="00691804"/>
    <w:rsid w:val="006930D1"/>
    <w:rsid w:val="006932CD"/>
    <w:rsid w:val="00695B57"/>
    <w:rsid w:val="00695FE7"/>
    <w:rsid w:val="0069742D"/>
    <w:rsid w:val="006A155A"/>
    <w:rsid w:val="006A3387"/>
    <w:rsid w:val="006A3443"/>
    <w:rsid w:val="006A63F0"/>
    <w:rsid w:val="006A76AF"/>
    <w:rsid w:val="006B0333"/>
    <w:rsid w:val="006B1B47"/>
    <w:rsid w:val="006B21FC"/>
    <w:rsid w:val="006B2589"/>
    <w:rsid w:val="006B357E"/>
    <w:rsid w:val="006B5F8F"/>
    <w:rsid w:val="006B63E3"/>
    <w:rsid w:val="006B79E8"/>
    <w:rsid w:val="006C0AC1"/>
    <w:rsid w:val="006C3AEF"/>
    <w:rsid w:val="006C51DC"/>
    <w:rsid w:val="006C62F8"/>
    <w:rsid w:val="006C64F7"/>
    <w:rsid w:val="006C6D17"/>
    <w:rsid w:val="006D0A74"/>
    <w:rsid w:val="006D0C05"/>
    <w:rsid w:val="006D0FC9"/>
    <w:rsid w:val="006D3E15"/>
    <w:rsid w:val="006D488C"/>
    <w:rsid w:val="006D59B6"/>
    <w:rsid w:val="006D71A1"/>
    <w:rsid w:val="006D7B08"/>
    <w:rsid w:val="006E20B1"/>
    <w:rsid w:val="006E2437"/>
    <w:rsid w:val="006E52B2"/>
    <w:rsid w:val="006E534B"/>
    <w:rsid w:val="006E5E79"/>
    <w:rsid w:val="006E6C23"/>
    <w:rsid w:val="006F3BA9"/>
    <w:rsid w:val="006F4734"/>
    <w:rsid w:val="006F657F"/>
    <w:rsid w:val="006F6979"/>
    <w:rsid w:val="006F7329"/>
    <w:rsid w:val="006F73A7"/>
    <w:rsid w:val="007000E9"/>
    <w:rsid w:val="00700BDE"/>
    <w:rsid w:val="007012CC"/>
    <w:rsid w:val="00704800"/>
    <w:rsid w:val="0071454C"/>
    <w:rsid w:val="00723AD9"/>
    <w:rsid w:val="0072414F"/>
    <w:rsid w:val="0073081B"/>
    <w:rsid w:val="00731AAD"/>
    <w:rsid w:val="00732A67"/>
    <w:rsid w:val="00732CCB"/>
    <w:rsid w:val="00732DC7"/>
    <w:rsid w:val="00733CE7"/>
    <w:rsid w:val="007349F4"/>
    <w:rsid w:val="00734EF5"/>
    <w:rsid w:val="00737514"/>
    <w:rsid w:val="00740E86"/>
    <w:rsid w:val="00745661"/>
    <w:rsid w:val="00746767"/>
    <w:rsid w:val="00747354"/>
    <w:rsid w:val="00747DDD"/>
    <w:rsid w:val="0075029D"/>
    <w:rsid w:val="00750A4C"/>
    <w:rsid w:val="00755539"/>
    <w:rsid w:val="00756A2C"/>
    <w:rsid w:val="00756EAA"/>
    <w:rsid w:val="00757730"/>
    <w:rsid w:val="00760841"/>
    <w:rsid w:val="00760AD2"/>
    <w:rsid w:val="00760BB6"/>
    <w:rsid w:val="00761A52"/>
    <w:rsid w:val="00762610"/>
    <w:rsid w:val="0076400F"/>
    <w:rsid w:val="00765EE9"/>
    <w:rsid w:val="00767BBC"/>
    <w:rsid w:val="00770A84"/>
    <w:rsid w:val="007718BB"/>
    <w:rsid w:val="007732FF"/>
    <w:rsid w:val="00774037"/>
    <w:rsid w:val="00774A1E"/>
    <w:rsid w:val="00776CBF"/>
    <w:rsid w:val="00777443"/>
    <w:rsid w:val="00782507"/>
    <w:rsid w:val="00782881"/>
    <w:rsid w:val="00786BAB"/>
    <w:rsid w:val="00786E91"/>
    <w:rsid w:val="00790177"/>
    <w:rsid w:val="007903EE"/>
    <w:rsid w:val="007914DB"/>
    <w:rsid w:val="00792CE7"/>
    <w:rsid w:val="007938AE"/>
    <w:rsid w:val="00794B22"/>
    <w:rsid w:val="007978A4"/>
    <w:rsid w:val="007A0ACF"/>
    <w:rsid w:val="007A1160"/>
    <w:rsid w:val="007A5B84"/>
    <w:rsid w:val="007B21FA"/>
    <w:rsid w:val="007B22F2"/>
    <w:rsid w:val="007B2B0D"/>
    <w:rsid w:val="007B2DDF"/>
    <w:rsid w:val="007B3BB5"/>
    <w:rsid w:val="007B56F8"/>
    <w:rsid w:val="007B5988"/>
    <w:rsid w:val="007B5BC0"/>
    <w:rsid w:val="007B625A"/>
    <w:rsid w:val="007B7AE3"/>
    <w:rsid w:val="007C0D02"/>
    <w:rsid w:val="007C2E37"/>
    <w:rsid w:val="007C3F7F"/>
    <w:rsid w:val="007C4294"/>
    <w:rsid w:val="007C44A5"/>
    <w:rsid w:val="007C64C6"/>
    <w:rsid w:val="007C7794"/>
    <w:rsid w:val="007D033D"/>
    <w:rsid w:val="007D20E3"/>
    <w:rsid w:val="007D25F6"/>
    <w:rsid w:val="007D27CE"/>
    <w:rsid w:val="007D3561"/>
    <w:rsid w:val="007D4A78"/>
    <w:rsid w:val="007D6146"/>
    <w:rsid w:val="007D62F7"/>
    <w:rsid w:val="007D78F8"/>
    <w:rsid w:val="007E00C3"/>
    <w:rsid w:val="007E153D"/>
    <w:rsid w:val="007E29D0"/>
    <w:rsid w:val="007E47F7"/>
    <w:rsid w:val="007E562E"/>
    <w:rsid w:val="007E6BFB"/>
    <w:rsid w:val="007E73F8"/>
    <w:rsid w:val="007E7629"/>
    <w:rsid w:val="007E7D8B"/>
    <w:rsid w:val="007F0B32"/>
    <w:rsid w:val="007F1587"/>
    <w:rsid w:val="007F2382"/>
    <w:rsid w:val="007F2F40"/>
    <w:rsid w:val="007F3FF6"/>
    <w:rsid w:val="007F51E9"/>
    <w:rsid w:val="007F5DB1"/>
    <w:rsid w:val="00802AA1"/>
    <w:rsid w:val="008055B0"/>
    <w:rsid w:val="008060E9"/>
    <w:rsid w:val="00806565"/>
    <w:rsid w:val="00807A9A"/>
    <w:rsid w:val="00813023"/>
    <w:rsid w:val="00815B6E"/>
    <w:rsid w:val="00815BE7"/>
    <w:rsid w:val="00816A8D"/>
    <w:rsid w:val="008206E5"/>
    <w:rsid w:val="008212E6"/>
    <w:rsid w:val="00821E48"/>
    <w:rsid w:val="00821E4B"/>
    <w:rsid w:val="0082240B"/>
    <w:rsid w:val="0082408D"/>
    <w:rsid w:val="00825717"/>
    <w:rsid w:val="00826432"/>
    <w:rsid w:val="0082648D"/>
    <w:rsid w:val="00826B70"/>
    <w:rsid w:val="0082775F"/>
    <w:rsid w:val="0083123A"/>
    <w:rsid w:val="008313E2"/>
    <w:rsid w:val="00835A93"/>
    <w:rsid w:val="00836DCC"/>
    <w:rsid w:val="00837134"/>
    <w:rsid w:val="00837702"/>
    <w:rsid w:val="00837B2A"/>
    <w:rsid w:val="00840C76"/>
    <w:rsid w:val="008425F7"/>
    <w:rsid w:val="00846A48"/>
    <w:rsid w:val="00846CC6"/>
    <w:rsid w:val="00847F40"/>
    <w:rsid w:val="0085179F"/>
    <w:rsid w:val="00851A68"/>
    <w:rsid w:val="00852726"/>
    <w:rsid w:val="00852BCA"/>
    <w:rsid w:val="008547B8"/>
    <w:rsid w:val="0086000A"/>
    <w:rsid w:val="008605FC"/>
    <w:rsid w:val="00861C26"/>
    <w:rsid w:val="0086208A"/>
    <w:rsid w:val="008629EC"/>
    <w:rsid w:val="00863B6B"/>
    <w:rsid w:val="00864BAF"/>
    <w:rsid w:val="00865259"/>
    <w:rsid w:val="00866925"/>
    <w:rsid w:val="00867906"/>
    <w:rsid w:val="00876C83"/>
    <w:rsid w:val="00877D62"/>
    <w:rsid w:val="008803AA"/>
    <w:rsid w:val="008803AE"/>
    <w:rsid w:val="008803D3"/>
    <w:rsid w:val="00882B0C"/>
    <w:rsid w:val="00882B2F"/>
    <w:rsid w:val="008835E9"/>
    <w:rsid w:val="008859E4"/>
    <w:rsid w:val="00885C6D"/>
    <w:rsid w:val="00885C91"/>
    <w:rsid w:val="00886939"/>
    <w:rsid w:val="00891E90"/>
    <w:rsid w:val="00892345"/>
    <w:rsid w:val="008927E6"/>
    <w:rsid w:val="00892C9A"/>
    <w:rsid w:val="008932C8"/>
    <w:rsid w:val="00893816"/>
    <w:rsid w:val="0089493C"/>
    <w:rsid w:val="00894A00"/>
    <w:rsid w:val="00894C65"/>
    <w:rsid w:val="00894F54"/>
    <w:rsid w:val="00895951"/>
    <w:rsid w:val="00897B85"/>
    <w:rsid w:val="008A3113"/>
    <w:rsid w:val="008A3C38"/>
    <w:rsid w:val="008A68FD"/>
    <w:rsid w:val="008A6D6D"/>
    <w:rsid w:val="008A779F"/>
    <w:rsid w:val="008B3CCF"/>
    <w:rsid w:val="008B6028"/>
    <w:rsid w:val="008B6614"/>
    <w:rsid w:val="008B6BDE"/>
    <w:rsid w:val="008B6CAB"/>
    <w:rsid w:val="008B7DBB"/>
    <w:rsid w:val="008C124A"/>
    <w:rsid w:val="008C19B6"/>
    <w:rsid w:val="008C1CDE"/>
    <w:rsid w:val="008C2DF4"/>
    <w:rsid w:val="008C34BB"/>
    <w:rsid w:val="008C4A97"/>
    <w:rsid w:val="008C4BDE"/>
    <w:rsid w:val="008D1382"/>
    <w:rsid w:val="008D237D"/>
    <w:rsid w:val="008D282E"/>
    <w:rsid w:val="008D60E2"/>
    <w:rsid w:val="008D70FF"/>
    <w:rsid w:val="008D7168"/>
    <w:rsid w:val="008E1854"/>
    <w:rsid w:val="008E1A9D"/>
    <w:rsid w:val="008E1AEC"/>
    <w:rsid w:val="008E2835"/>
    <w:rsid w:val="008E2C63"/>
    <w:rsid w:val="008E3590"/>
    <w:rsid w:val="008E565E"/>
    <w:rsid w:val="008E5EA2"/>
    <w:rsid w:val="008E7CED"/>
    <w:rsid w:val="008F0178"/>
    <w:rsid w:val="008F07DF"/>
    <w:rsid w:val="008F1C8A"/>
    <w:rsid w:val="008F1EE5"/>
    <w:rsid w:val="008F2539"/>
    <w:rsid w:val="008F2EE5"/>
    <w:rsid w:val="008F5A1F"/>
    <w:rsid w:val="008F629D"/>
    <w:rsid w:val="008F7A87"/>
    <w:rsid w:val="0090024D"/>
    <w:rsid w:val="00900C25"/>
    <w:rsid w:val="00901524"/>
    <w:rsid w:val="009022CC"/>
    <w:rsid w:val="00902394"/>
    <w:rsid w:val="00903E50"/>
    <w:rsid w:val="0090436F"/>
    <w:rsid w:val="00904D29"/>
    <w:rsid w:val="0090622C"/>
    <w:rsid w:val="00906567"/>
    <w:rsid w:val="00906A1A"/>
    <w:rsid w:val="00907A88"/>
    <w:rsid w:val="00907C3D"/>
    <w:rsid w:val="00910FED"/>
    <w:rsid w:val="00912198"/>
    <w:rsid w:val="0091299C"/>
    <w:rsid w:val="0091444E"/>
    <w:rsid w:val="00914D36"/>
    <w:rsid w:val="00914DBD"/>
    <w:rsid w:val="00915EB2"/>
    <w:rsid w:val="0091782F"/>
    <w:rsid w:val="0092079F"/>
    <w:rsid w:val="009226B9"/>
    <w:rsid w:val="00923A89"/>
    <w:rsid w:val="00924826"/>
    <w:rsid w:val="00926613"/>
    <w:rsid w:val="00926F8E"/>
    <w:rsid w:val="00927E09"/>
    <w:rsid w:val="00927FF3"/>
    <w:rsid w:val="0093011B"/>
    <w:rsid w:val="00932A82"/>
    <w:rsid w:val="00932CA4"/>
    <w:rsid w:val="00933875"/>
    <w:rsid w:val="00934402"/>
    <w:rsid w:val="009348DC"/>
    <w:rsid w:val="00941A58"/>
    <w:rsid w:val="00941C01"/>
    <w:rsid w:val="0094204B"/>
    <w:rsid w:val="00944813"/>
    <w:rsid w:val="009455AF"/>
    <w:rsid w:val="00947546"/>
    <w:rsid w:val="00952392"/>
    <w:rsid w:val="0095262B"/>
    <w:rsid w:val="00952BDC"/>
    <w:rsid w:val="00953272"/>
    <w:rsid w:val="00954309"/>
    <w:rsid w:val="00954D0B"/>
    <w:rsid w:val="00960DD9"/>
    <w:rsid w:val="00963A1F"/>
    <w:rsid w:val="00963A77"/>
    <w:rsid w:val="009645A8"/>
    <w:rsid w:val="00964A46"/>
    <w:rsid w:val="009659E9"/>
    <w:rsid w:val="0097078B"/>
    <w:rsid w:val="00970BDF"/>
    <w:rsid w:val="00970DB8"/>
    <w:rsid w:val="0097352E"/>
    <w:rsid w:val="00973807"/>
    <w:rsid w:val="009739DD"/>
    <w:rsid w:val="00975D15"/>
    <w:rsid w:val="00977884"/>
    <w:rsid w:val="00981FDF"/>
    <w:rsid w:val="00983658"/>
    <w:rsid w:val="00983761"/>
    <w:rsid w:val="00983A84"/>
    <w:rsid w:val="0098593A"/>
    <w:rsid w:val="00986B1C"/>
    <w:rsid w:val="0098778C"/>
    <w:rsid w:val="00987BAF"/>
    <w:rsid w:val="0099073D"/>
    <w:rsid w:val="00991259"/>
    <w:rsid w:val="00991731"/>
    <w:rsid w:val="00991B37"/>
    <w:rsid w:val="00991D5E"/>
    <w:rsid w:val="0099223F"/>
    <w:rsid w:val="00992909"/>
    <w:rsid w:val="0099431E"/>
    <w:rsid w:val="00994C3B"/>
    <w:rsid w:val="00995253"/>
    <w:rsid w:val="00995B64"/>
    <w:rsid w:val="00997548"/>
    <w:rsid w:val="00997BCA"/>
    <w:rsid w:val="009A36CC"/>
    <w:rsid w:val="009A3C41"/>
    <w:rsid w:val="009A4823"/>
    <w:rsid w:val="009A6B1A"/>
    <w:rsid w:val="009A6FB3"/>
    <w:rsid w:val="009A7005"/>
    <w:rsid w:val="009B0A7D"/>
    <w:rsid w:val="009B300F"/>
    <w:rsid w:val="009C2F47"/>
    <w:rsid w:val="009C3287"/>
    <w:rsid w:val="009C3E0B"/>
    <w:rsid w:val="009C4FBA"/>
    <w:rsid w:val="009C536A"/>
    <w:rsid w:val="009C5A83"/>
    <w:rsid w:val="009D1551"/>
    <w:rsid w:val="009D1848"/>
    <w:rsid w:val="009D19E6"/>
    <w:rsid w:val="009D38B0"/>
    <w:rsid w:val="009D5856"/>
    <w:rsid w:val="009E1B78"/>
    <w:rsid w:val="009E250E"/>
    <w:rsid w:val="009E5C20"/>
    <w:rsid w:val="009E624D"/>
    <w:rsid w:val="009E6697"/>
    <w:rsid w:val="009E6826"/>
    <w:rsid w:val="009E783B"/>
    <w:rsid w:val="009F138C"/>
    <w:rsid w:val="009F1416"/>
    <w:rsid w:val="009F153D"/>
    <w:rsid w:val="009F1810"/>
    <w:rsid w:val="009F543D"/>
    <w:rsid w:val="009F5E14"/>
    <w:rsid w:val="009F7FCC"/>
    <w:rsid w:val="00A01ED6"/>
    <w:rsid w:val="00A02998"/>
    <w:rsid w:val="00A037BA"/>
    <w:rsid w:val="00A0527F"/>
    <w:rsid w:val="00A053D2"/>
    <w:rsid w:val="00A06413"/>
    <w:rsid w:val="00A06FBD"/>
    <w:rsid w:val="00A07127"/>
    <w:rsid w:val="00A0735D"/>
    <w:rsid w:val="00A10916"/>
    <w:rsid w:val="00A11171"/>
    <w:rsid w:val="00A15A8A"/>
    <w:rsid w:val="00A167C9"/>
    <w:rsid w:val="00A20E03"/>
    <w:rsid w:val="00A2603E"/>
    <w:rsid w:val="00A26FF7"/>
    <w:rsid w:val="00A27743"/>
    <w:rsid w:val="00A3255B"/>
    <w:rsid w:val="00A3339C"/>
    <w:rsid w:val="00A36135"/>
    <w:rsid w:val="00A36349"/>
    <w:rsid w:val="00A37918"/>
    <w:rsid w:val="00A4228D"/>
    <w:rsid w:val="00A4550A"/>
    <w:rsid w:val="00A4603A"/>
    <w:rsid w:val="00A46055"/>
    <w:rsid w:val="00A47576"/>
    <w:rsid w:val="00A47F77"/>
    <w:rsid w:val="00A5473F"/>
    <w:rsid w:val="00A5568F"/>
    <w:rsid w:val="00A56794"/>
    <w:rsid w:val="00A56F92"/>
    <w:rsid w:val="00A57A45"/>
    <w:rsid w:val="00A6047E"/>
    <w:rsid w:val="00A619CB"/>
    <w:rsid w:val="00A62775"/>
    <w:rsid w:val="00A62F88"/>
    <w:rsid w:val="00A63CE9"/>
    <w:rsid w:val="00A64444"/>
    <w:rsid w:val="00A676BC"/>
    <w:rsid w:val="00A70104"/>
    <w:rsid w:val="00A7146E"/>
    <w:rsid w:val="00A75169"/>
    <w:rsid w:val="00A772E4"/>
    <w:rsid w:val="00A80270"/>
    <w:rsid w:val="00A82240"/>
    <w:rsid w:val="00A82DBE"/>
    <w:rsid w:val="00A83CBC"/>
    <w:rsid w:val="00A85711"/>
    <w:rsid w:val="00A87DDC"/>
    <w:rsid w:val="00A9067F"/>
    <w:rsid w:val="00A9240D"/>
    <w:rsid w:val="00A92F16"/>
    <w:rsid w:val="00A957E3"/>
    <w:rsid w:val="00A95D57"/>
    <w:rsid w:val="00A96099"/>
    <w:rsid w:val="00A96AA8"/>
    <w:rsid w:val="00A96BAD"/>
    <w:rsid w:val="00A9740D"/>
    <w:rsid w:val="00AA1868"/>
    <w:rsid w:val="00AA2576"/>
    <w:rsid w:val="00AA2E6C"/>
    <w:rsid w:val="00AB0878"/>
    <w:rsid w:val="00AB0C13"/>
    <w:rsid w:val="00AB143D"/>
    <w:rsid w:val="00AB2F88"/>
    <w:rsid w:val="00AB334F"/>
    <w:rsid w:val="00AB47C0"/>
    <w:rsid w:val="00AB4A07"/>
    <w:rsid w:val="00AB54C2"/>
    <w:rsid w:val="00AB74A0"/>
    <w:rsid w:val="00AC0F98"/>
    <w:rsid w:val="00AC1411"/>
    <w:rsid w:val="00AC1851"/>
    <w:rsid w:val="00AC1CAD"/>
    <w:rsid w:val="00AC1F36"/>
    <w:rsid w:val="00AC1FBC"/>
    <w:rsid w:val="00AC212D"/>
    <w:rsid w:val="00AC3070"/>
    <w:rsid w:val="00AC5996"/>
    <w:rsid w:val="00AC6825"/>
    <w:rsid w:val="00AC7A38"/>
    <w:rsid w:val="00AD0B0A"/>
    <w:rsid w:val="00AD2565"/>
    <w:rsid w:val="00AD2A77"/>
    <w:rsid w:val="00AD36E6"/>
    <w:rsid w:val="00AD68CD"/>
    <w:rsid w:val="00AE1DF7"/>
    <w:rsid w:val="00AE62C9"/>
    <w:rsid w:val="00AE649F"/>
    <w:rsid w:val="00AE6B19"/>
    <w:rsid w:val="00AE7CEA"/>
    <w:rsid w:val="00AF08B8"/>
    <w:rsid w:val="00AF0B6B"/>
    <w:rsid w:val="00AF2960"/>
    <w:rsid w:val="00AF7070"/>
    <w:rsid w:val="00AF71F0"/>
    <w:rsid w:val="00B00B40"/>
    <w:rsid w:val="00B02AAE"/>
    <w:rsid w:val="00B033D6"/>
    <w:rsid w:val="00B042AC"/>
    <w:rsid w:val="00B04BAC"/>
    <w:rsid w:val="00B05125"/>
    <w:rsid w:val="00B052BB"/>
    <w:rsid w:val="00B05F21"/>
    <w:rsid w:val="00B06BBF"/>
    <w:rsid w:val="00B06D9F"/>
    <w:rsid w:val="00B079B7"/>
    <w:rsid w:val="00B11921"/>
    <w:rsid w:val="00B11D53"/>
    <w:rsid w:val="00B12E83"/>
    <w:rsid w:val="00B13032"/>
    <w:rsid w:val="00B13074"/>
    <w:rsid w:val="00B137DA"/>
    <w:rsid w:val="00B15648"/>
    <w:rsid w:val="00B16E93"/>
    <w:rsid w:val="00B20D0F"/>
    <w:rsid w:val="00B2162F"/>
    <w:rsid w:val="00B22486"/>
    <w:rsid w:val="00B22DD2"/>
    <w:rsid w:val="00B23691"/>
    <w:rsid w:val="00B23961"/>
    <w:rsid w:val="00B246FF"/>
    <w:rsid w:val="00B24C11"/>
    <w:rsid w:val="00B27F58"/>
    <w:rsid w:val="00B30A56"/>
    <w:rsid w:val="00B33403"/>
    <w:rsid w:val="00B34743"/>
    <w:rsid w:val="00B35B37"/>
    <w:rsid w:val="00B35D25"/>
    <w:rsid w:val="00B40454"/>
    <w:rsid w:val="00B40F9D"/>
    <w:rsid w:val="00B42E5D"/>
    <w:rsid w:val="00B432D2"/>
    <w:rsid w:val="00B4372B"/>
    <w:rsid w:val="00B444A1"/>
    <w:rsid w:val="00B44705"/>
    <w:rsid w:val="00B44B24"/>
    <w:rsid w:val="00B45D8C"/>
    <w:rsid w:val="00B46E04"/>
    <w:rsid w:val="00B4724C"/>
    <w:rsid w:val="00B474C7"/>
    <w:rsid w:val="00B4769F"/>
    <w:rsid w:val="00B5193C"/>
    <w:rsid w:val="00B53C66"/>
    <w:rsid w:val="00B53D49"/>
    <w:rsid w:val="00B54239"/>
    <w:rsid w:val="00B54895"/>
    <w:rsid w:val="00B564C0"/>
    <w:rsid w:val="00B57973"/>
    <w:rsid w:val="00B57E5F"/>
    <w:rsid w:val="00B604A3"/>
    <w:rsid w:val="00B6180A"/>
    <w:rsid w:val="00B61C03"/>
    <w:rsid w:val="00B6479C"/>
    <w:rsid w:val="00B66A4E"/>
    <w:rsid w:val="00B66EA6"/>
    <w:rsid w:val="00B7051A"/>
    <w:rsid w:val="00B715FA"/>
    <w:rsid w:val="00B76767"/>
    <w:rsid w:val="00B767E7"/>
    <w:rsid w:val="00B76938"/>
    <w:rsid w:val="00B772C7"/>
    <w:rsid w:val="00B77742"/>
    <w:rsid w:val="00B81939"/>
    <w:rsid w:val="00B81E72"/>
    <w:rsid w:val="00B8375E"/>
    <w:rsid w:val="00B859EF"/>
    <w:rsid w:val="00B87416"/>
    <w:rsid w:val="00B94014"/>
    <w:rsid w:val="00B953F0"/>
    <w:rsid w:val="00B9563E"/>
    <w:rsid w:val="00B9746E"/>
    <w:rsid w:val="00BA2562"/>
    <w:rsid w:val="00BA4955"/>
    <w:rsid w:val="00BA4A2A"/>
    <w:rsid w:val="00BA5F0E"/>
    <w:rsid w:val="00BA73F0"/>
    <w:rsid w:val="00BA756F"/>
    <w:rsid w:val="00BB1A9C"/>
    <w:rsid w:val="00BB2D37"/>
    <w:rsid w:val="00BB470B"/>
    <w:rsid w:val="00BC02B2"/>
    <w:rsid w:val="00BC0EB4"/>
    <w:rsid w:val="00BC471A"/>
    <w:rsid w:val="00BC4F6B"/>
    <w:rsid w:val="00BC6ED1"/>
    <w:rsid w:val="00BD03B1"/>
    <w:rsid w:val="00BD040B"/>
    <w:rsid w:val="00BD1A56"/>
    <w:rsid w:val="00BD1AD6"/>
    <w:rsid w:val="00BD2C8A"/>
    <w:rsid w:val="00BD3F46"/>
    <w:rsid w:val="00BD685C"/>
    <w:rsid w:val="00BD6D57"/>
    <w:rsid w:val="00BE2921"/>
    <w:rsid w:val="00BE2BEF"/>
    <w:rsid w:val="00BE4FF8"/>
    <w:rsid w:val="00BE5EFB"/>
    <w:rsid w:val="00BE78FC"/>
    <w:rsid w:val="00BF0369"/>
    <w:rsid w:val="00BF17CE"/>
    <w:rsid w:val="00BF1896"/>
    <w:rsid w:val="00BF3B27"/>
    <w:rsid w:val="00BF463D"/>
    <w:rsid w:val="00BF6CD6"/>
    <w:rsid w:val="00BF7056"/>
    <w:rsid w:val="00C008B1"/>
    <w:rsid w:val="00C01520"/>
    <w:rsid w:val="00C016D1"/>
    <w:rsid w:val="00C0184F"/>
    <w:rsid w:val="00C02372"/>
    <w:rsid w:val="00C040FB"/>
    <w:rsid w:val="00C04A89"/>
    <w:rsid w:val="00C075C2"/>
    <w:rsid w:val="00C07A72"/>
    <w:rsid w:val="00C07C9D"/>
    <w:rsid w:val="00C07E63"/>
    <w:rsid w:val="00C10258"/>
    <w:rsid w:val="00C1072D"/>
    <w:rsid w:val="00C1271B"/>
    <w:rsid w:val="00C13F49"/>
    <w:rsid w:val="00C1493F"/>
    <w:rsid w:val="00C14ECB"/>
    <w:rsid w:val="00C24033"/>
    <w:rsid w:val="00C245BA"/>
    <w:rsid w:val="00C266B1"/>
    <w:rsid w:val="00C31B08"/>
    <w:rsid w:val="00C31B34"/>
    <w:rsid w:val="00C330DC"/>
    <w:rsid w:val="00C35BC0"/>
    <w:rsid w:val="00C40D38"/>
    <w:rsid w:val="00C410A8"/>
    <w:rsid w:val="00C41D9F"/>
    <w:rsid w:val="00C424F9"/>
    <w:rsid w:val="00C441EE"/>
    <w:rsid w:val="00C519AA"/>
    <w:rsid w:val="00C52DA2"/>
    <w:rsid w:val="00C5347A"/>
    <w:rsid w:val="00C55ABB"/>
    <w:rsid w:val="00C60C58"/>
    <w:rsid w:val="00C63BF4"/>
    <w:rsid w:val="00C6422F"/>
    <w:rsid w:val="00C6595E"/>
    <w:rsid w:val="00C65CC5"/>
    <w:rsid w:val="00C669FB"/>
    <w:rsid w:val="00C71EEF"/>
    <w:rsid w:val="00C73B2A"/>
    <w:rsid w:val="00C73F0A"/>
    <w:rsid w:val="00C75777"/>
    <w:rsid w:val="00C75A25"/>
    <w:rsid w:val="00C76FBB"/>
    <w:rsid w:val="00C7792A"/>
    <w:rsid w:val="00C82389"/>
    <w:rsid w:val="00C82CC2"/>
    <w:rsid w:val="00C83983"/>
    <w:rsid w:val="00C857BB"/>
    <w:rsid w:val="00C86447"/>
    <w:rsid w:val="00C86A41"/>
    <w:rsid w:val="00C876CA"/>
    <w:rsid w:val="00C902F8"/>
    <w:rsid w:val="00C9108D"/>
    <w:rsid w:val="00C9222F"/>
    <w:rsid w:val="00C9317E"/>
    <w:rsid w:val="00C941F0"/>
    <w:rsid w:val="00C94DB3"/>
    <w:rsid w:val="00C9650B"/>
    <w:rsid w:val="00C971FD"/>
    <w:rsid w:val="00CA0352"/>
    <w:rsid w:val="00CA2837"/>
    <w:rsid w:val="00CA2C45"/>
    <w:rsid w:val="00CA4716"/>
    <w:rsid w:val="00CA646E"/>
    <w:rsid w:val="00CB09FE"/>
    <w:rsid w:val="00CB1285"/>
    <w:rsid w:val="00CB1646"/>
    <w:rsid w:val="00CB64EB"/>
    <w:rsid w:val="00CB6B5B"/>
    <w:rsid w:val="00CB7117"/>
    <w:rsid w:val="00CB7F0E"/>
    <w:rsid w:val="00CC07DF"/>
    <w:rsid w:val="00CC29D1"/>
    <w:rsid w:val="00CC367B"/>
    <w:rsid w:val="00CC383C"/>
    <w:rsid w:val="00CC43FC"/>
    <w:rsid w:val="00CC4D75"/>
    <w:rsid w:val="00CC5248"/>
    <w:rsid w:val="00CC530E"/>
    <w:rsid w:val="00CC5C94"/>
    <w:rsid w:val="00CD023A"/>
    <w:rsid w:val="00CD0AC8"/>
    <w:rsid w:val="00CD0CD5"/>
    <w:rsid w:val="00CD2DFC"/>
    <w:rsid w:val="00CD54BA"/>
    <w:rsid w:val="00CD62BF"/>
    <w:rsid w:val="00CD6830"/>
    <w:rsid w:val="00CD79B4"/>
    <w:rsid w:val="00CE4400"/>
    <w:rsid w:val="00CE45C8"/>
    <w:rsid w:val="00CE5DBD"/>
    <w:rsid w:val="00CE7DEE"/>
    <w:rsid w:val="00CF0330"/>
    <w:rsid w:val="00CF1585"/>
    <w:rsid w:val="00CF36CC"/>
    <w:rsid w:val="00CF39ED"/>
    <w:rsid w:val="00CF3E5C"/>
    <w:rsid w:val="00CF4059"/>
    <w:rsid w:val="00CF5770"/>
    <w:rsid w:val="00CF636D"/>
    <w:rsid w:val="00CF6F6D"/>
    <w:rsid w:val="00D0020B"/>
    <w:rsid w:val="00D01EA2"/>
    <w:rsid w:val="00D0298F"/>
    <w:rsid w:val="00D03344"/>
    <w:rsid w:val="00D03BB7"/>
    <w:rsid w:val="00D0416B"/>
    <w:rsid w:val="00D0446F"/>
    <w:rsid w:val="00D04665"/>
    <w:rsid w:val="00D04A5C"/>
    <w:rsid w:val="00D055EC"/>
    <w:rsid w:val="00D05DE7"/>
    <w:rsid w:val="00D06AB4"/>
    <w:rsid w:val="00D11024"/>
    <w:rsid w:val="00D11193"/>
    <w:rsid w:val="00D11BE2"/>
    <w:rsid w:val="00D1217D"/>
    <w:rsid w:val="00D144B5"/>
    <w:rsid w:val="00D16341"/>
    <w:rsid w:val="00D200F1"/>
    <w:rsid w:val="00D237C4"/>
    <w:rsid w:val="00D25C8E"/>
    <w:rsid w:val="00D30A68"/>
    <w:rsid w:val="00D32990"/>
    <w:rsid w:val="00D3351B"/>
    <w:rsid w:val="00D338A1"/>
    <w:rsid w:val="00D33A28"/>
    <w:rsid w:val="00D3544A"/>
    <w:rsid w:val="00D35FF4"/>
    <w:rsid w:val="00D36862"/>
    <w:rsid w:val="00D36970"/>
    <w:rsid w:val="00D370EB"/>
    <w:rsid w:val="00D40B6E"/>
    <w:rsid w:val="00D41FB7"/>
    <w:rsid w:val="00D4246A"/>
    <w:rsid w:val="00D430A3"/>
    <w:rsid w:val="00D46678"/>
    <w:rsid w:val="00D46CAC"/>
    <w:rsid w:val="00D5047A"/>
    <w:rsid w:val="00D50F1B"/>
    <w:rsid w:val="00D521DA"/>
    <w:rsid w:val="00D52236"/>
    <w:rsid w:val="00D530E4"/>
    <w:rsid w:val="00D54C4C"/>
    <w:rsid w:val="00D5683A"/>
    <w:rsid w:val="00D568EE"/>
    <w:rsid w:val="00D577BE"/>
    <w:rsid w:val="00D57A0D"/>
    <w:rsid w:val="00D60521"/>
    <w:rsid w:val="00D61339"/>
    <w:rsid w:val="00D61B3F"/>
    <w:rsid w:val="00D625DA"/>
    <w:rsid w:val="00D63FF9"/>
    <w:rsid w:val="00D65369"/>
    <w:rsid w:val="00D65A13"/>
    <w:rsid w:val="00D733BC"/>
    <w:rsid w:val="00D753BC"/>
    <w:rsid w:val="00D76A9E"/>
    <w:rsid w:val="00D77BBD"/>
    <w:rsid w:val="00D80384"/>
    <w:rsid w:val="00D81033"/>
    <w:rsid w:val="00D81C8C"/>
    <w:rsid w:val="00D82026"/>
    <w:rsid w:val="00D82034"/>
    <w:rsid w:val="00D8240C"/>
    <w:rsid w:val="00D8343E"/>
    <w:rsid w:val="00D8632E"/>
    <w:rsid w:val="00D91848"/>
    <w:rsid w:val="00D926FF"/>
    <w:rsid w:val="00D9278E"/>
    <w:rsid w:val="00D92BC3"/>
    <w:rsid w:val="00D9300C"/>
    <w:rsid w:val="00D93B42"/>
    <w:rsid w:val="00D95833"/>
    <w:rsid w:val="00D95EB9"/>
    <w:rsid w:val="00DA5F10"/>
    <w:rsid w:val="00DA760C"/>
    <w:rsid w:val="00DB2F26"/>
    <w:rsid w:val="00DB40F8"/>
    <w:rsid w:val="00DB6EE1"/>
    <w:rsid w:val="00DB720C"/>
    <w:rsid w:val="00DC009C"/>
    <w:rsid w:val="00DC0AA6"/>
    <w:rsid w:val="00DC25E6"/>
    <w:rsid w:val="00DC3D96"/>
    <w:rsid w:val="00DC47E3"/>
    <w:rsid w:val="00DD2019"/>
    <w:rsid w:val="00DD20A0"/>
    <w:rsid w:val="00DD2889"/>
    <w:rsid w:val="00DD326D"/>
    <w:rsid w:val="00DD354B"/>
    <w:rsid w:val="00DD43EB"/>
    <w:rsid w:val="00DD5440"/>
    <w:rsid w:val="00DD57F9"/>
    <w:rsid w:val="00DD6B47"/>
    <w:rsid w:val="00DD7EA0"/>
    <w:rsid w:val="00DE0E62"/>
    <w:rsid w:val="00DE13D9"/>
    <w:rsid w:val="00DE2841"/>
    <w:rsid w:val="00DE4442"/>
    <w:rsid w:val="00DE4ED9"/>
    <w:rsid w:val="00DE7518"/>
    <w:rsid w:val="00DF5271"/>
    <w:rsid w:val="00DF5F86"/>
    <w:rsid w:val="00DF6B9C"/>
    <w:rsid w:val="00E00873"/>
    <w:rsid w:val="00E0128E"/>
    <w:rsid w:val="00E03407"/>
    <w:rsid w:val="00E05C6D"/>
    <w:rsid w:val="00E071F8"/>
    <w:rsid w:val="00E0735A"/>
    <w:rsid w:val="00E11300"/>
    <w:rsid w:val="00E11533"/>
    <w:rsid w:val="00E11FAB"/>
    <w:rsid w:val="00E14AED"/>
    <w:rsid w:val="00E154E5"/>
    <w:rsid w:val="00E15766"/>
    <w:rsid w:val="00E16372"/>
    <w:rsid w:val="00E2221C"/>
    <w:rsid w:val="00E25019"/>
    <w:rsid w:val="00E25F60"/>
    <w:rsid w:val="00E33657"/>
    <w:rsid w:val="00E33934"/>
    <w:rsid w:val="00E3792A"/>
    <w:rsid w:val="00E426D2"/>
    <w:rsid w:val="00E47D94"/>
    <w:rsid w:val="00E501CC"/>
    <w:rsid w:val="00E52107"/>
    <w:rsid w:val="00E5788B"/>
    <w:rsid w:val="00E61A8A"/>
    <w:rsid w:val="00E62A66"/>
    <w:rsid w:val="00E62C2F"/>
    <w:rsid w:val="00E64A17"/>
    <w:rsid w:val="00E65B67"/>
    <w:rsid w:val="00E668FE"/>
    <w:rsid w:val="00E67214"/>
    <w:rsid w:val="00E707D4"/>
    <w:rsid w:val="00E736A0"/>
    <w:rsid w:val="00E73838"/>
    <w:rsid w:val="00E75244"/>
    <w:rsid w:val="00E75AD1"/>
    <w:rsid w:val="00E76613"/>
    <w:rsid w:val="00E8097E"/>
    <w:rsid w:val="00E832F2"/>
    <w:rsid w:val="00E834C5"/>
    <w:rsid w:val="00E839FD"/>
    <w:rsid w:val="00E84075"/>
    <w:rsid w:val="00E845BC"/>
    <w:rsid w:val="00E8646C"/>
    <w:rsid w:val="00E92502"/>
    <w:rsid w:val="00E935A2"/>
    <w:rsid w:val="00E961B4"/>
    <w:rsid w:val="00E96835"/>
    <w:rsid w:val="00E97F0C"/>
    <w:rsid w:val="00EA0609"/>
    <w:rsid w:val="00EA0915"/>
    <w:rsid w:val="00EA3B0F"/>
    <w:rsid w:val="00EA5E7E"/>
    <w:rsid w:val="00EA7533"/>
    <w:rsid w:val="00EB156B"/>
    <w:rsid w:val="00EB15A8"/>
    <w:rsid w:val="00EB18EA"/>
    <w:rsid w:val="00EB3B95"/>
    <w:rsid w:val="00EB5C0E"/>
    <w:rsid w:val="00EB6EE3"/>
    <w:rsid w:val="00EB79F0"/>
    <w:rsid w:val="00EB7CAA"/>
    <w:rsid w:val="00EC0245"/>
    <w:rsid w:val="00EC2498"/>
    <w:rsid w:val="00EC2A31"/>
    <w:rsid w:val="00EC522F"/>
    <w:rsid w:val="00EC6D18"/>
    <w:rsid w:val="00ED07B5"/>
    <w:rsid w:val="00ED15AE"/>
    <w:rsid w:val="00ED3B56"/>
    <w:rsid w:val="00ED3E38"/>
    <w:rsid w:val="00EE00DE"/>
    <w:rsid w:val="00EE1A61"/>
    <w:rsid w:val="00EE2673"/>
    <w:rsid w:val="00EE483F"/>
    <w:rsid w:val="00EE5862"/>
    <w:rsid w:val="00EE6C44"/>
    <w:rsid w:val="00EE7856"/>
    <w:rsid w:val="00EE79A2"/>
    <w:rsid w:val="00EF0D1E"/>
    <w:rsid w:val="00EF28CF"/>
    <w:rsid w:val="00EF299E"/>
    <w:rsid w:val="00EF2B9F"/>
    <w:rsid w:val="00EF3D36"/>
    <w:rsid w:val="00EF66F1"/>
    <w:rsid w:val="00EF72B8"/>
    <w:rsid w:val="00EF7633"/>
    <w:rsid w:val="00EF7B78"/>
    <w:rsid w:val="00EF7C16"/>
    <w:rsid w:val="00F01C11"/>
    <w:rsid w:val="00F025D5"/>
    <w:rsid w:val="00F02CA7"/>
    <w:rsid w:val="00F03D6C"/>
    <w:rsid w:val="00F03FEC"/>
    <w:rsid w:val="00F041B1"/>
    <w:rsid w:val="00F0424B"/>
    <w:rsid w:val="00F0504C"/>
    <w:rsid w:val="00F05810"/>
    <w:rsid w:val="00F05EAE"/>
    <w:rsid w:val="00F06B40"/>
    <w:rsid w:val="00F0703B"/>
    <w:rsid w:val="00F100BB"/>
    <w:rsid w:val="00F15B30"/>
    <w:rsid w:val="00F15E1B"/>
    <w:rsid w:val="00F17225"/>
    <w:rsid w:val="00F20186"/>
    <w:rsid w:val="00F20C51"/>
    <w:rsid w:val="00F2301B"/>
    <w:rsid w:val="00F27EDB"/>
    <w:rsid w:val="00F30C53"/>
    <w:rsid w:val="00F3175E"/>
    <w:rsid w:val="00F33515"/>
    <w:rsid w:val="00F34BFB"/>
    <w:rsid w:val="00F370CD"/>
    <w:rsid w:val="00F377C0"/>
    <w:rsid w:val="00F43632"/>
    <w:rsid w:val="00F4373F"/>
    <w:rsid w:val="00F43D70"/>
    <w:rsid w:val="00F46061"/>
    <w:rsid w:val="00F46278"/>
    <w:rsid w:val="00F46437"/>
    <w:rsid w:val="00F50393"/>
    <w:rsid w:val="00F5118C"/>
    <w:rsid w:val="00F528F2"/>
    <w:rsid w:val="00F5403F"/>
    <w:rsid w:val="00F56EE6"/>
    <w:rsid w:val="00F570F7"/>
    <w:rsid w:val="00F607AD"/>
    <w:rsid w:val="00F63614"/>
    <w:rsid w:val="00F638CE"/>
    <w:rsid w:val="00F63D33"/>
    <w:rsid w:val="00F65CC9"/>
    <w:rsid w:val="00F66CA6"/>
    <w:rsid w:val="00F670BC"/>
    <w:rsid w:val="00F67721"/>
    <w:rsid w:val="00F7019C"/>
    <w:rsid w:val="00F70444"/>
    <w:rsid w:val="00F70498"/>
    <w:rsid w:val="00F70CC6"/>
    <w:rsid w:val="00F71865"/>
    <w:rsid w:val="00F77AB9"/>
    <w:rsid w:val="00F811BF"/>
    <w:rsid w:val="00F8287D"/>
    <w:rsid w:val="00F83F40"/>
    <w:rsid w:val="00F873D4"/>
    <w:rsid w:val="00F8743C"/>
    <w:rsid w:val="00F920B2"/>
    <w:rsid w:val="00F922E7"/>
    <w:rsid w:val="00F9259B"/>
    <w:rsid w:val="00F93AD5"/>
    <w:rsid w:val="00F94CB7"/>
    <w:rsid w:val="00F94E07"/>
    <w:rsid w:val="00F95007"/>
    <w:rsid w:val="00F95B52"/>
    <w:rsid w:val="00F965E9"/>
    <w:rsid w:val="00FA0424"/>
    <w:rsid w:val="00FA1E96"/>
    <w:rsid w:val="00FA2E91"/>
    <w:rsid w:val="00FA4B52"/>
    <w:rsid w:val="00FA5EF1"/>
    <w:rsid w:val="00FA7693"/>
    <w:rsid w:val="00FA79BC"/>
    <w:rsid w:val="00FB1489"/>
    <w:rsid w:val="00FB1CF6"/>
    <w:rsid w:val="00FB4486"/>
    <w:rsid w:val="00FB4CE0"/>
    <w:rsid w:val="00FB69A0"/>
    <w:rsid w:val="00FB6FCF"/>
    <w:rsid w:val="00FB7C88"/>
    <w:rsid w:val="00FC079E"/>
    <w:rsid w:val="00FC20D0"/>
    <w:rsid w:val="00FC2341"/>
    <w:rsid w:val="00FC30BC"/>
    <w:rsid w:val="00FC36B3"/>
    <w:rsid w:val="00FC4541"/>
    <w:rsid w:val="00FC5064"/>
    <w:rsid w:val="00FC7659"/>
    <w:rsid w:val="00FD35A8"/>
    <w:rsid w:val="00FD4B47"/>
    <w:rsid w:val="00FD5C70"/>
    <w:rsid w:val="00FD6CD5"/>
    <w:rsid w:val="00FD702D"/>
    <w:rsid w:val="00FD71C9"/>
    <w:rsid w:val="00FD7BDF"/>
    <w:rsid w:val="00FE0289"/>
    <w:rsid w:val="00FE2B9C"/>
    <w:rsid w:val="00FE3C29"/>
    <w:rsid w:val="00FE4322"/>
    <w:rsid w:val="00FE4BAB"/>
    <w:rsid w:val="00FE61EC"/>
    <w:rsid w:val="00FE6A86"/>
    <w:rsid w:val="00FE760F"/>
    <w:rsid w:val="00FF285A"/>
    <w:rsid w:val="00FF448A"/>
    <w:rsid w:val="00FF5AF4"/>
    <w:rsid w:val="00FF7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525BC34"/>
  <w15:docId w15:val="{28DE212B-9C50-4A50-BB1E-2C2C0295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196"/>
  </w:style>
  <w:style w:type="paragraph" w:styleId="Heading1">
    <w:name w:val="heading 1"/>
    <w:basedOn w:val="Normal"/>
    <w:next w:val="Normal"/>
    <w:link w:val="Heading1Char"/>
    <w:uiPriority w:val="9"/>
    <w:qFormat/>
    <w:rsid w:val="00315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51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51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519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519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51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51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51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51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151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3151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31519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locked/>
    <w:rsid w:val="00315196"/>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locked/>
    <w:rsid w:val="00315196"/>
    <w:rPr>
      <w:rFonts w:asciiTheme="majorHAnsi" w:eastAsiaTheme="majorEastAsia" w:hAnsiTheme="majorHAnsi" w:cstheme="majorBidi"/>
      <w:color w:val="404040" w:themeColor="text1" w:themeTint="BF"/>
      <w:sz w:val="20"/>
      <w:szCs w:val="20"/>
    </w:rPr>
  </w:style>
  <w:style w:type="paragraph" w:customStyle="1" w:styleId="Afterbox">
    <w:name w:val="After box"/>
    <w:next w:val="BodyText1"/>
    <w:uiPriority w:val="99"/>
    <w:rsid w:val="000D6298"/>
    <w:pPr>
      <w:spacing w:after="57" w:line="113" w:lineRule="exact"/>
    </w:pPr>
    <w:rPr>
      <w:rFonts w:ascii="Cambria" w:hAnsi="Cambria"/>
      <w:sz w:val="2"/>
      <w:szCs w:val="24"/>
    </w:rPr>
  </w:style>
  <w:style w:type="paragraph" w:customStyle="1" w:styleId="Bodytextbeforebullets">
    <w:name w:val="Body text (before bullets)"/>
    <w:basedOn w:val="BodyText1"/>
    <w:uiPriority w:val="99"/>
    <w:rsid w:val="000D6298"/>
    <w:pPr>
      <w:spacing w:after="57"/>
    </w:pPr>
  </w:style>
  <w:style w:type="paragraph" w:customStyle="1" w:styleId="BodyText1">
    <w:name w:val="Body Text1"/>
    <w:basedOn w:val="Normal"/>
    <w:uiPriority w:val="99"/>
    <w:rsid w:val="000D6298"/>
  </w:style>
  <w:style w:type="paragraph" w:customStyle="1" w:styleId="Bullets1stindent">
    <w:name w:val="Bullets (1st indent)"/>
    <w:basedOn w:val="BodyText1"/>
    <w:uiPriority w:val="99"/>
    <w:rsid w:val="000D6298"/>
    <w:pPr>
      <w:numPr>
        <w:numId w:val="3"/>
      </w:numPr>
      <w:spacing w:after="120"/>
      <w:ind w:left="527" w:hanging="357"/>
    </w:pPr>
  </w:style>
  <w:style w:type="paragraph" w:customStyle="1" w:styleId="Bullets2ndindent">
    <w:name w:val="Bullets (2nd indent)"/>
    <w:basedOn w:val="BodyText1"/>
    <w:uiPriority w:val="99"/>
    <w:rsid w:val="000D6298"/>
    <w:pPr>
      <w:numPr>
        <w:ilvl w:val="1"/>
        <w:numId w:val="3"/>
      </w:numPr>
      <w:spacing w:after="120"/>
      <w:ind w:left="1004" w:hanging="284"/>
    </w:pPr>
  </w:style>
  <w:style w:type="paragraph" w:customStyle="1" w:styleId="Figuretitle">
    <w:name w:val="Figure title"/>
    <w:basedOn w:val="Heading2"/>
    <w:next w:val="BodyText1"/>
    <w:uiPriority w:val="99"/>
    <w:rsid w:val="000D6298"/>
    <w:pPr>
      <w:numPr>
        <w:ilvl w:val="6"/>
        <w:numId w:val="1"/>
      </w:numPr>
    </w:pPr>
    <w:rPr>
      <w:szCs w:val="24"/>
    </w:rPr>
  </w:style>
  <w:style w:type="paragraph" w:customStyle="1" w:styleId="Footertext">
    <w:name w:val="Footer text"/>
    <w:uiPriority w:val="99"/>
    <w:semiHidden/>
    <w:rsid w:val="000D6298"/>
    <w:pPr>
      <w:framePr w:hSpace="181" w:wrap="around" w:vAnchor="text" w:hAnchor="page" w:x="11228" w:y="1"/>
      <w:spacing w:line="200" w:lineRule="atLeast"/>
      <w:ind w:right="113"/>
      <w:suppressOverlap/>
    </w:pPr>
    <w:rPr>
      <w:rFonts w:ascii="Arial" w:hAnsi="Arial" w:cs="Arial"/>
      <w:sz w:val="16"/>
      <w:szCs w:val="24"/>
    </w:rPr>
  </w:style>
  <w:style w:type="paragraph" w:customStyle="1" w:styleId="Footnote">
    <w:name w:val="Footnote"/>
    <w:uiPriority w:val="99"/>
    <w:rsid w:val="000D6298"/>
    <w:pPr>
      <w:spacing w:before="85" w:after="85" w:line="160" w:lineRule="atLeast"/>
    </w:pPr>
    <w:rPr>
      <w:rFonts w:ascii="Arial" w:hAnsi="Arial" w:cs="Arial"/>
      <w:i/>
      <w:sz w:val="12"/>
      <w:szCs w:val="12"/>
    </w:rPr>
  </w:style>
  <w:style w:type="paragraph" w:customStyle="1" w:styleId="Bulletslast1stindent">
    <w:name w:val="Bullets last (1st indent)"/>
    <w:basedOn w:val="BodyText1"/>
    <w:uiPriority w:val="99"/>
    <w:rsid w:val="000D6298"/>
    <w:pPr>
      <w:numPr>
        <w:ilvl w:val="2"/>
        <w:numId w:val="3"/>
      </w:numPr>
    </w:pPr>
  </w:style>
  <w:style w:type="paragraph" w:customStyle="1" w:styleId="Bulletslast2ndindent">
    <w:name w:val="Bullets last (2nd indent)"/>
    <w:basedOn w:val="BodyText1"/>
    <w:uiPriority w:val="99"/>
    <w:rsid w:val="000D6298"/>
    <w:pPr>
      <w:numPr>
        <w:ilvl w:val="3"/>
        <w:numId w:val="3"/>
      </w:numPr>
      <w:spacing w:after="57"/>
    </w:pPr>
  </w:style>
  <w:style w:type="paragraph" w:styleId="Subtitle">
    <w:name w:val="Subtitle"/>
    <w:basedOn w:val="Normal"/>
    <w:next w:val="Normal"/>
    <w:link w:val="SubtitleChar"/>
    <w:uiPriority w:val="11"/>
    <w:qFormat/>
    <w:rsid w:val="003151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locked/>
    <w:rsid w:val="00315196"/>
    <w:rPr>
      <w:rFonts w:asciiTheme="majorHAnsi" w:eastAsiaTheme="majorEastAsia" w:hAnsiTheme="majorHAnsi" w:cstheme="majorBidi"/>
      <w:i/>
      <w:iCs/>
      <w:color w:val="4F81BD" w:themeColor="accent1"/>
      <w:spacing w:val="15"/>
      <w:sz w:val="24"/>
      <w:szCs w:val="24"/>
    </w:rPr>
  </w:style>
  <w:style w:type="paragraph" w:customStyle="1" w:styleId="Tablebodytext">
    <w:name w:val="Table body text"/>
    <w:uiPriority w:val="99"/>
    <w:rsid w:val="000D6298"/>
    <w:pPr>
      <w:spacing w:before="57" w:after="57" w:line="220" w:lineRule="atLeast"/>
      <w:ind w:left="96" w:right="96"/>
    </w:pPr>
    <w:rPr>
      <w:rFonts w:ascii="Arial" w:hAnsi="Arial"/>
      <w:sz w:val="17"/>
      <w:szCs w:val="24"/>
    </w:rPr>
  </w:style>
  <w:style w:type="paragraph" w:customStyle="1" w:styleId="Tablebullets2ndindent">
    <w:name w:val="Table bullets (2nd indent)"/>
    <w:basedOn w:val="Tablebodytext"/>
    <w:uiPriority w:val="99"/>
    <w:rsid w:val="000D6298"/>
    <w:pPr>
      <w:numPr>
        <w:ilvl w:val="6"/>
        <w:numId w:val="3"/>
      </w:numPr>
    </w:pPr>
  </w:style>
  <w:style w:type="paragraph" w:customStyle="1" w:styleId="Tablebullets1stindent">
    <w:name w:val="Table bullets (1st indent)"/>
    <w:basedOn w:val="Tablebodytext"/>
    <w:uiPriority w:val="99"/>
    <w:rsid w:val="000D6298"/>
    <w:pPr>
      <w:numPr>
        <w:ilvl w:val="5"/>
        <w:numId w:val="3"/>
      </w:numPr>
    </w:pPr>
  </w:style>
  <w:style w:type="paragraph" w:customStyle="1" w:styleId="Tablecolumnheading">
    <w:name w:val="Table column heading"/>
    <w:basedOn w:val="Tablebodytext"/>
    <w:uiPriority w:val="99"/>
    <w:rsid w:val="000D6298"/>
    <w:pPr>
      <w:keepNext/>
    </w:pPr>
    <w:rPr>
      <w:b/>
    </w:rPr>
  </w:style>
  <w:style w:type="paragraph" w:customStyle="1" w:styleId="Title2">
    <w:name w:val="Title 2"/>
    <w:basedOn w:val="Title"/>
    <w:uiPriority w:val="99"/>
    <w:semiHidden/>
    <w:rsid w:val="000D6298"/>
  </w:style>
  <w:style w:type="paragraph" w:customStyle="1" w:styleId="Tabletitle">
    <w:name w:val="Table title"/>
    <w:basedOn w:val="Heading2"/>
    <w:next w:val="BodyText1"/>
    <w:uiPriority w:val="99"/>
    <w:rsid w:val="000D6298"/>
    <w:pPr>
      <w:numPr>
        <w:ilvl w:val="8"/>
        <w:numId w:val="1"/>
      </w:numPr>
    </w:pPr>
    <w:rPr>
      <w:szCs w:val="24"/>
    </w:rPr>
  </w:style>
  <w:style w:type="paragraph" w:styleId="Title">
    <w:name w:val="Title"/>
    <w:basedOn w:val="Normal"/>
    <w:next w:val="Normal"/>
    <w:link w:val="TitleChar"/>
    <w:uiPriority w:val="10"/>
    <w:qFormat/>
    <w:rsid w:val="003151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locked/>
    <w:rsid w:val="00315196"/>
    <w:rPr>
      <w:rFonts w:asciiTheme="majorHAnsi" w:eastAsiaTheme="majorEastAsia" w:hAnsiTheme="majorHAnsi" w:cstheme="majorBidi"/>
      <w:color w:val="17365D" w:themeColor="text2" w:themeShade="BF"/>
      <w:spacing w:val="5"/>
      <w:kern w:val="28"/>
      <w:sz w:val="52"/>
      <w:szCs w:val="52"/>
    </w:rPr>
  </w:style>
  <w:style w:type="paragraph" w:customStyle="1" w:styleId="Boxheading">
    <w:name w:val="Box heading"/>
    <w:next w:val="BodyText1"/>
    <w:uiPriority w:val="99"/>
    <w:rsid w:val="000D6298"/>
    <w:pPr>
      <w:spacing w:line="240" w:lineRule="atLeast"/>
    </w:pPr>
    <w:rPr>
      <w:rFonts w:ascii="Arial" w:hAnsi="Arial"/>
      <w:b/>
      <w:color w:val="4B5869"/>
      <w:szCs w:val="24"/>
    </w:rPr>
  </w:style>
  <w:style w:type="paragraph" w:styleId="Footer">
    <w:name w:val="footer"/>
    <w:basedOn w:val="Normal"/>
    <w:link w:val="FooterChar"/>
    <w:uiPriority w:val="99"/>
    <w:rsid w:val="000D6298"/>
    <w:pPr>
      <w:tabs>
        <w:tab w:val="center" w:pos="4320"/>
        <w:tab w:val="right" w:pos="8640"/>
      </w:tabs>
    </w:pPr>
  </w:style>
  <w:style w:type="character" w:customStyle="1" w:styleId="FooterChar">
    <w:name w:val="Footer Char"/>
    <w:basedOn w:val="DefaultParagraphFont"/>
    <w:link w:val="Footer"/>
    <w:uiPriority w:val="99"/>
    <w:locked/>
    <w:rsid w:val="000D6298"/>
    <w:rPr>
      <w:rFonts w:ascii="Cambria" w:hAnsi="Cambria" w:cs="Times New Roman"/>
      <w:sz w:val="24"/>
      <w:szCs w:val="24"/>
      <w:lang w:eastAsia="en-US"/>
    </w:rPr>
  </w:style>
  <w:style w:type="table" w:styleId="TableGrid">
    <w:name w:val="Table Grid"/>
    <w:basedOn w:val="TableNormal"/>
    <w:uiPriority w:val="99"/>
    <w:rsid w:val="000D6298"/>
    <w:rPr>
      <w:rFonts w:ascii="Arial" w:hAnsi="Arial"/>
      <w:sz w:val="20"/>
      <w:szCs w:val="20"/>
    </w:rPr>
    <w:tblPr>
      <w:tblCellMar>
        <w:left w:w="0" w:type="dxa"/>
        <w:right w:w="0" w:type="dxa"/>
      </w:tblCellMar>
    </w:tblPr>
  </w:style>
  <w:style w:type="paragraph" w:styleId="BalloonText">
    <w:name w:val="Balloon Text"/>
    <w:basedOn w:val="Normal"/>
    <w:link w:val="BalloonTextChar"/>
    <w:uiPriority w:val="99"/>
    <w:semiHidden/>
    <w:rsid w:val="000D6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6298"/>
    <w:rPr>
      <w:rFonts w:ascii="Tahoma" w:hAnsi="Tahoma" w:cs="Tahoma"/>
      <w:sz w:val="16"/>
      <w:szCs w:val="16"/>
      <w:lang w:eastAsia="en-US"/>
    </w:rPr>
  </w:style>
  <w:style w:type="paragraph" w:styleId="Header">
    <w:name w:val="header"/>
    <w:basedOn w:val="Normal"/>
    <w:link w:val="HeaderChar"/>
    <w:uiPriority w:val="99"/>
    <w:rsid w:val="000D6298"/>
    <w:pPr>
      <w:tabs>
        <w:tab w:val="center" w:pos="4680"/>
        <w:tab w:val="right" w:pos="9360"/>
      </w:tabs>
    </w:pPr>
  </w:style>
  <w:style w:type="character" w:customStyle="1" w:styleId="HeaderChar">
    <w:name w:val="Header Char"/>
    <w:basedOn w:val="DefaultParagraphFont"/>
    <w:link w:val="Header"/>
    <w:uiPriority w:val="99"/>
    <w:locked/>
    <w:rsid w:val="000D6298"/>
    <w:rPr>
      <w:rFonts w:ascii="Cambria" w:hAnsi="Cambria" w:cs="Times New Roman"/>
      <w:sz w:val="24"/>
      <w:szCs w:val="24"/>
      <w:lang w:eastAsia="en-US"/>
    </w:rPr>
  </w:style>
  <w:style w:type="paragraph" w:customStyle="1" w:styleId="Subtitle2">
    <w:name w:val="Subtitle 2"/>
    <w:uiPriority w:val="99"/>
    <w:rsid w:val="000D6298"/>
    <w:pPr>
      <w:spacing w:before="200"/>
      <w:contextualSpacing/>
    </w:pPr>
    <w:rPr>
      <w:rFonts w:ascii="Arial" w:hAnsi="Arial"/>
      <w:caps/>
      <w:color w:val="1C2735"/>
      <w:kern w:val="28"/>
      <w:szCs w:val="32"/>
    </w:rPr>
  </w:style>
  <w:style w:type="character" w:customStyle="1" w:styleId="Blue">
    <w:name w:val="Blue"/>
    <w:basedOn w:val="DefaultParagraphFont"/>
    <w:uiPriority w:val="99"/>
    <w:semiHidden/>
    <w:rsid w:val="000D6298"/>
    <w:rPr>
      <w:rFonts w:cs="Times New Roman"/>
      <w:color w:val="45C7ED"/>
    </w:rPr>
  </w:style>
  <w:style w:type="paragraph" w:customStyle="1" w:styleId="Subheading">
    <w:name w:val="Subheading"/>
    <w:basedOn w:val="BodyText1"/>
    <w:next w:val="BodyText1"/>
    <w:uiPriority w:val="99"/>
    <w:rsid w:val="000D6298"/>
    <w:pPr>
      <w:spacing w:before="284" w:after="120" w:line="300" w:lineRule="exact"/>
    </w:pPr>
    <w:rPr>
      <w:b/>
      <w:spacing w:val="-6"/>
      <w:sz w:val="24"/>
      <w:szCs w:val="28"/>
      <w:lang w:val="en-US"/>
    </w:rPr>
  </w:style>
  <w:style w:type="paragraph" w:customStyle="1" w:styleId="Boxtext">
    <w:name w:val="Box text"/>
    <w:basedOn w:val="Tablebodytext"/>
    <w:uiPriority w:val="99"/>
    <w:rsid w:val="000D6298"/>
    <w:pPr>
      <w:ind w:left="0" w:right="0"/>
    </w:pPr>
    <w:rPr>
      <w:color w:val="4B5869"/>
    </w:rPr>
  </w:style>
  <w:style w:type="paragraph" w:styleId="Quote">
    <w:name w:val="Quote"/>
    <w:aliases w:val="Quote/emphasis"/>
    <w:basedOn w:val="Normal"/>
    <w:next w:val="Normal"/>
    <w:link w:val="QuoteChar"/>
    <w:uiPriority w:val="29"/>
    <w:qFormat/>
    <w:rsid w:val="00315196"/>
    <w:rPr>
      <w:i/>
      <w:iCs/>
      <w:color w:val="000000" w:themeColor="text1"/>
    </w:rPr>
  </w:style>
  <w:style w:type="character" w:customStyle="1" w:styleId="QuoteChar">
    <w:name w:val="Quote Char"/>
    <w:aliases w:val="Quote/emphasis Char"/>
    <w:basedOn w:val="DefaultParagraphFont"/>
    <w:link w:val="Quote"/>
    <w:uiPriority w:val="29"/>
    <w:locked/>
    <w:rsid w:val="00315196"/>
    <w:rPr>
      <w:i/>
      <w:iCs/>
      <w:color w:val="000000" w:themeColor="text1"/>
    </w:rPr>
  </w:style>
  <w:style w:type="table" w:customStyle="1" w:styleId="DOFDtexttable">
    <w:name w:val="DOFD_text table"/>
    <w:uiPriority w:val="99"/>
    <w:rsid w:val="000D6298"/>
    <w:pPr>
      <w:spacing w:before="57"/>
    </w:pPr>
    <w:rPr>
      <w:rFonts w:ascii="Cambria" w:hAnsi="Cambria"/>
      <w:sz w:val="20"/>
      <w:szCs w:val="20"/>
    </w:rPr>
    <w:tblPr>
      <w:tblInd w:w="0" w:type="dxa"/>
      <w:tblBorders>
        <w:top w:val="single" w:sz="2" w:space="0" w:color="A5ABB6"/>
        <w:left w:val="single" w:sz="2" w:space="0" w:color="A5ABB6"/>
        <w:bottom w:val="single" w:sz="2" w:space="0" w:color="A5ABB6"/>
        <w:right w:val="single" w:sz="2" w:space="0" w:color="A5ABB6"/>
        <w:insideH w:val="single" w:sz="2" w:space="0" w:color="A5ABB6"/>
        <w:insideV w:val="single" w:sz="2" w:space="0" w:color="A5ABB6"/>
      </w:tblBorders>
      <w:tblCellMar>
        <w:top w:w="170" w:type="dxa"/>
        <w:left w:w="227" w:type="dxa"/>
        <w:bottom w:w="113" w:type="dxa"/>
        <w:right w:w="227" w:type="dxa"/>
      </w:tblCellMar>
    </w:tblPr>
    <w:trPr>
      <w:cantSplit/>
    </w:trPr>
  </w:style>
  <w:style w:type="character" w:customStyle="1" w:styleId="ArialBlackBlue">
    <w:name w:val="Arial Black Blue"/>
    <w:basedOn w:val="DefaultParagraphFont"/>
    <w:uiPriority w:val="99"/>
    <w:semiHidden/>
    <w:rsid w:val="000D6298"/>
    <w:rPr>
      <w:rFonts w:ascii="Arial Black" w:hAnsi="Arial Black" w:cs="Times New Roman"/>
      <w:color w:val="45C7ED"/>
    </w:rPr>
  </w:style>
  <w:style w:type="character" w:styleId="PageNumber">
    <w:name w:val="page number"/>
    <w:basedOn w:val="DefaultParagraphFont"/>
    <w:uiPriority w:val="99"/>
    <w:semiHidden/>
    <w:rsid w:val="000D6298"/>
    <w:rPr>
      <w:rFonts w:ascii="Arial" w:hAnsi="Arial" w:cs="Times New Roman"/>
      <w:b/>
      <w:color w:val="1C2735"/>
      <w:spacing w:val="-20"/>
      <w:sz w:val="16"/>
      <w:lang w:val="en-AU"/>
    </w:rPr>
  </w:style>
  <w:style w:type="paragraph" w:customStyle="1" w:styleId="Chapternumber">
    <w:name w:val="Chapter number"/>
    <w:uiPriority w:val="99"/>
    <w:semiHidden/>
    <w:rsid w:val="000D6298"/>
    <w:pPr>
      <w:numPr>
        <w:numId w:val="2"/>
      </w:numPr>
      <w:spacing w:line="940" w:lineRule="exact"/>
      <w:ind w:left="142" w:firstLine="0"/>
    </w:pPr>
    <w:rPr>
      <w:rFonts w:ascii="Arial" w:hAnsi="Arial" w:cs="Arial"/>
      <w:b/>
      <w:color w:val="DADDE1"/>
      <w:sz w:val="94"/>
      <w:szCs w:val="94"/>
    </w:rPr>
  </w:style>
  <w:style w:type="paragraph" w:styleId="FootnoteText">
    <w:name w:val="footnote text"/>
    <w:basedOn w:val="Normal"/>
    <w:link w:val="FootnoteTextChar"/>
    <w:uiPriority w:val="99"/>
    <w:rsid w:val="000D6298"/>
    <w:pPr>
      <w:tabs>
        <w:tab w:val="left" w:pos="284"/>
      </w:tabs>
      <w:spacing w:after="20" w:line="260" w:lineRule="atLeast"/>
    </w:pPr>
    <w:rPr>
      <w:rFonts w:ascii="Arial" w:hAnsi="Arial"/>
      <w:color w:val="000000"/>
      <w:sz w:val="15"/>
      <w:szCs w:val="20"/>
    </w:rPr>
  </w:style>
  <w:style w:type="character" w:customStyle="1" w:styleId="FootnoteTextChar">
    <w:name w:val="Footnote Text Char"/>
    <w:basedOn w:val="DefaultParagraphFont"/>
    <w:link w:val="FootnoteText"/>
    <w:uiPriority w:val="99"/>
    <w:locked/>
    <w:rsid w:val="000D6298"/>
    <w:rPr>
      <w:rFonts w:ascii="Arial" w:hAnsi="Arial" w:cs="Times New Roman"/>
      <w:color w:val="000000"/>
      <w:sz w:val="15"/>
      <w:lang w:val="en-AU" w:eastAsia="en-US" w:bidi="ar-SA"/>
    </w:rPr>
  </w:style>
  <w:style w:type="character" w:styleId="FootnoteReference">
    <w:name w:val="footnote reference"/>
    <w:basedOn w:val="DefaultParagraphFont"/>
    <w:uiPriority w:val="99"/>
    <w:rsid w:val="000D6298"/>
    <w:rPr>
      <w:rFonts w:cs="Times New Roman"/>
      <w:vertAlign w:val="superscript"/>
    </w:rPr>
  </w:style>
  <w:style w:type="paragraph" w:customStyle="1" w:styleId="Boxtitle">
    <w:name w:val="Box title"/>
    <w:basedOn w:val="Boxheading"/>
    <w:uiPriority w:val="99"/>
    <w:rsid w:val="000D6298"/>
    <w:pPr>
      <w:spacing w:before="113" w:after="113"/>
    </w:pPr>
    <w:rPr>
      <w:color w:val="45C7ED"/>
    </w:rPr>
  </w:style>
  <w:style w:type="paragraph" w:customStyle="1" w:styleId="Notetitle">
    <w:name w:val="Note title"/>
    <w:basedOn w:val="Heading2"/>
    <w:uiPriority w:val="99"/>
    <w:rsid w:val="000D6298"/>
    <w:pPr>
      <w:numPr>
        <w:ilvl w:val="7"/>
        <w:numId w:val="1"/>
      </w:numPr>
    </w:pPr>
  </w:style>
  <w:style w:type="character" w:customStyle="1" w:styleId="Black">
    <w:name w:val="Black"/>
    <w:basedOn w:val="DefaultParagraphFont"/>
    <w:uiPriority w:val="99"/>
    <w:semiHidden/>
    <w:rsid w:val="000D6298"/>
    <w:rPr>
      <w:rFonts w:cs="Times New Roman"/>
      <w:color w:val="1C2735"/>
      <w:lang w:val="en-AU"/>
    </w:rPr>
  </w:style>
  <w:style w:type="paragraph" w:customStyle="1" w:styleId="Numberedpara1stindent">
    <w:name w:val="Numbered para (1st indent)"/>
    <w:basedOn w:val="Normal"/>
    <w:link w:val="Numberedpara1stindentChar"/>
    <w:uiPriority w:val="99"/>
    <w:rsid w:val="000D6298"/>
    <w:pPr>
      <w:numPr>
        <w:numId w:val="6"/>
      </w:numPr>
      <w:spacing w:after="120" w:line="240" w:lineRule="auto"/>
    </w:pPr>
    <w:rPr>
      <w:bCs/>
      <w:color w:val="000000"/>
    </w:rPr>
  </w:style>
  <w:style w:type="paragraph" w:customStyle="1" w:styleId="Numberedpara2ndindent">
    <w:name w:val="Numbered para (2nd indent)"/>
    <w:basedOn w:val="BodyText1"/>
    <w:uiPriority w:val="99"/>
    <w:rsid w:val="000D6298"/>
    <w:pPr>
      <w:numPr>
        <w:ilvl w:val="4"/>
        <w:numId w:val="1"/>
      </w:numPr>
    </w:pPr>
  </w:style>
  <w:style w:type="paragraph" w:customStyle="1" w:styleId="Numberedpara3rdindent">
    <w:name w:val="Numbered para (3rd indent)"/>
    <w:basedOn w:val="BodyText1"/>
    <w:uiPriority w:val="99"/>
    <w:rsid w:val="000D6298"/>
    <w:pPr>
      <w:numPr>
        <w:ilvl w:val="5"/>
        <w:numId w:val="1"/>
      </w:numPr>
    </w:pPr>
  </w:style>
  <w:style w:type="character" w:styleId="Hyperlink">
    <w:name w:val="Hyperlink"/>
    <w:basedOn w:val="DefaultParagraphFont"/>
    <w:uiPriority w:val="99"/>
    <w:rsid w:val="000D6298"/>
    <w:rPr>
      <w:rFonts w:cs="Times New Roman"/>
      <w:color w:val="45C7ED"/>
      <w:u w:val="single"/>
    </w:rPr>
  </w:style>
  <w:style w:type="paragraph" w:styleId="ListParagraph">
    <w:name w:val="List Paragraph"/>
    <w:basedOn w:val="Normal"/>
    <w:link w:val="ListParagraphChar"/>
    <w:uiPriority w:val="34"/>
    <w:qFormat/>
    <w:rsid w:val="00315196"/>
    <w:pPr>
      <w:ind w:left="720"/>
      <w:contextualSpacing/>
    </w:pPr>
  </w:style>
  <w:style w:type="paragraph" w:customStyle="1" w:styleId="BodyCopy">
    <w:name w:val="Body Copy"/>
    <w:basedOn w:val="Normal"/>
    <w:uiPriority w:val="99"/>
    <w:rsid w:val="000D6298"/>
    <w:pPr>
      <w:suppressAutoHyphens/>
      <w:autoSpaceDE w:val="0"/>
      <w:autoSpaceDN w:val="0"/>
      <w:adjustRightInd w:val="0"/>
      <w:spacing w:before="113" w:line="250" w:lineRule="atLeast"/>
      <w:textAlignment w:val="center"/>
    </w:pPr>
    <w:rPr>
      <w:rFonts w:cs="Cambria"/>
      <w:color w:val="000000"/>
      <w:spacing w:val="-1"/>
      <w:szCs w:val="20"/>
      <w:lang w:val="en-GB" w:eastAsia="en-AU"/>
    </w:rPr>
  </w:style>
  <w:style w:type="paragraph" w:customStyle="1" w:styleId="DateYear">
    <w:name w:val="Date:Year"/>
    <w:basedOn w:val="Normal"/>
    <w:link w:val="DateYearChar"/>
    <w:uiPriority w:val="99"/>
    <w:rsid w:val="000D6298"/>
    <w:pPr>
      <w:jc w:val="center"/>
    </w:pPr>
    <w:rPr>
      <w:rFonts w:ascii="Arial" w:hAnsi="Arial" w:cs="Arial"/>
      <w:b/>
      <w:caps/>
      <w:color w:val="FFFFFF"/>
    </w:rPr>
  </w:style>
  <w:style w:type="character" w:customStyle="1" w:styleId="DateYearChar">
    <w:name w:val="Date:Year Char"/>
    <w:basedOn w:val="DefaultParagraphFont"/>
    <w:link w:val="DateYear"/>
    <w:uiPriority w:val="99"/>
    <w:locked/>
    <w:rsid w:val="000D6298"/>
    <w:rPr>
      <w:rFonts w:ascii="Arial" w:hAnsi="Arial" w:cs="Arial"/>
      <w:b/>
      <w:caps/>
      <w:color w:val="FFFFFF"/>
      <w:sz w:val="24"/>
      <w:szCs w:val="24"/>
      <w:lang w:eastAsia="en-US"/>
    </w:rPr>
  </w:style>
  <w:style w:type="paragraph" w:customStyle="1" w:styleId="BasicParagraph">
    <w:name w:val="[Basic Paragraph]"/>
    <w:basedOn w:val="Normal"/>
    <w:uiPriority w:val="99"/>
    <w:rsid w:val="000D6298"/>
    <w:pPr>
      <w:autoSpaceDE w:val="0"/>
      <w:autoSpaceDN w:val="0"/>
      <w:adjustRightInd w:val="0"/>
      <w:spacing w:after="0" w:line="288" w:lineRule="auto"/>
      <w:textAlignment w:val="center"/>
    </w:pPr>
    <w:rPr>
      <w:rFonts w:ascii="Minion Pro" w:hAnsi="Minion Pro" w:cs="Minion Pro"/>
      <w:color w:val="000000"/>
      <w:sz w:val="24"/>
      <w:lang w:val="en-GB" w:eastAsia="en-AU"/>
    </w:rPr>
  </w:style>
  <w:style w:type="character" w:customStyle="1" w:styleId="ListParagraphChar">
    <w:name w:val="List Paragraph Char"/>
    <w:basedOn w:val="DefaultParagraphFont"/>
    <w:link w:val="ListParagraph"/>
    <w:uiPriority w:val="34"/>
    <w:locked/>
    <w:rsid w:val="000D6298"/>
  </w:style>
  <w:style w:type="paragraph" w:customStyle="1" w:styleId="AlphaList">
    <w:name w:val="Alpha List"/>
    <w:basedOn w:val="Normal"/>
    <w:link w:val="AlphaListChar"/>
    <w:uiPriority w:val="99"/>
    <w:rsid w:val="000D6298"/>
    <w:pPr>
      <w:numPr>
        <w:numId w:val="5"/>
      </w:numPr>
      <w:spacing w:after="120"/>
    </w:pPr>
    <w:rPr>
      <w:bCs/>
    </w:rPr>
  </w:style>
  <w:style w:type="paragraph" w:customStyle="1" w:styleId="Romannumerals2ndindent">
    <w:name w:val="Roman numerals 2nd indent"/>
    <w:basedOn w:val="Normal"/>
    <w:link w:val="Romannumerals2ndindentChar"/>
    <w:uiPriority w:val="99"/>
    <w:rsid w:val="000D6298"/>
    <w:pPr>
      <w:numPr>
        <w:numId w:val="4"/>
      </w:numPr>
      <w:spacing w:after="120"/>
    </w:pPr>
    <w:rPr>
      <w:bCs/>
    </w:rPr>
  </w:style>
  <w:style w:type="character" w:customStyle="1" w:styleId="AlphaListChar">
    <w:name w:val="Alpha List Char"/>
    <w:basedOn w:val="DefaultParagraphFont"/>
    <w:link w:val="AlphaList"/>
    <w:uiPriority w:val="99"/>
    <w:locked/>
    <w:rsid w:val="000D6298"/>
    <w:rPr>
      <w:bCs/>
    </w:rPr>
  </w:style>
  <w:style w:type="paragraph" w:customStyle="1" w:styleId="PulloutBoxText">
    <w:name w:val="Pullout Box Text"/>
    <w:basedOn w:val="Normal"/>
    <w:link w:val="PulloutBoxTextChar"/>
    <w:uiPriority w:val="99"/>
    <w:rsid w:val="000D6298"/>
    <w:pPr>
      <w:ind w:left="360"/>
    </w:pPr>
    <w:rPr>
      <w:bCs/>
      <w:i/>
    </w:rPr>
  </w:style>
  <w:style w:type="character" w:customStyle="1" w:styleId="Romannumerals2ndindentChar">
    <w:name w:val="Roman numerals 2nd indent Char"/>
    <w:basedOn w:val="DefaultParagraphFont"/>
    <w:link w:val="Romannumerals2ndindent"/>
    <w:uiPriority w:val="99"/>
    <w:locked/>
    <w:rsid w:val="000D6298"/>
    <w:rPr>
      <w:bCs/>
    </w:rPr>
  </w:style>
  <w:style w:type="paragraph" w:customStyle="1" w:styleId="NumberedParagraph">
    <w:name w:val="Numbered Paragraph"/>
    <w:basedOn w:val="Numberedpara1stindent"/>
    <w:link w:val="NumberedParagraphChar"/>
    <w:uiPriority w:val="99"/>
    <w:rsid w:val="009455AF"/>
    <w:pPr>
      <w:ind w:left="850" w:hanging="493"/>
    </w:pPr>
  </w:style>
  <w:style w:type="character" w:customStyle="1" w:styleId="PulloutBoxTextChar">
    <w:name w:val="Pullout Box Text Char"/>
    <w:basedOn w:val="DefaultParagraphFont"/>
    <w:link w:val="PulloutBoxText"/>
    <w:uiPriority w:val="99"/>
    <w:locked/>
    <w:rsid w:val="000D6298"/>
    <w:rPr>
      <w:rFonts w:ascii="Cambria" w:hAnsi="Cambria" w:cs="Times New Roman"/>
      <w:bCs/>
      <w:i/>
      <w:sz w:val="24"/>
      <w:szCs w:val="24"/>
      <w:lang w:eastAsia="en-US"/>
    </w:rPr>
  </w:style>
  <w:style w:type="paragraph" w:customStyle="1" w:styleId="CircularHeading">
    <w:name w:val="Circular Heading"/>
    <w:basedOn w:val="Heading1"/>
    <w:link w:val="CircularHeadingChar"/>
    <w:uiPriority w:val="99"/>
    <w:rsid w:val="000D6298"/>
    <w:pPr>
      <w:jc w:val="right"/>
    </w:pPr>
    <w:rPr>
      <w:sz w:val="32"/>
    </w:rPr>
  </w:style>
  <w:style w:type="character" w:customStyle="1" w:styleId="Numberedpara1stindentChar">
    <w:name w:val="Numbered para (1st indent) Char"/>
    <w:basedOn w:val="DefaultParagraphFont"/>
    <w:link w:val="Numberedpara1stindent"/>
    <w:uiPriority w:val="99"/>
    <w:locked/>
    <w:rsid w:val="000D6298"/>
    <w:rPr>
      <w:bCs/>
      <w:color w:val="000000"/>
    </w:rPr>
  </w:style>
  <w:style w:type="character" w:customStyle="1" w:styleId="NumberedParagraphChar">
    <w:name w:val="Numbered Paragraph Char"/>
    <w:basedOn w:val="Numberedpara1stindentChar"/>
    <w:link w:val="NumberedParagraph"/>
    <w:uiPriority w:val="99"/>
    <w:locked/>
    <w:rsid w:val="009455AF"/>
    <w:rPr>
      <w:bCs/>
      <w:color w:val="000000"/>
    </w:rPr>
  </w:style>
  <w:style w:type="paragraph" w:customStyle="1" w:styleId="CircularInfoFooter">
    <w:name w:val="Circular Info Footer"/>
    <w:basedOn w:val="Footer"/>
    <w:link w:val="CircularInfoFooterChar"/>
    <w:uiPriority w:val="99"/>
    <w:rsid w:val="000D6298"/>
    <w:pPr>
      <w:spacing w:line="300" w:lineRule="exact"/>
      <w:contextualSpacing/>
      <w:jc w:val="right"/>
    </w:pPr>
    <w:rPr>
      <w:b/>
    </w:rPr>
  </w:style>
  <w:style w:type="character" w:customStyle="1" w:styleId="CircularHeadingChar">
    <w:name w:val="Circular Heading Char"/>
    <w:basedOn w:val="Heading1Char"/>
    <w:link w:val="CircularHeading"/>
    <w:uiPriority w:val="99"/>
    <w:locked/>
    <w:rsid w:val="000D6298"/>
    <w:rPr>
      <w:rFonts w:asciiTheme="majorHAnsi" w:eastAsiaTheme="majorEastAsia" w:hAnsiTheme="majorHAnsi" w:cstheme="majorBidi"/>
      <w:b/>
      <w:bCs/>
      <w:color w:val="365F91" w:themeColor="accent1" w:themeShade="BF"/>
      <w:sz w:val="28"/>
      <w:szCs w:val="28"/>
    </w:rPr>
  </w:style>
  <w:style w:type="character" w:customStyle="1" w:styleId="CircularInfoFooterChar">
    <w:name w:val="Circular Info Footer Char"/>
    <w:basedOn w:val="FooterChar"/>
    <w:link w:val="CircularInfoFooter"/>
    <w:uiPriority w:val="99"/>
    <w:locked/>
    <w:rsid w:val="000D6298"/>
    <w:rPr>
      <w:rFonts w:ascii="Cambria" w:hAnsi="Cambria" w:cs="Times New Roman"/>
      <w:b/>
      <w:sz w:val="24"/>
      <w:szCs w:val="24"/>
      <w:lang w:eastAsia="en-US"/>
    </w:rPr>
  </w:style>
  <w:style w:type="paragraph" w:styleId="NormalWeb">
    <w:name w:val="Normal (Web)"/>
    <w:basedOn w:val="Normal"/>
    <w:uiPriority w:val="99"/>
    <w:rsid w:val="001879FF"/>
    <w:pPr>
      <w:spacing w:before="100" w:beforeAutospacing="1" w:after="100" w:afterAutospacing="1" w:line="240" w:lineRule="auto"/>
    </w:pPr>
    <w:rPr>
      <w:rFonts w:ascii="Times New Roman" w:hAnsi="Times New Roman"/>
      <w:sz w:val="24"/>
      <w:lang w:eastAsia="en-AU"/>
    </w:rPr>
  </w:style>
  <w:style w:type="paragraph" w:styleId="TOCHeading">
    <w:name w:val="TOC Heading"/>
    <w:basedOn w:val="Heading1"/>
    <w:next w:val="Normal"/>
    <w:uiPriority w:val="39"/>
    <w:semiHidden/>
    <w:unhideWhenUsed/>
    <w:qFormat/>
    <w:rsid w:val="00315196"/>
    <w:pPr>
      <w:outlineLvl w:val="9"/>
    </w:pPr>
  </w:style>
  <w:style w:type="paragraph" w:styleId="TOC1">
    <w:name w:val="toc 1"/>
    <w:basedOn w:val="Normal"/>
    <w:next w:val="Normal"/>
    <w:autoRedefine/>
    <w:uiPriority w:val="39"/>
    <w:rsid w:val="00F66CA6"/>
    <w:pPr>
      <w:tabs>
        <w:tab w:val="right" w:leader="dot" w:pos="9054"/>
      </w:tabs>
      <w:spacing w:after="100"/>
      <w:ind w:firstLine="284"/>
    </w:pPr>
    <w:rPr>
      <w:noProof/>
      <w:color w:val="000000" w:themeColor="text1"/>
    </w:rPr>
  </w:style>
  <w:style w:type="paragraph" w:styleId="TOC2">
    <w:name w:val="toc 2"/>
    <w:basedOn w:val="Normal"/>
    <w:next w:val="Normal"/>
    <w:autoRedefine/>
    <w:uiPriority w:val="39"/>
    <w:rsid w:val="005315D6"/>
    <w:pPr>
      <w:tabs>
        <w:tab w:val="left" w:pos="993"/>
        <w:tab w:val="right" w:leader="dot" w:pos="9054"/>
      </w:tabs>
      <w:spacing w:after="60"/>
      <w:ind w:left="993" w:hanging="709"/>
      <w:jc w:val="center"/>
    </w:pPr>
    <w:rPr>
      <w:rFonts w:cs="Arial"/>
      <w:noProof/>
      <w:spacing w:val="-6"/>
      <w:sz w:val="28"/>
      <w:szCs w:val="28"/>
    </w:rPr>
  </w:style>
  <w:style w:type="paragraph" w:styleId="TOC3">
    <w:name w:val="toc 3"/>
    <w:basedOn w:val="Normal"/>
    <w:next w:val="Normal"/>
    <w:autoRedefine/>
    <w:uiPriority w:val="39"/>
    <w:rsid w:val="007B3BB5"/>
    <w:pPr>
      <w:tabs>
        <w:tab w:val="left" w:pos="993"/>
        <w:tab w:val="right" w:leader="dot" w:pos="9054"/>
      </w:tabs>
      <w:spacing w:after="100"/>
      <w:ind w:left="284"/>
    </w:pPr>
  </w:style>
  <w:style w:type="paragraph" w:customStyle="1" w:styleId="BodyText10">
    <w:name w:val="Body Text1"/>
    <w:link w:val="BodyText1Char"/>
    <w:uiPriority w:val="99"/>
    <w:semiHidden/>
    <w:rsid w:val="00F43D70"/>
    <w:pPr>
      <w:spacing w:after="113" w:line="260" w:lineRule="atLeast"/>
    </w:pPr>
    <w:rPr>
      <w:rFonts w:ascii="Cambria" w:hAnsi="Cambria"/>
      <w:szCs w:val="24"/>
    </w:rPr>
  </w:style>
  <w:style w:type="character" w:customStyle="1" w:styleId="BodyText1Char">
    <w:name w:val="Body Text1 Char"/>
    <w:basedOn w:val="DefaultParagraphFont"/>
    <w:link w:val="BodyText10"/>
    <w:uiPriority w:val="99"/>
    <w:semiHidden/>
    <w:locked/>
    <w:rsid w:val="00F43D70"/>
    <w:rPr>
      <w:rFonts w:ascii="Cambria" w:hAnsi="Cambria" w:cs="Times New Roman"/>
      <w:sz w:val="24"/>
      <w:szCs w:val="24"/>
      <w:lang w:val="en-AU" w:eastAsia="en-US" w:bidi="ar-SA"/>
    </w:rPr>
  </w:style>
  <w:style w:type="character" w:styleId="FollowedHyperlink">
    <w:name w:val="FollowedHyperlink"/>
    <w:basedOn w:val="DefaultParagraphFont"/>
    <w:uiPriority w:val="99"/>
    <w:semiHidden/>
    <w:rsid w:val="004930DB"/>
    <w:rPr>
      <w:rFonts w:cs="Times New Roman"/>
      <w:color w:val="983C97"/>
      <w:u w:val="single"/>
    </w:rPr>
  </w:style>
  <w:style w:type="paragraph" w:customStyle="1" w:styleId="FCHeader">
    <w:name w:val="FC_Header"/>
    <w:basedOn w:val="Heading8"/>
    <w:uiPriority w:val="99"/>
    <w:rsid w:val="00762610"/>
    <w:pPr>
      <w:keepLines w:val="0"/>
      <w:numPr>
        <w:ilvl w:val="7"/>
      </w:numPr>
      <w:tabs>
        <w:tab w:val="num" w:pos="1440"/>
      </w:tabs>
      <w:spacing w:before="240" w:after="360" w:line="240" w:lineRule="auto"/>
      <w:ind w:left="1440" w:hanging="432"/>
    </w:pPr>
    <w:rPr>
      <w:b/>
      <w:bCs/>
      <w:color w:val="auto"/>
      <w:spacing w:val="-5"/>
      <w:sz w:val="36"/>
      <w:lang w:val="en-US"/>
    </w:rPr>
  </w:style>
  <w:style w:type="character" w:styleId="CommentReference">
    <w:name w:val="annotation reference"/>
    <w:basedOn w:val="DefaultParagraphFont"/>
    <w:uiPriority w:val="99"/>
    <w:semiHidden/>
    <w:rsid w:val="003310E3"/>
    <w:rPr>
      <w:rFonts w:cs="Times New Roman"/>
      <w:sz w:val="16"/>
      <w:szCs w:val="16"/>
    </w:rPr>
  </w:style>
  <w:style w:type="paragraph" w:styleId="CommentText">
    <w:name w:val="annotation text"/>
    <w:basedOn w:val="Normal"/>
    <w:link w:val="CommentTextChar"/>
    <w:uiPriority w:val="99"/>
    <w:semiHidden/>
    <w:rsid w:val="003310E3"/>
    <w:rPr>
      <w:sz w:val="20"/>
      <w:szCs w:val="20"/>
    </w:rPr>
  </w:style>
  <w:style w:type="character" w:customStyle="1" w:styleId="CommentTextChar">
    <w:name w:val="Comment Text Char"/>
    <w:basedOn w:val="DefaultParagraphFont"/>
    <w:link w:val="CommentText"/>
    <w:uiPriority w:val="99"/>
    <w:semiHidden/>
    <w:locked/>
    <w:rsid w:val="00F3175E"/>
    <w:rPr>
      <w:rFonts w:ascii="Cambria" w:hAnsi="Cambria" w:cs="Times New Roman"/>
      <w:sz w:val="20"/>
      <w:szCs w:val="20"/>
      <w:lang w:eastAsia="en-US"/>
    </w:rPr>
  </w:style>
  <w:style w:type="paragraph" w:styleId="CommentSubject">
    <w:name w:val="annotation subject"/>
    <w:basedOn w:val="CommentText"/>
    <w:next w:val="CommentText"/>
    <w:link w:val="CommentSubjectChar"/>
    <w:uiPriority w:val="99"/>
    <w:semiHidden/>
    <w:rsid w:val="003310E3"/>
    <w:rPr>
      <w:b/>
      <w:bCs/>
    </w:rPr>
  </w:style>
  <w:style w:type="character" w:customStyle="1" w:styleId="CommentSubjectChar">
    <w:name w:val="Comment Subject Char"/>
    <w:basedOn w:val="CommentTextChar"/>
    <w:link w:val="CommentSubject"/>
    <w:uiPriority w:val="99"/>
    <w:semiHidden/>
    <w:locked/>
    <w:rsid w:val="00F3175E"/>
    <w:rPr>
      <w:rFonts w:ascii="Cambria" w:hAnsi="Cambria" w:cs="Times New Roman"/>
      <w:b/>
      <w:bCs/>
      <w:sz w:val="20"/>
      <w:szCs w:val="20"/>
      <w:lang w:eastAsia="en-US"/>
    </w:rPr>
  </w:style>
  <w:style w:type="numbering" w:customStyle="1" w:styleId="Bullets">
    <w:name w:val="Bullets"/>
    <w:rsid w:val="00B53049"/>
    <w:pPr>
      <w:numPr>
        <w:numId w:val="3"/>
      </w:numPr>
    </w:pPr>
  </w:style>
  <w:style w:type="numbering" w:customStyle="1" w:styleId="Numbers">
    <w:name w:val="Numbers"/>
    <w:rsid w:val="00B53049"/>
    <w:pPr>
      <w:numPr>
        <w:numId w:val="8"/>
      </w:numPr>
    </w:pPr>
  </w:style>
  <w:style w:type="character" w:customStyle="1" w:styleId="Heading5Char">
    <w:name w:val="Heading 5 Char"/>
    <w:basedOn w:val="DefaultParagraphFont"/>
    <w:link w:val="Heading5"/>
    <w:uiPriority w:val="9"/>
    <w:semiHidden/>
    <w:rsid w:val="0031519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1519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5196"/>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3151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15196"/>
    <w:pPr>
      <w:spacing w:line="240" w:lineRule="auto"/>
    </w:pPr>
    <w:rPr>
      <w:b/>
      <w:bCs/>
      <w:color w:val="4F81BD" w:themeColor="accent1"/>
      <w:sz w:val="18"/>
      <w:szCs w:val="18"/>
    </w:rPr>
  </w:style>
  <w:style w:type="character" w:styleId="Strong">
    <w:name w:val="Strong"/>
    <w:uiPriority w:val="22"/>
    <w:qFormat/>
    <w:rsid w:val="00315196"/>
    <w:rPr>
      <w:b/>
      <w:bCs/>
    </w:rPr>
  </w:style>
  <w:style w:type="character" w:styleId="Emphasis">
    <w:name w:val="Emphasis"/>
    <w:uiPriority w:val="20"/>
    <w:qFormat/>
    <w:rsid w:val="00315196"/>
    <w:rPr>
      <w:i/>
      <w:iCs/>
    </w:rPr>
  </w:style>
  <w:style w:type="paragraph" w:styleId="NoSpacing">
    <w:name w:val="No Spacing"/>
    <w:basedOn w:val="Normal"/>
    <w:link w:val="NoSpacingChar"/>
    <w:uiPriority w:val="1"/>
    <w:qFormat/>
    <w:rsid w:val="00315196"/>
    <w:pPr>
      <w:spacing w:after="0" w:line="240" w:lineRule="auto"/>
    </w:pPr>
  </w:style>
  <w:style w:type="character" w:customStyle="1" w:styleId="NoSpacingChar">
    <w:name w:val="No Spacing Char"/>
    <w:basedOn w:val="DefaultParagraphFont"/>
    <w:link w:val="NoSpacing"/>
    <w:uiPriority w:val="1"/>
    <w:rsid w:val="00315196"/>
  </w:style>
  <w:style w:type="paragraph" w:styleId="IntenseQuote">
    <w:name w:val="Intense Quote"/>
    <w:basedOn w:val="Normal"/>
    <w:next w:val="Normal"/>
    <w:link w:val="IntenseQuoteChar"/>
    <w:uiPriority w:val="30"/>
    <w:qFormat/>
    <w:rsid w:val="0031519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5196"/>
    <w:rPr>
      <w:b/>
      <w:bCs/>
      <w:i/>
      <w:iCs/>
      <w:color w:val="4F81BD" w:themeColor="accent1"/>
    </w:rPr>
  </w:style>
  <w:style w:type="character" w:styleId="SubtleEmphasis">
    <w:name w:val="Subtle Emphasis"/>
    <w:uiPriority w:val="19"/>
    <w:qFormat/>
    <w:rsid w:val="00315196"/>
    <w:rPr>
      <w:i/>
      <w:iCs/>
      <w:color w:val="808080" w:themeColor="text1" w:themeTint="7F"/>
    </w:rPr>
  </w:style>
  <w:style w:type="character" w:styleId="IntenseEmphasis">
    <w:name w:val="Intense Emphasis"/>
    <w:uiPriority w:val="21"/>
    <w:qFormat/>
    <w:rsid w:val="00315196"/>
    <w:rPr>
      <w:b/>
      <w:bCs/>
      <w:i/>
      <w:iCs/>
      <w:color w:val="4F81BD" w:themeColor="accent1"/>
    </w:rPr>
  </w:style>
  <w:style w:type="character" w:styleId="SubtleReference">
    <w:name w:val="Subtle Reference"/>
    <w:uiPriority w:val="31"/>
    <w:qFormat/>
    <w:rsid w:val="00315196"/>
    <w:rPr>
      <w:smallCaps/>
      <w:color w:val="C0504D" w:themeColor="accent2"/>
      <w:u w:val="single"/>
    </w:rPr>
  </w:style>
  <w:style w:type="character" w:styleId="IntenseReference">
    <w:name w:val="Intense Reference"/>
    <w:uiPriority w:val="32"/>
    <w:qFormat/>
    <w:rsid w:val="00315196"/>
    <w:rPr>
      <w:b/>
      <w:bCs/>
      <w:smallCaps/>
      <w:color w:val="C0504D" w:themeColor="accent2"/>
      <w:spacing w:val="5"/>
      <w:u w:val="single"/>
    </w:rPr>
  </w:style>
  <w:style w:type="character" w:styleId="BookTitle">
    <w:name w:val="Book Title"/>
    <w:uiPriority w:val="33"/>
    <w:qFormat/>
    <w:rsid w:val="00315196"/>
    <w:rPr>
      <w:b/>
      <w:bCs/>
      <w:smallCaps/>
      <w:spacing w:val="5"/>
    </w:rPr>
  </w:style>
  <w:style w:type="paragraph" w:customStyle="1" w:styleId="CUNumber1">
    <w:name w:val="CU_Number1"/>
    <w:basedOn w:val="Normal"/>
    <w:rsid w:val="0091299C"/>
    <w:pPr>
      <w:widowControl w:val="0"/>
      <w:numPr>
        <w:numId w:val="45"/>
      </w:numPr>
      <w:spacing w:after="220" w:line="240" w:lineRule="auto"/>
      <w:outlineLvl w:val="0"/>
    </w:pPr>
    <w:rPr>
      <w:rFonts w:ascii="Times New Roman" w:eastAsia="Times New Roman" w:hAnsi="Times New Roman" w:cs="Times New Roman"/>
      <w:szCs w:val="24"/>
    </w:rPr>
  </w:style>
  <w:style w:type="paragraph" w:customStyle="1" w:styleId="CUNumber2">
    <w:name w:val="CU_Number2"/>
    <w:basedOn w:val="Normal"/>
    <w:rsid w:val="0091299C"/>
    <w:pPr>
      <w:widowControl w:val="0"/>
      <w:numPr>
        <w:ilvl w:val="1"/>
        <w:numId w:val="45"/>
      </w:numPr>
      <w:spacing w:after="220" w:line="240" w:lineRule="auto"/>
      <w:outlineLvl w:val="1"/>
    </w:pPr>
    <w:rPr>
      <w:rFonts w:ascii="Times New Roman" w:eastAsia="Times New Roman" w:hAnsi="Times New Roman" w:cs="Times New Roman"/>
      <w:szCs w:val="24"/>
    </w:rPr>
  </w:style>
  <w:style w:type="paragraph" w:customStyle="1" w:styleId="CUNumber3">
    <w:name w:val="CU_Number3"/>
    <w:basedOn w:val="Normal"/>
    <w:rsid w:val="0091299C"/>
    <w:pPr>
      <w:widowControl w:val="0"/>
      <w:numPr>
        <w:ilvl w:val="2"/>
        <w:numId w:val="45"/>
      </w:numPr>
      <w:spacing w:after="220" w:line="240" w:lineRule="auto"/>
      <w:outlineLvl w:val="2"/>
    </w:pPr>
    <w:rPr>
      <w:rFonts w:ascii="Times New Roman" w:eastAsia="Times New Roman" w:hAnsi="Times New Roman" w:cs="Times New Roman"/>
      <w:szCs w:val="24"/>
    </w:rPr>
  </w:style>
  <w:style w:type="paragraph" w:customStyle="1" w:styleId="CUNumber4">
    <w:name w:val="CU_Number4"/>
    <w:basedOn w:val="Normal"/>
    <w:rsid w:val="0091299C"/>
    <w:pPr>
      <w:widowControl w:val="0"/>
      <w:numPr>
        <w:ilvl w:val="3"/>
        <w:numId w:val="45"/>
      </w:numPr>
      <w:spacing w:after="220" w:line="240" w:lineRule="auto"/>
      <w:outlineLvl w:val="3"/>
    </w:pPr>
    <w:rPr>
      <w:rFonts w:ascii="Times New Roman" w:eastAsia="Times New Roman" w:hAnsi="Times New Roman" w:cs="Times New Roman"/>
      <w:szCs w:val="24"/>
    </w:rPr>
  </w:style>
  <w:style w:type="paragraph" w:customStyle="1" w:styleId="CUNumber5">
    <w:name w:val="CU_Number5"/>
    <w:basedOn w:val="Normal"/>
    <w:rsid w:val="0091299C"/>
    <w:pPr>
      <w:widowControl w:val="0"/>
      <w:numPr>
        <w:ilvl w:val="4"/>
        <w:numId w:val="45"/>
      </w:numPr>
      <w:spacing w:after="220" w:line="240" w:lineRule="auto"/>
      <w:outlineLvl w:val="4"/>
    </w:pPr>
    <w:rPr>
      <w:rFonts w:ascii="Times New Roman" w:eastAsia="Times New Roman" w:hAnsi="Times New Roman" w:cs="Times New Roman"/>
      <w:szCs w:val="24"/>
    </w:rPr>
  </w:style>
  <w:style w:type="paragraph" w:customStyle="1" w:styleId="CUNumber6">
    <w:name w:val="CU_Number6"/>
    <w:basedOn w:val="Normal"/>
    <w:rsid w:val="0091299C"/>
    <w:pPr>
      <w:widowControl w:val="0"/>
      <w:numPr>
        <w:ilvl w:val="5"/>
        <w:numId w:val="45"/>
      </w:numPr>
      <w:spacing w:after="220" w:line="240" w:lineRule="auto"/>
      <w:outlineLvl w:val="5"/>
    </w:pPr>
    <w:rPr>
      <w:rFonts w:ascii="Times New Roman" w:eastAsia="Times New Roman" w:hAnsi="Times New Roman" w:cs="Times New Roman"/>
      <w:szCs w:val="24"/>
    </w:rPr>
  </w:style>
  <w:style w:type="paragraph" w:customStyle="1" w:styleId="CUNumber7">
    <w:name w:val="CU_Number7"/>
    <w:basedOn w:val="Normal"/>
    <w:rsid w:val="0091299C"/>
    <w:pPr>
      <w:widowControl w:val="0"/>
      <w:numPr>
        <w:ilvl w:val="6"/>
        <w:numId w:val="45"/>
      </w:numPr>
      <w:spacing w:after="220" w:line="240" w:lineRule="auto"/>
      <w:outlineLvl w:val="6"/>
    </w:pPr>
    <w:rPr>
      <w:rFonts w:ascii="Times New Roman" w:eastAsia="Times New Roman" w:hAnsi="Times New Roman" w:cs="Times New Roman"/>
      <w:szCs w:val="24"/>
    </w:rPr>
  </w:style>
  <w:style w:type="paragraph" w:customStyle="1" w:styleId="CUNumber8">
    <w:name w:val="CU_Number8"/>
    <w:basedOn w:val="Normal"/>
    <w:rsid w:val="0091299C"/>
    <w:pPr>
      <w:widowControl w:val="0"/>
      <w:numPr>
        <w:ilvl w:val="7"/>
        <w:numId w:val="45"/>
      </w:numPr>
      <w:spacing w:after="220" w:line="240" w:lineRule="auto"/>
      <w:outlineLvl w:val="7"/>
    </w:pPr>
    <w:rPr>
      <w:rFonts w:ascii="Times New Roman" w:eastAsia="Times New Roman" w:hAnsi="Times New Roman" w:cs="Times New Roman"/>
      <w:szCs w:val="24"/>
    </w:rPr>
  </w:style>
  <w:style w:type="character" w:customStyle="1" w:styleId="st1">
    <w:name w:val="st1"/>
    <w:basedOn w:val="DefaultParagraphFont"/>
    <w:rsid w:val="00EF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43697">
      <w:marLeft w:val="0"/>
      <w:marRight w:val="0"/>
      <w:marTop w:val="0"/>
      <w:marBottom w:val="0"/>
      <w:divBdr>
        <w:top w:val="none" w:sz="0" w:space="0" w:color="auto"/>
        <w:left w:val="none" w:sz="0" w:space="0" w:color="auto"/>
        <w:bottom w:val="none" w:sz="0" w:space="0" w:color="auto"/>
        <w:right w:val="none" w:sz="0" w:space="0" w:color="auto"/>
      </w:divBdr>
    </w:div>
    <w:div w:id="601643698">
      <w:marLeft w:val="0"/>
      <w:marRight w:val="0"/>
      <w:marTop w:val="0"/>
      <w:marBottom w:val="0"/>
      <w:divBdr>
        <w:top w:val="none" w:sz="0" w:space="0" w:color="auto"/>
        <w:left w:val="none" w:sz="0" w:space="0" w:color="auto"/>
        <w:bottom w:val="none" w:sz="0" w:space="0" w:color="auto"/>
        <w:right w:val="none" w:sz="0" w:space="0" w:color="auto"/>
      </w:divBdr>
    </w:div>
    <w:div w:id="601643699">
      <w:marLeft w:val="0"/>
      <w:marRight w:val="0"/>
      <w:marTop w:val="0"/>
      <w:marBottom w:val="0"/>
      <w:divBdr>
        <w:top w:val="none" w:sz="0" w:space="0" w:color="auto"/>
        <w:left w:val="none" w:sz="0" w:space="0" w:color="auto"/>
        <w:bottom w:val="none" w:sz="0" w:space="0" w:color="auto"/>
        <w:right w:val="none" w:sz="0" w:space="0" w:color="auto"/>
      </w:divBdr>
    </w:div>
    <w:div w:id="601643700">
      <w:marLeft w:val="0"/>
      <w:marRight w:val="0"/>
      <w:marTop w:val="0"/>
      <w:marBottom w:val="0"/>
      <w:divBdr>
        <w:top w:val="none" w:sz="0" w:space="0" w:color="auto"/>
        <w:left w:val="none" w:sz="0" w:space="0" w:color="auto"/>
        <w:bottom w:val="none" w:sz="0" w:space="0" w:color="auto"/>
        <w:right w:val="none" w:sz="0" w:space="0" w:color="auto"/>
      </w:divBdr>
    </w:div>
    <w:div w:id="601643701">
      <w:marLeft w:val="0"/>
      <w:marRight w:val="0"/>
      <w:marTop w:val="0"/>
      <w:marBottom w:val="0"/>
      <w:divBdr>
        <w:top w:val="none" w:sz="0" w:space="0" w:color="auto"/>
        <w:left w:val="none" w:sz="0" w:space="0" w:color="auto"/>
        <w:bottom w:val="none" w:sz="0" w:space="0" w:color="auto"/>
        <w:right w:val="none" w:sz="0" w:space="0" w:color="auto"/>
      </w:divBdr>
    </w:div>
    <w:div w:id="601643702">
      <w:marLeft w:val="0"/>
      <w:marRight w:val="0"/>
      <w:marTop w:val="0"/>
      <w:marBottom w:val="0"/>
      <w:divBdr>
        <w:top w:val="none" w:sz="0" w:space="0" w:color="auto"/>
        <w:left w:val="none" w:sz="0" w:space="0" w:color="auto"/>
        <w:bottom w:val="none" w:sz="0" w:space="0" w:color="auto"/>
        <w:right w:val="none" w:sz="0" w:space="0" w:color="auto"/>
      </w:divBdr>
    </w:div>
    <w:div w:id="1136415137">
      <w:bodyDiv w:val="1"/>
      <w:marLeft w:val="0"/>
      <w:marRight w:val="0"/>
      <w:marTop w:val="0"/>
      <w:marBottom w:val="0"/>
      <w:divBdr>
        <w:top w:val="none" w:sz="0" w:space="0" w:color="auto"/>
        <w:left w:val="none" w:sz="0" w:space="0" w:color="auto"/>
        <w:bottom w:val="none" w:sz="0" w:space="0" w:color="auto"/>
        <w:right w:val="none" w:sz="0" w:space="0" w:color="auto"/>
      </w:divBdr>
      <w:divsChild>
        <w:div w:id="395124646">
          <w:marLeft w:val="0"/>
          <w:marRight w:val="0"/>
          <w:marTop w:val="0"/>
          <w:marBottom w:val="0"/>
          <w:divBdr>
            <w:top w:val="none" w:sz="0" w:space="0" w:color="auto"/>
            <w:left w:val="none" w:sz="0" w:space="0" w:color="auto"/>
            <w:bottom w:val="none" w:sz="0" w:space="0" w:color="auto"/>
            <w:right w:val="none" w:sz="0" w:space="0" w:color="auto"/>
          </w:divBdr>
          <w:divsChild>
            <w:div w:id="685132959">
              <w:marLeft w:val="0"/>
              <w:marRight w:val="0"/>
              <w:marTop w:val="0"/>
              <w:marBottom w:val="0"/>
              <w:divBdr>
                <w:top w:val="none" w:sz="0" w:space="0" w:color="auto"/>
                <w:left w:val="none" w:sz="0" w:space="0" w:color="auto"/>
                <w:bottom w:val="none" w:sz="0" w:space="0" w:color="auto"/>
                <w:right w:val="none" w:sz="0" w:space="0" w:color="auto"/>
              </w:divBdr>
              <w:divsChild>
                <w:div w:id="867134396">
                  <w:marLeft w:val="0"/>
                  <w:marRight w:val="0"/>
                  <w:marTop w:val="0"/>
                  <w:marBottom w:val="0"/>
                  <w:divBdr>
                    <w:top w:val="none" w:sz="0" w:space="0" w:color="auto"/>
                    <w:left w:val="none" w:sz="0" w:space="0" w:color="auto"/>
                    <w:bottom w:val="none" w:sz="0" w:space="0" w:color="auto"/>
                    <w:right w:val="none" w:sz="0" w:space="0" w:color="auto"/>
                  </w:divBdr>
                  <w:divsChild>
                    <w:div w:id="1618633726">
                      <w:marLeft w:val="0"/>
                      <w:marRight w:val="0"/>
                      <w:marTop w:val="0"/>
                      <w:marBottom w:val="0"/>
                      <w:divBdr>
                        <w:top w:val="none" w:sz="0" w:space="0" w:color="auto"/>
                        <w:left w:val="none" w:sz="0" w:space="0" w:color="auto"/>
                        <w:bottom w:val="none" w:sz="0" w:space="0" w:color="auto"/>
                        <w:right w:val="none" w:sz="0" w:space="0" w:color="auto"/>
                      </w:divBdr>
                      <w:divsChild>
                        <w:div w:id="2050909627">
                          <w:marLeft w:val="0"/>
                          <w:marRight w:val="0"/>
                          <w:marTop w:val="0"/>
                          <w:marBottom w:val="0"/>
                          <w:divBdr>
                            <w:top w:val="none" w:sz="0" w:space="0" w:color="auto"/>
                            <w:left w:val="none" w:sz="0" w:space="0" w:color="auto"/>
                            <w:bottom w:val="none" w:sz="0" w:space="0" w:color="auto"/>
                            <w:right w:val="none" w:sz="0" w:space="0" w:color="auto"/>
                          </w:divBdr>
                          <w:divsChild>
                            <w:div w:id="11310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987763">
      <w:bodyDiv w:val="1"/>
      <w:marLeft w:val="0"/>
      <w:marRight w:val="0"/>
      <w:marTop w:val="0"/>
      <w:marBottom w:val="0"/>
      <w:divBdr>
        <w:top w:val="none" w:sz="0" w:space="0" w:color="auto"/>
        <w:left w:val="none" w:sz="0" w:space="0" w:color="auto"/>
        <w:bottom w:val="none" w:sz="0" w:space="0" w:color="auto"/>
        <w:right w:val="none" w:sz="0" w:space="0" w:color="auto"/>
      </w:divBdr>
      <w:divsChild>
        <w:div w:id="541751851">
          <w:marLeft w:val="0"/>
          <w:marRight w:val="0"/>
          <w:marTop w:val="0"/>
          <w:marBottom w:val="0"/>
          <w:divBdr>
            <w:top w:val="none" w:sz="0" w:space="0" w:color="auto"/>
            <w:left w:val="none" w:sz="0" w:space="0" w:color="auto"/>
            <w:bottom w:val="none" w:sz="0" w:space="0" w:color="auto"/>
            <w:right w:val="none" w:sz="0" w:space="0" w:color="auto"/>
          </w:divBdr>
          <w:divsChild>
            <w:div w:id="1942715078">
              <w:marLeft w:val="0"/>
              <w:marRight w:val="0"/>
              <w:marTop w:val="0"/>
              <w:marBottom w:val="0"/>
              <w:divBdr>
                <w:top w:val="none" w:sz="0" w:space="0" w:color="auto"/>
                <w:left w:val="none" w:sz="0" w:space="0" w:color="auto"/>
                <w:bottom w:val="none" w:sz="0" w:space="0" w:color="auto"/>
                <w:right w:val="none" w:sz="0" w:space="0" w:color="auto"/>
              </w:divBdr>
              <w:divsChild>
                <w:div w:id="1636520849">
                  <w:marLeft w:val="0"/>
                  <w:marRight w:val="0"/>
                  <w:marTop w:val="0"/>
                  <w:marBottom w:val="0"/>
                  <w:divBdr>
                    <w:top w:val="none" w:sz="0" w:space="0" w:color="auto"/>
                    <w:left w:val="none" w:sz="0" w:space="0" w:color="auto"/>
                    <w:bottom w:val="none" w:sz="0" w:space="0" w:color="auto"/>
                    <w:right w:val="none" w:sz="0" w:space="0" w:color="auto"/>
                  </w:divBdr>
                  <w:divsChild>
                    <w:div w:id="2118329799">
                      <w:marLeft w:val="0"/>
                      <w:marRight w:val="0"/>
                      <w:marTop w:val="0"/>
                      <w:marBottom w:val="0"/>
                      <w:divBdr>
                        <w:top w:val="none" w:sz="0" w:space="0" w:color="auto"/>
                        <w:left w:val="none" w:sz="0" w:space="0" w:color="auto"/>
                        <w:bottom w:val="none" w:sz="0" w:space="0" w:color="auto"/>
                        <w:right w:val="none" w:sz="0" w:space="0" w:color="auto"/>
                      </w:divBdr>
                      <w:divsChild>
                        <w:div w:id="1293947141">
                          <w:marLeft w:val="0"/>
                          <w:marRight w:val="0"/>
                          <w:marTop w:val="0"/>
                          <w:marBottom w:val="0"/>
                          <w:divBdr>
                            <w:top w:val="none" w:sz="0" w:space="0" w:color="auto"/>
                            <w:left w:val="none" w:sz="0" w:space="0" w:color="auto"/>
                            <w:bottom w:val="none" w:sz="0" w:space="0" w:color="auto"/>
                            <w:right w:val="none" w:sz="0" w:space="0" w:color="auto"/>
                          </w:divBdr>
                          <w:divsChild>
                            <w:div w:id="13184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nationalredres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rants@finance.gov.au" TargetMode="Externa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suz\AppData\Local\Microsoft\Windows\Temporary%20Internet%20Files\Content.Outlook\OB34OEU3\Corporate%20brand%20template%20-%20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10</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agreement template</TermName>
          <TermId xmlns="http://schemas.microsoft.com/office/infopath/2007/PartnerControls">b88a182d-696e-4688-a6c6-aa74dbef9df8</TermId>
        </TermInfo>
      </Terms>
    </TaxKeywordTaxHTField>
    <_dlc_DocId xmlns="6a7e9632-768a-49bf-85ac-c69233ab2a52">FIN33698-1310712376-26213</_dlc_DocId>
    <_dlc_DocIdUrl xmlns="6a7e9632-768a-49bf-85ac-c69233ab2a52">
      <Url>https://financegovau.sharepoint.com/sites/M365_DoF_50033698/_layouts/15/DocIdRedir.aspx?ID=FIN33698-1310712376-26213</Url>
      <Description>FIN33698-1310712376-26213</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PGPA Communications</TermName>
          <TermId xmlns="http://schemas.microsoft.com/office/infopath/2007/PartnerControls">21ca23e4-4376-4b96-a405-eb60172fd693</TermId>
        </TermInfo>
      </Terms>
    </e0fcb3f570964638902a63147cd98219>
    <lcf76f155ced4ddcb4097134ff3c332f xmlns="bafc251d-e9b4-49f5-b575-b5e93fa5c0c7">
      <Terms xmlns="http://schemas.microsoft.com/office/infopath/2007/PartnerControls"/>
    </lcf76f155ced4ddcb4097134ff3c332f>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0" ma:contentTypeDescription="Create a new document." ma:contentTypeScope="" ma:versionID="61596e1ecc6698a07ea78035de9199dc">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505cc6514718c9d3d00b071ab4f0cb69"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9E33C-41DC-478D-B886-F6582D49D93F}">
  <ds:schemaRefs>
    <ds:schemaRef ds:uri="http://purl.org/dc/terms/"/>
    <ds:schemaRef ds:uri="http://schemas.microsoft.com/office/infopath/2007/PartnerControls"/>
    <ds:schemaRef ds:uri="http://purl.org/dc/dcmitype/"/>
    <ds:schemaRef ds:uri="82ff9d9b-d3fc-4aad-bc42-9949ee83b815"/>
    <ds:schemaRef ds:uri="http://purl.org/dc/elements/1.1/"/>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8ecdc7eb-6886-4c4b-b031-29c54013a0ed"/>
    <ds:schemaRef ds:uri="http://www.w3.org/XML/1998/namespace"/>
  </ds:schemaRefs>
</ds:datastoreItem>
</file>

<file path=customXml/itemProps2.xml><?xml version="1.0" encoding="utf-8"?>
<ds:datastoreItem xmlns:ds="http://schemas.openxmlformats.org/officeDocument/2006/customXml" ds:itemID="{32E2ED3C-D040-4555-8244-000268732051}">
  <ds:schemaRefs>
    <ds:schemaRef ds:uri="http://schemas.microsoft.com/sharepoint/v3/contenttype/forms"/>
  </ds:schemaRefs>
</ds:datastoreItem>
</file>

<file path=customXml/itemProps3.xml><?xml version="1.0" encoding="utf-8"?>
<ds:datastoreItem xmlns:ds="http://schemas.openxmlformats.org/officeDocument/2006/customXml" ds:itemID="{AC78354D-D783-4FFD-BAF8-3A73A2286FC1}">
  <ds:schemaRefs>
    <ds:schemaRef ds:uri="http://schemas.microsoft.com/sharepoint/events"/>
  </ds:schemaRefs>
</ds:datastoreItem>
</file>

<file path=customXml/itemProps4.xml><?xml version="1.0" encoding="utf-8"?>
<ds:datastoreItem xmlns:ds="http://schemas.openxmlformats.org/officeDocument/2006/customXml" ds:itemID="{1EA80220-6866-47D0-A4EA-0429E6912569}"/>
</file>

<file path=customXml/itemProps5.xml><?xml version="1.0" encoding="utf-8"?>
<ds:datastoreItem xmlns:ds="http://schemas.openxmlformats.org/officeDocument/2006/customXml" ds:itemID="{76FD02D1-E897-41B8-839D-BD2C30030631}"/>
</file>

<file path=customXml/itemProps6.xml><?xml version="1.0" encoding="utf-8"?>
<ds:datastoreItem xmlns:ds="http://schemas.openxmlformats.org/officeDocument/2006/customXml" ds:itemID="{74040B7F-1D2F-4AF0-A631-2C43AE1E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brand template - short.dotx</Template>
  <TotalTime>14</TotalTime>
  <Pages>6</Pages>
  <Words>1998</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Quick start user guide</vt:lpstr>
    </vt:vector>
  </TitlesOfParts>
  <Company>FINANCE</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start user guide - Commonwealth whole-of-government Letter of Agreement</dc:title>
  <dc:creator>Department of Finance</dc:creator>
  <cp:keywords>agreement template</cp:keywords>
  <cp:lastModifiedBy>Truong, Minh</cp:lastModifiedBy>
  <cp:revision>8</cp:revision>
  <cp:lastPrinted>2022-04-13T02:03:00Z</cp:lastPrinted>
  <dcterms:created xsi:type="dcterms:W3CDTF">2022-04-13T02:02:00Z</dcterms:created>
  <dcterms:modified xsi:type="dcterms:W3CDTF">2022-04-28T06:57:00Z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A1848807</vt:lpwstr>
  </property>
  <property fmtid="{D5CDD505-2E9C-101B-9397-08002B2CF9AE}" pid="4" name="Objective-Title">
    <vt:lpwstr>Template User Guide AGS comment 19 June 13</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2013-06-18T23:30:19Z</vt:filetime>
  </property>
  <property fmtid="{D5CDD505-2E9C-101B-9397-08002B2CF9AE}" pid="9" name="Objective-Owner">
    <vt:lpwstr>Eagle, Kenneth</vt:lpwstr>
  </property>
  <property fmtid="{D5CDD505-2E9C-101B-9397-08002B2CF9AE}" pid="10" name="Objective-Path">
    <vt:lpwstr>i Know-how Top Level:Client Groups:Dept of Finance &amp; Deregulation (Excl Comcover):FINANCE - Commercial Matters:Low Risk Grant Template - Review of Guidance Material (12043745):12043745 - Matter Documents:12043745 Low Risk Guidance Material - Documents:</vt:lpwstr>
  </property>
  <property fmtid="{D5CDD505-2E9C-101B-9397-08002B2CF9AE}" pid="11" name="Objective-Parent">
    <vt:lpwstr>12043745 Low Risk Guidance Material - Documents</vt:lpwstr>
  </property>
  <property fmtid="{D5CDD505-2E9C-101B-9397-08002B2CF9AE}" pid="12" name="Objective-State">
    <vt:lpwstr>Published</vt:lpwstr>
  </property>
  <property fmtid="{D5CDD505-2E9C-101B-9397-08002B2CF9AE}" pid="13" name="Objective-Version">
    <vt:lpwstr>4.0</vt:lpwstr>
  </property>
  <property fmtid="{D5CDD505-2E9C-101B-9397-08002B2CF9AE}" pid="14" name="Objective-VersionNumber">
    <vt:r8>5</vt:r8>
  </property>
  <property fmtid="{D5CDD505-2E9C-101B-9397-08002B2CF9AE}" pid="15" name="Objective-VersionComment">
    <vt:lpwstr/>
  </property>
  <property fmtid="{D5CDD505-2E9C-101B-9397-08002B2CF9AE}" pid="16" name="Objective-FileNumber">
    <vt:lpwstr>12043745-002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CreationStamp">
    <vt:filetime>2013-06-14T04:30:49Z</vt:filetime>
  </property>
  <property fmtid="{D5CDD505-2E9C-101B-9397-08002B2CF9AE}" pid="21" name="Objective-ModificationStamp">
    <vt:filetime>2013-06-18T23:30:16Z</vt:filetime>
  </property>
  <property fmtid="{D5CDD505-2E9C-101B-9397-08002B2CF9AE}" pid="22" name="ContentTypeId">
    <vt:lpwstr>0x010100B7B479F47583304BA8B631462CC772D70019872F86E2EE114EB3E8161F2B337E45</vt:lpwstr>
  </property>
  <property fmtid="{D5CDD505-2E9C-101B-9397-08002B2CF9AE}" pid="23" name="TaxKeyword">
    <vt:lpwstr>10;#agreement template|b88a182d-696e-4688-a6c6-aa74dbef9df8</vt:lpwstr>
  </property>
  <property fmtid="{D5CDD505-2E9C-101B-9397-08002B2CF9AE}" pid="24" name="AbtEntity">
    <vt:lpwstr>1;#Department of Finance|fd660e8f-8f31-49bd-92a3-d31d4da31afe</vt:lpwstr>
  </property>
  <property fmtid="{D5CDD505-2E9C-101B-9397-08002B2CF9AE}" pid="25" name="InitiatingEntity">
    <vt:lpwstr>1;#Department of Finance|fd660e8f-8f31-49bd-92a3-d31d4da31afe</vt:lpwstr>
  </property>
  <property fmtid="{D5CDD505-2E9C-101B-9397-08002B2CF9AE}" pid="26" name="Function and Activity">
    <vt:lpwstr/>
  </property>
  <property fmtid="{D5CDD505-2E9C-101B-9397-08002B2CF9AE}" pid="27" name="OrgUnit">
    <vt:lpwstr>2;#Grants|70c845c2-de6d-438a-85d0-be462581f948</vt:lpwstr>
  </property>
  <property fmtid="{D5CDD505-2E9C-101B-9397-08002B2CF9AE}" pid="28" name="_dlc_DocIdItemGuid">
    <vt:lpwstr>93b60db7-8d81-49d1-800f-0bb780978f27</vt:lpwstr>
  </property>
  <property fmtid="{D5CDD505-2E9C-101B-9397-08002B2CF9AE}" pid="29" name="About Entity">
    <vt:i4>1</vt:i4>
  </property>
  <property fmtid="{D5CDD505-2E9C-101B-9397-08002B2CF9AE}" pid="30" name="Initiating Entity">
    <vt:i4>1</vt:i4>
  </property>
  <property fmtid="{D5CDD505-2E9C-101B-9397-08002B2CF9AE}" pid="31" name="Function_x0020_and_x0020_Activity">
    <vt:lpwstr/>
  </property>
  <property fmtid="{D5CDD505-2E9C-101B-9397-08002B2CF9AE}" pid="32" name="Organisation Unit">
    <vt:i4>2</vt:i4>
  </property>
</Properties>
</file>