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B0D9" w14:textId="77777777" w:rsidR="003E4878" w:rsidRDefault="003E4878">
      <w:pPr>
        <w:pStyle w:val="BodyText"/>
      </w:pPr>
    </w:p>
    <w:p w14:paraId="772E576F" w14:textId="77777777" w:rsidR="003E4878" w:rsidRDefault="003E4878">
      <w:pPr>
        <w:pStyle w:val="BodyText"/>
      </w:pPr>
    </w:p>
    <w:p w14:paraId="47DD3F06" w14:textId="77777777" w:rsidR="003E4878" w:rsidRDefault="003E4878">
      <w:pPr>
        <w:pStyle w:val="BodyText"/>
      </w:pPr>
    </w:p>
    <w:p w14:paraId="0DC7B335" w14:textId="77777777" w:rsidR="003E4878" w:rsidRDefault="003E4878">
      <w:pPr>
        <w:pStyle w:val="BodyText"/>
      </w:pPr>
    </w:p>
    <w:p w14:paraId="4132AC8E" w14:textId="77777777" w:rsidR="003E4878" w:rsidRDefault="003E4878">
      <w:pPr>
        <w:pStyle w:val="BodyText"/>
      </w:pPr>
    </w:p>
    <w:p w14:paraId="5012952F" w14:textId="77777777" w:rsidR="003E4878" w:rsidRDefault="003E4878">
      <w:pPr>
        <w:pStyle w:val="BodyText"/>
      </w:pPr>
    </w:p>
    <w:p w14:paraId="73F1FE7E" w14:textId="77777777" w:rsidR="003E4878" w:rsidRDefault="003E4878">
      <w:pPr>
        <w:pStyle w:val="BodyText"/>
      </w:pPr>
    </w:p>
    <w:p w14:paraId="25BD207C" w14:textId="77777777" w:rsidR="003E4878" w:rsidRDefault="003E4878">
      <w:pPr>
        <w:pStyle w:val="BodyText"/>
      </w:pPr>
    </w:p>
    <w:p w14:paraId="6394007F" w14:textId="77777777" w:rsidR="003E4878" w:rsidRDefault="003E4878">
      <w:pPr>
        <w:pStyle w:val="BodyText"/>
      </w:pPr>
    </w:p>
    <w:p w14:paraId="3FE404F8" w14:textId="77777777" w:rsidR="003E4878" w:rsidRDefault="003E4878">
      <w:pPr>
        <w:pStyle w:val="BodyText"/>
      </w:pPr>
    </w:p>
    <w:p w14:paraId="299F6919" w14:textId="77777777" w:rsidR="003E4878" w:rsidRDefault="003E4878">
      <w:pPr>
        <w:pStyle w:val="BodyText"/>
      </w:pPr>
    </w:p>
    <w:p w14:paraId="638FB71A" w14:textId="77777777" w:rsidR="003E4878" w:rsidRDefault="003E4878">
      <w:pPr>
        <w:pStyle w:val="BodyText"/>
      </w:pPr>
    </w:p>
    <w:p w14:paraId="1B70442D" w14:textId="77777777" w:rsidR="003E4878" w:rsidRDefault="003E4878">
      <w:pPr>
        <w:pStyle w:val="BodyText"/>
      </w:pPr>
    </w:p>
    <w:p w14:paraId="3CF4431F" w14:textId="77777777" w:rsidR="003E4878" w:rsidRDefault="003E4878">
      <w:pPr>
        <w:pStyle w:val="BodyText"/>
      </w:pPr>
    </w:p>
    <w:p w14:paraId="01BFCEC3" w14:textId="77777777" w:rsidR="003E4878" w:rsidRDefault="003E4878">
      <w:pPr>
        <w:pStyle w:val="BodyText"/>
      </w:pPr>
    </w:p>
    <w:p w14:paraId="366BC1CB" w14:textId="77777777" w:rsidR="003E4878" w:rsidRDefault="003E4878">
      <w:pPr>
        <w:pStyle w:val="BodyText"/>
      </w:pPr>
    </w:p>
    <w:p w14:paraId="5EF65001" w14:textId="77777777" w:rsidR="003E4878" w:rsidRDefault="003E4878">
      <w:pPr>
        <w:pStyle w:val="BodyText"/>
      </w:pPr>
    </w:p>
    <w:p w14:paraId="2A681D3E" w14:textId="77777777" w:rsidR="003E4878" w:rsidRDefault="003E4878">
      <w:pPr>
        <w:pStyle w:val="BodyText"/>
      </w:pPr>
    </w:p>
    <w:p w14:paraId="7736960F" w14:textId="77777777" w:rsidR="003E4878" w:rsidRDefault="003E4878">
      <w:pPr>
        <w:pStyle w:val="BodyText"/>
      </w:pPr>
    </w:p>
    <w:p w14:paraId="0427A2AE" w14:textId="77777777" w:rsidR="003E4878" w:rsidRDefault="00530AEA">
      <w:pPr>
        <w:pStyle w:val="Heading1"/>
        <w:spacing w:before="230"/>
        <w:ind w:right="719"/>
      </w:pPr>
      <w:r>
        <w:rPr>
          <w:smallCaps/>
          <w:color w:val="231F20"/>
        </w:rPr>
        <w:t>Commentary</w:t>
      </w:r>
      <w:r>
        <w:rPr>
          <w:smallCaps/>
          <w:color w:val="231F20"/>
          <w:spacing w:val="-5"/>
        </w:rPr>
        <w:t xml:space="preserve"> </w:t>
      </w:r>
      <w:r>
        <w:rPr>
          <w:smallCaps/>
          <w:color w:val="231F20"/>
        </w:rPr>
        <w:t>on</w:t>
      </w:r>
      <w:r>
        <w:rPr>
          <w:smallCaps/>
          <w:color w:val="231F20"/>
          <w:spacing w:val="-4"/>
        </w:rPr>
        <w:t xml:space="preserve"> </w:t>
      </w:r>
      <w:r>
        <w:rPr>
          <w:smallCaps/>
          <w:color w:val="231F20"/>
          <w:spacing w:val="-5"/>
        </w:rPr>
        <w:t>the</w:t>
      </w:r>
    </w:p>
    <w:p w14:paraId="7F98AFF8" w14:textId="77777777" w:rsidR="003E4878" w:rsidRDefault="00530AEA">
      <w:pPr>
        <w:spacing w:before="31"/>
        <w:ind w:left="943" w:right="720"/>
        <w:jc w:val="center"/>
        <w:rPr>
          <w:rFonts w:ascii="Arial"/>
          <w:b/>
          <w:sz w:val="34"/>
        </w:rPr>
      </w:pPr>
      <w:r>
        <w:rPr>
          <w:rFonts w:ascii="Arial"/>
          <w:b/>
          <w:smallCaps/>
          <w:color w:val="231F20"/>
          <w:sz w:val="34"/>
        </w:rPr>
        <w:t>Consolidated</w:t>
      </w:r>
      <w:r>
        <w:rPr>
          <w:rFonts w:ascii="Arial"/>
          <w:b/>
          <w:smallCaps/>
          <w:color w:val="231F20"/>
          <w:spacing w:val="-7"/>
          <w:sz w:val="34"/>
        </w:rPr>
        <w:t xml:space="preserve"> </w:t>
      </w:r>
      <w:r>
        <w:rPr>
          <w:rFonts w:ascii="Arial"/>
          <w:b/>
          <w:smallCaps/>
          <w:color w:val="231F20"/>
          <w:sz w:val="34"/>
        </w:rPr>
        <w:t>Financial</w:t>
      </w:r>
      <w:r>
        <w:rPr>
          <w:rFonts w:ascii="Arial"/>
          <w:b/>
          <w:smallCaps/>
          <w:color w:val="231F20"/>
          <w:spacing w:val="-7"/>
          <w:sz w:val="34"/>
        </w:rPr>
        <w:t xml:space="preserve"> </w:t>
      </w:r>
      <w:r>
        <w:rPr>
          <w:rFonts w:ascii="Arial"/>
          <w:b/>
          <w:smallCaps/>
          <w:color w:val="231F20"/>
          <w:spacing w:val="-2"/>
          <w:sz w:val="34"/>
        </w:rPr>
        <w:t>Statements</w:t>
      </w:r>
    </w:p>
    <w:p w14:paraId="1FA3B73B" w14:textId="77777777" w:rsidR="003E4878" w:rsidRDefault="003E4878">
      <w:pPr>
        <w:jc w:val="center"/>
        <w:rPr>
          <w:rFonts w:ascii="Arial"/>
          <w:sz w:val="34"/>
        </w:rPr>
        <w:sectPr w:rsidR="003E4878">
          <w:footerReference w:type="default" r:id="rId8"/>
          <w:pgSz w:w="9980" w:h="14180"/>
          <w:pgMar w:top="1600" w:right="940" w:bottom="280" w:left="1000" w:header="0" w:footer="0" w:gutter="0"/>
          <w:cols w:space="720"/>
        </w:sectPr>
      </w:pPr>
    </w:p>
    <w:p w14:paraId="66B908E8" w14:textId="77777777" w:rsidR="003E4878" w:rsidRDefault="003E4878">
      <w:pPr>
        <w:pStyle w:val="BodyText"/>
        <w:spacing w:before="4"/>
        <w:rPr>
          <w:rFonts w:ascii="Arial"/>
          <w:b/>
          <w:sz w:val="17"/>
        </w:rPr>
      </w:pPr>
    </w:p>
    <w:p w14:paraId="63978824" w14:textId="77777777" w:rsidR="003E4878" w:rsidRDefault="003E4878">
      <w:pPr>
        <w:rPr>
          <w:rFonts w:ascii="Arial"/>
          <w:sz w:val="17"/>
        </w:rPr>
        <w:sectPr w:rsidR="003E4878">
          <w:footerReference w:type="default" r:id="rId9"/>
          <w:pgSz w:w="9980" w:h="14180"/>
          <w:pgMar w:top="1600" w:right="940" w:bottom="280" w:left="1000" w:header="0" w:footer="0" w:gutter="0"/>
          <w:cols w:space="720"/>
        </w:sectPr>
      </w:pPr>
    </w:p>
    <w:p w14:paraId="474EC171" w14:textId="77777777" w:rsidR="003E4878" w:rsidRDefault="00530AEA">
      <w:pPr>
        <w:pStyle w:val="Heading2"/>
        <w:spacing w:before="63"/>
        <w:ind w:left="418"/>
      </w:pPr>
      <w:bookmarkStart w:id="0" w:name="_TOC_250062"/>
      <w:bookmarkEnd w:id="0"/>
      <w:r>
        <w:rPr>
          <w:smallCaps/>
          <w:color w:val="231F20"/>
          <w:spacing w:val="-2"/>
        </w:rPr>
        <w:t>Introduction</w:t>
      </w:r>
    </w:p>
    <w:p w14:paraId="335FE943" w14:textId="77777777" w:rsidR="003E4878" w:rsidRDefault="00530AEA">
      <w:pPr>
        <w:spacing w:before="193"/>
        <w:ind w:left="417" w:right="196"/>
        <w:jc w:val="both"/>
        <w:rPr>
          <w:sz w:val="20"/>
        </w:rPr>
      </w:pPr>
      <w:r>
        <w:rPr>
          <w:color w:val="231F20"/>
          <w:sz w:val="20"/>
        </w:rPr>
        <w:t>The</w:t>
      </w:r>
      <w:r>
        <w:rPr>
          <w:color w:val="231F20"/>
          <w:spacing w:val="80"/>
          <w:sz w:val="20"/>
        </w:rPr>
        <w:t xml:space="preserve">  </w:t>
      </w:r>
      <w:r>
        <w:rPr>
          <w:color w:val="231F20"/>
          <w:sz w:val="20"/>
        </w:rPr>
        <w:t>2022-23</w:t>
      </w:r>
      <w:r>
        <w:rPr>
          <w:color w:val="231F20"/>
          <w:spacing w:val="80"/>
          <w:sz w:val="20"/>
        </w:rPr>
        <w:t xml:space="preserve">  </w:t>
      </w:r>
      <w:r>
        <w:rPr>
          <w:color w:val="231F20"/>
          <w:sz w:val="20"/>
        </w:rPr>
        <w:t>Consolidated</w:t>
      </w:r>
      <w:r>
        <w:rPr>
          <w:color w:val="231F20"/>
          <w:spacing w:val="80"/>
          <w:sz w:val="20"/>
        </w:rPr>
        <w:t xml:space="preserve">  </w:t>
      </w:r>
      <w:r>
        <w:rPr>
          <w:color w:val="231F20"/>
          <w:sz w:val="20"/>
        </w:rPr>
        <w:t>Financial</w:t>
      </w:r>
      <w:r>
        <w:rPr>
          <w:color w:val="231F20"/>
          <w:spacing w:val="80"/>
          <w:sz w:val="20"/>
        </w:rPr>
        <w:t xml:space="preserve">  </w:t>
      </w:r>
      <w:r>
        <w:rPr>
          <w:color w:val="231F20"/>
          <w:sz w:val="20"/>
        </w:rPr>
        <w:t>Statements</w:t>
      </w:r>
      <w:r>
        <w:rPr>
          <w:color w:val="231F20"/>
          <w:spacing w:val="80"/>
          <w:sz w:val="20"/>
        </w:rPr>
        <w:t xml:space="preserve">  </w:t>
      </w:r>
      <w:r>
        <w:rPr>
          <w:color w:val="231F20"/>
          <w:sz w:val="20"/>
        </w:rPr>
        <w:t>(CFS)</w:t>
      </w:r>
      <w:r>
        <w:rPr>
          <w:color w:val="231F20"/>
          <w:spacing w:val="80"/>
          <w:sz w:val="20"/>
        </w:rPr>
        <w:t xml:space="preserve">  </w:t>
      </w:r>
      <w:r>
        <w:rPr>
          <w:color w:val="231F20"/>
          <w:sz w:val="20"/>
        </w:rPr>
        <w:t>for</w:t>
      </w:r>
      <w:r>
        <w:rPr>
          <w:color w:val="231F20"/>
          <w:spacing w:val="80"/>
          <w:sz w:val="20"/>
        </w:rPr>
        <w:t xml:space="preserve">  </w:t>
      </w:r>
      <w:r>
        <w:rPr>
          <w:color w:val="231F20"/>
          <w:sz w:val="20"/>
        </w:rPr>
        <w:t>the Australian Government</w:t>
      </w:r>
      <w:r>
        <w:rPr>
          <w:color w:val="231F20"/>
          <w:spacing w:val="40"/>
          <w:sz w:val="20"/>
        </w:rPr>
        <w:t xml:space="preserve"> </w:t>
      </w:r>
      <w:r>
        <w:rPr>
          <w:color w:val="231F20"/>
          <w:sz w:val="20"/>
        </w:rPr>
        <w:t>present</w:t>
      </w:r>
      <w:r>
        <w:rPr>
          <w:color w:val="231F20"/>
          <w:spacing w:val="40"/>
          <w:sz w:val="20"/>
        </w:rPr>
        <w:t xml:space="preserve"> </w:t>
      </w:r>
      <w:r>
        <w:rPr>
          <w:color w:val="231F20"/>
          <w:sz w:val="20"/>
        </w:rPr>
        <w:t>the</w:t>
      </w:r>
      <w:r>
        <w:rPr>
          <w:color w:val="231F20"/>
          <w:spacing w:val="40"/>
          <w:sz w:val="20"/>
        </w:rPr>
        <w:t xml:space="preserve"> </w:t>
      </w:r>
      <w:r>
        <w:rPr>
          <w:color w:val="231F20"/>
          <w:sz w:val="20"/>
        </w:rPr>
        <w:t>whole</w:t>
      </w:r>
      <w:r>
        <w:rPr>
          <w:color w:val="231F20"/>
          <w:spacing w:val="40"/>
          <w:sz w:val="20"/>
        </w:rPr>
        <w:t xml:space="preserve"> </w:t>
      </w:r>
      <w:r>
        <w:rPr>
          <w:color w:val="231F20"/>
          <w:sz w:val="20"/>
        </w:rPr>
        <w:t>of</w:t>
      </w:r>
      <w:r>
        <w:rPr>
          <w:color w:val="231F20"/>
          <w:spacing w:val="40"/>
          <w:sz w:val="20"/>
        </w:rPr>
        <w:t xml:space="preserve"> </w:t>
      </w:r>
      <w:r>
        <w:rPr>
          <w:color w:val="231F20"/>
          <w:sz w:val="20"/>
        </w:rPr>
        <w:t>government</w:t>
      </w:r>
      <w:r>
        <w:rPr>
          <w:color w:val="231F20"/>
          <w:spacing w:val="40"/>
          <w:sz w:val="20"/>
        </w:rPr>
        <w:t xml:space="preserve"> </w:t>
      </w:r>
      <w:r>
        <w:rPr>
          <w:color w:val="231F20"/>
          <w:sz w:val="20"/>
        </w:rPr>
        <w:t>and</w:t>
      </w:r>
      <w:r>
        <w:rPr>
          <w:color w:val="231F20"/>
          <w:spacing w:val="40"/>
          <w:sz w:val="20"/>
        </w:rPr>
        <w:t xml:space="preserve"> </w:t>
      </w:r>
      <w:r>
        <w:rPr>
          <w:color w:val="231F20"/>
          <w:sz w:val="20"/>
        </w:rPr>
        <w:t xml:space="preserve">general government sector (GGS) financial reports and are prepared in accordance with AASB 1049 </w:t>
      </w:r>
      <w:r>
        <w:rPr>
          <w:i/>
          <w:color w:val="231F20"/>
          <w:sz w:val="20"/>
        </w:rPr>
        <w:t xml:space="preserve">Whole of Government and General Government Sector Financial Reporting </w:t>
      </w:r>
      <w:r>
        <w:rPr>
          <w:color w:val="231F20"/>
          <w:sz w:val="20"/>
        </w:rPr>
        <w:t xml:space="preserve">(AASB 1049). They are required by section 48 of the </w:t>
      </w:r>
      <w:r>
        <w:rPr>
          <w:i/>
          <w:color w:val="231F20"/>
          <w:sz w:val="20"/>
        </w:rPr>
        <w:t xml:space="preserve">Public Governance, Performance and Accountability Act 2013 </w:t>
      </w:r>
      <w:r>
        <w:rPr>
          <w:color w:val="231F20"/>
          <w:sz w:val="20"/>
        </w:rPr>
        <w:t>(PGPA Act).</w:t>
      </w:r>
    </w:p>
    <w:p w14:paraId="018487AF" w14:textId="77777777" w:rsidR="003E4878" w:rsidRDefault="00530AEA">
      <w:pPr>
        <w:pStyle w:val="BodyText"/>
        <w:spacing w:before="200"/>
        <w:ind w:left="417" w:right="193"/>
        <w:jc w:val="both"/>
      </w:pPr>
      <w:r>
        <w:rPr>
          <w:color w:val="231F20"/>
        </w:rPr>
        <w:t>The</w:t>
      </w:r>
      <w:r>
        <w:rPr>
          <w:color w:val="231F20"/>
          <w:spacing w:val="40"/>
        </w:rPr>
        <w:t xml:space="preserve"> </w:t>
      </w:r>
      <w:r>
        <w:rPr>
          <w:color w:val="231F20"/>
        </w:rPr>
        <w:t>CFS</w:t>
      </w:r>
      <w:r>
        <w:rPr>
          <w:color w:val="231F20"/>
          <w:spacing w:val="40"/>
        </w:rPr>
        <w:t xml:space="preserve"> </w:t>
      </w:r>
      <w:r>
        <w:rPr>
          <w:color w:val="231F20"/>
        </w:rPr>
        <w:t>includes</w:t>
      </w:r>
      <w:r>
        <w:rPr>
          <w:color w:val="231F20"/>
          <w:spacing w:val="40"/>
        </w:rPr>
        <w:t xml:space="preserve"> </w:t>
      </w:r>
      <w:r>
        <w:rPr>
          <w:color w:val="231F20"/>
        </w:rPr>
        <w:t>the</w:t>
      </w:r>
      <w:r>
        <w:rPr>
          <w:color w:val="231F20"/>
          <w:spacing w:val="40"/>
        </w:rPr>
        <w:t xml:space="preserve"> </w:t>
      </w:r>
      <w:r>
        <w:rPr>
          <w:color w:val="231F20"/>
        </w:rPr>
        <w:t>consolidated</w:t>
      </w:r>
      <w:r>
        <w:rPr>
          <w:color w:val="231F20"/>
          <w:spacing w:val="40"/>
        </w:rPr>
        <w:t xml:space="preserve"> </w:t>
      </w:r>
      <w:r>
        <w:rPr>
          <w:color w:val="231F20"/>
        </w:rPr>
        <w:t>results</w:t>
      </w:r>
      <w:r>
        <w:rPr>
          <w:color w:val="231F20"/>
          <w:spacing w:val="40"/>
        </w:rPr>
        <w:t xml:space="preserve"> </w:t>
      </w:r>
      <w:r>
        <w:rPr>
          <w:color w:val="231F20"/>
        </w:rPr>
        <w:t>for</w:t>
      </w:r>
      <w:r>
        <w:rPr>
          <w:color w:val="231F20"/>
          <w:spacing w:val="40"/>
        </w:rPr>
        <w:t xml:space="preserve"> </w:t>
      </w:r>
      <w:r>
        <w:rPr>
          <w:color w:val="231F20"/>
        </w:rPr>
        <w:t>all</w:t>
      </w:r>
      <w:r>
        <w:rPr>
          <w:color w:val="231F20"/>
          <w:spacing w:val="40"/>
        </w:rPr>
        <w:t xml:space="preserve"> </w:t>
      </w:r>
      <w:r>
        <w:rPr>
          <w:color w:val="231F20"/>
        </w:rPr>
        <w:t>Australian</w:t>
      </w:r>
      <w:r>
        <w:rPr>
          <w:color w:val="231F20"/>
          <w:spacing w:val="40"/>
        </w:rPr>
        <w:t xml:space="preserve"> </w:t>
      </w:r>
      <w:r>
        <w:rPr>
          <w:color w:val="231F20"/>
        </w:rPr>
        <w:t>Government controlled entities as well as disaggregated information on government sectors (GGS,</w:t>
      </w:r>
      <w:r>
        <w:rPr>
          <w:color w:val="231F20"/>
          <w:spacing w:val="40"/>
        </w:rPr>
        <w:t xml:space="preserve"> </w:t>
      </w:r>
      <w:r>
        <w:rPr>
          <w:color w:val="231F20"/>
        </w:rPr>
        <w:t>public</w:t>
      </w:r>
      <w:r>
        <w:rPr>
          <w:color w:val="231F20"/>
          <w:spacing w:val="40"/>
        </w:rPr>
        <w:t xml:space="preserve"> </w:t>
      </w:r>
      <w:r>
        <w:rPr>
          <w:color w:val="231F20"/>
        </w:rPr>
        <w:t>non-financial</w:t>
      </w:r>
      <w:r>
        <w:rPr>
          <w:color w:val="231F20"/>
          <w:spacing w:val="40"/>
        </w:rPr>
        <w:t xml:space="preserve"> </w:t>
      </w:r>
      <w:r>
        <w:rPr>
          <w:color w:val="231F20"/>
        </w:rPr>
        <w:t>corporations</w:t>
      </w:r>
      <w:r>
        <w:rPr>
          <w:color w:val="231F20"/>
          <w:spacing w:val="40"/>
        </w:rPr>
        <w:t xml:space="preserve"> </w:t>
      </w:r>
      <w:r>
        <w:rPr>
          <w:color w:val="231F20"/>
        </w:rPr>
        <w:t>(PNFC)</w:t>
      </w:r>
      <w:r>
        <w:rPr>
          <w:color w:val="231F20"/>
          <w:spacing w:val="40"/>
        </w:rPr>
        <w:t xml:space="preserve"> </w:t>
      </w:r>
      <w:r>
        <w:rPr>
          <w:color w:val="231F20"/>
        </w:rPr>
        <w:t>and</w:t>
      </w:r>
      <w:r>
        <w:rPr>
          <w:color w:val="231F20"/>
          <w:spacing w:val="40"/>
        </w:rPr>
        <w:t xml:space="preserve"> </w:t>
      </w:r>
      <w:r>
        <w:rPr>
          <w:color w:val="231F20"/>
        </w:rPr>
        <w:t>public</w:t>
      </w:r>
      <w:r>
        <w:rPr>
          <w:color w:val="231F20"/>
          <w:spacing w:val="40"/>
        </w:rPr>
        <w:t xml:space="preserve"> </w:t>
      </w:r>
      <w:r>
        <w:rPr>
          <w:color w:val="231F20"/>
        </w:rPr>
        <w:t>financial corporations (PFC))</w:t>
      </w:r>
      <w:r>
        <w:rPr>
          <w:color w:val="231F20"/>
          <w:position w:val="5"/>
          <w:sz w:val="13"/>
        </w:rPr>
        <w:t>1</w:t>
      </w:r>
      <w:r>
        <w:rPr>
          <w:color w:val="231F20"/>
        </w:rPr>
        <w:t>. Unless explicitly stated, the financial results reported in this commentary comprise consolidated amounts for the Australian Government as a whole,</w:t>
      </w:r>
      <w:r>
        <w:rPr>
          <w:color w:val="231F20"/>
          <w:spacing w:val="40"/>
        </w:rPr>
        <w:t xml:space="preserve"> </w:t>
      </w:r>
      <w:r>
        <w:rPr>
          <w:color w:val="231F20"/>
        </w:rPr>
        <w:t>inclusive</w:t>
      </w:r>
      <w:r>
        <w:rPr>
          <w:color w:val="231F20"/>
          <w:spacing w:val="40"/>
        </w:rPr>
        <w:t xml:space="preserve"> </w:t>
      </w:r>
      <w:r>
        <w:rPr>
          <w:color w:val="231F20"/>
        </w:rPr>
        <w:t>of</w:t>
      </w:r>
      <w:r>
        <w:rPr>
          <w:color w:val="231F20"/>
          <w:spacing w:val="40"/>
        </w:rPr>
        <w:t xml:space="preserve"> </w:t>
      </w:r>
      <w:r>
        <w:rPr>
          <w:color w:val="231F20"/>
        </w:rPr>
        <w:t>the</w:t>
      </w:r>
      <w:r>
        <w:rPr>
          <w:color w:val="231F20"/>
          <w:spacing w:val="40"/>
        </w:rPr>
        <w:t xml:space="preserve"> </w:t>
      </w:r>
      <w:r>
        <w:rPr>
          <w:color w:val="231F20"/>
        </w:rPr>
        <w:t>GGS,</w:t>
      </w:r>
      <w:r>
        <w:rPr>
          <w:color w:val="231F20"/>
          <w:spacing w:val="40"/>
        </w:rPr>
        <w:t xml:space="preserve"> </w:t>
      </w:r>
      <w:r>
        <w:rPr>
          <w:color w:val="231F20"/>
        </w:rPr>
        <w:t>PNFC</w:t>
      </w:r>
      <w:r>
        <w:rPr>
          <w:color w:val="231F20"/>
          <w:spacing w:val="40"/>
        </w:rPr>
        <w:t xml:space="preserve"> </w:t>
      </w:r>
      <w:r>
        <w:rPr>
          <w:color w:val="231F20"/>
        </w:rPr>
        <w:t>and</w:t>
      </w:r>
      <w:r>
        <w:rPr>
          <w:color w:val="231F20"/>
          <w:spacing w:val="40"/>
        </w:rPr>
        <w:t xml:space="preserve"> </w:t>
      </w:r>
      <w:r>
        <w:rPr>
          <w:color w:val="231F20"/>
        </w:rPr>
        <w:t>PFC</w:t>
      </w:r>
      <w:r>
        <w:rPr>
          <w:color w:val="231F20"/>
          <w:spacing w:val="40"/>
        </w:rPr>
        <w:t xml:space="preserve"> </w:t>
      </w:r>
      <w:r>
        <w:rPr>
          <w:color w:val="231F20"/>
        </w:rPr>
        <w:t>sectors</w:t>
      </w:r>
      <w:r>
        <w:rPr>
          <w:color w:val="231F20"/>
          <w:position w:val="5"/>
          <w:sz w:val="13"/>
        </w:rPr>
        <w:t>2</w:t>
      </w:r>
      <w:r>
        <w:rPr>
          <w:color w:val="231F20"/>
        </w:rPr>
        <w:t>.</w:t>
      </w:r>
      <w:r>
        <w:rPr>
          <w:color w:val="231F20"/>
          <w:spacing w:val="40"/>
        </w:rPr>
        <w:t xml:space="preserve"> </w:t>
      </w:r>
      <w:r>
        <w:rPr>
          <w:color w:val="231F20"/>
        </w:rPr>
        <w:t>The</w:t>
      </w:r>
      <w:r>
        <w:rPr>
          <w:color w:val="231F20"/>
          <w:spacing w:val="40"/>
        </w:rPr>
        <w:t xml:space="preserve"> </w:t>
      </w:r>
      <w:r>
        <w:rPr>
          <w:color w:val="231F20"/>
        </w:rPr>
        <w:t>GGS</w:t>
      </w:r>
      <w:r>
        <w:rPr>
          <w:color w:val="231F20"/>
          <w:spacing w:val="40"/>
        </w:rPr>
        <w:t xml:space="preserve"> </w:t>
      </w:r>
      <w:r>
        <w:rPr>
          <w:color w:val="231F20"/>
        </w:rPr>
        <w:t>results</w:t>
      </w:r>
      <w:r>
        <w:rPr>
          <w:color w:val="231F20"/>
          <w:spacing w:val="40"/>
        </w:rPr>
        <w:t xml:space="preserve"> </w:t>
      </w:r>
      <w:r>
        <w:rPr>
          <w:color w:val="231F20"/>
        </w:rPr>
        <w:t>in</w:t>
      </w:r>
      <w:r>
        <w:rPr>
          <w:color w:val="231F20"/>
          <w:spacing w:val="40"/>
        </w:rPr>
        <w:t xml:space="preserve"> </w:t>
      </w:r>
      <w:r>
        <w:rPr>
          <w:color w:val="231F20"/>
        </w:rPr>
        <w:t>the 2022-23</w:t>
      </w:r>
      <w:r>
        <w:rPr>
          <w:color w:val="231F20"/>
          <w:spacing w:val="40"/>
        </w:rPr>
        <w:t xml:space="preserve"> </w:t>
      </w:r>
      <w:r>
        <w:rPr>
          <w:color w:val="231F20"/>
        </w:rPr>
        <w:t>CFS</w:t>
      </w:r>
      <w:r>
        <w:rPr>
          <w:color w:val="231F20"/>
          <w:spacing w:val="40"/>
        </w:rPr>
        <w:t xml:space="preserve"> </w:t>
      </w:r>
      <w:r>
        <w:rPr>
          <w:color w:val="231F20"/>
        </w:rPr>
        <w:t>materially</w:t>
      </w:r>
      <w:r>
        <w:rPr>
          <w:color w:val="231F20"/>
          <w:spacing w:val="40"/>
        </w:rPr>
        <w:t xml:space="preserve"> </w:t>
      </w:r>
      <w:r>
        <w:rPr>
          <w:color w:val="231F20"/>
        </w:rPr>
        <w:t>align</w:t>
      </w:r>
      <w:r>
        <w:rPr>
          <w:color w:val="231F20"/>
          <w:spacing w:val="40"/>
        </w:rPr>
        <w:t xml:space="preserve"> </w:t>
      </w:r>
      <w:r>
        <w:rPr>
          <w:color w:val="231F20"/>
        </w:rPr>
        <w:t>with</w:t>
      </w:r>
      <w:r>
        <w:rPr>
          <w:color w:val="231F20"/>
          <w:spacing w:val="40"/>
        </w:rPr>
        <w:t xml:space="preserve"> </w:t>
      </w:r>
      <w:r>
        <w:rPr>
          <w:color w:val="231F20"/>
        </w:rPr>
        <w:t>the</w:t>
      </w:r>
      <w:r>
        <w:rPr>
          <w:color w:val="231F20"/>
          <w:spacing w:val="40"/>
        </w:rPr>
        <w:t xml:space="preserve"> </w:t>
      </w:r>
      <w:r>
        <w:rPr>
          <w:color w:val="231F20"/>
        </w:rPr>
        <w:t>2022-23</w:t>
      </w:r>
      <w:r>
        <w:rPr>
          <w:color w:val="231F20"/>
          <w:spacing w:val="40"/>
        </w:rPr>
        <w:t xml:space="preserve"> </w:t>
      </w:r>
      <w:r>
        <w:rPr>
          <w:color w:val="231F20"/>
        </w:rPr>
        <w:t>Final</w:t>
      </w:r>
      <w:r>
        <w:rPr>
          <w:color w:val="231F20"/>
          <w:spacing w:val="40"/>
        </w:rPr>
        <w:t xml:space="preserve"> </w:t>
      </w:r>
      <w:r>
        <w:rPr>
          <w:color w:val="231F20"/>
        </w:rPr>
        <w:t>Budget</w:t>
      </w:r>
      <w:r>
        <w:rPr>
          <w:color w:val="231F20"/>
          <w:spacing w:val="40"/>
        </w:rPr>
        <w:t xml:space="preserve"> </w:t>
      </w:r>
      <w:r>
        <w:rPr>
          <w:color w:val="231F20"/>
        </w:rPr>
        <w:t>Outcome.</w:t>
      </w:r>
    </w:p>
    <w:p w14:paraId="5455FDF8" w14:textId="77777777" w:rsidR="003E4878" w:rsidRDefault="00530AEA">
      <w:pPr>
        <w:pStyle w:val="Heading2"/>
        <w:spacing w:before="200"/>
        <w:ind w:left="418"/>
      </w:pPr>
      <w:r>
        <w:rPr>
          <w:smallCaps/>
          <w:color w:val="231F20"/>
        </w:rPr>
        <w:t xml:space="preserve">At a </w:t>
      </w:r>
      <w:r>
        <w:rPr>
          <w:smallCaps/>
          <w:color w:val="231F20"/>
          <w:spacing w:val="-2"/>
        </w:rPr>
        <w:t>glance</w:t>
      </w:r>
    </w:p>
    <w:p w14:paraId="01FCF22F" w14:textId="77777777" w:rsidR="003E4878" w:rsidRDefault="00530AEA">
      <w:pPr>
        <w:pStyle w:val="Heading4"/>
        <w:spacing w:before="230" w:after="18"/>
        <w:ind w:left="418"/>
        <w:jc w:val="both"/>
      </w:pPr>
      <w:r>
        <w:rPr>
          <w:color w:val="231F20"/>
        </w:rPr>
        <w:t>Table</w:t>
      </w:r>
      <w:r>
        <w:rPr>
          <w:color w:val="231F20"/>
          <w:spacing w:val="-3"/>
        </w:rPr>
        <w:t xml:space="preserve"> </w:t>
      </w:r>
      <w:r>
        <w:rPr>
          <w:color w:val="231F20"/>
        </w:rPr>
        <w:t>1:</w:t>
      </w:r>
      <w:r>
        <w:rPr>
          <w:color w:val="231F20"/>
          <w:spacing w:val="-2"/>
        </w:rPr>
        <w:t xml:space="preserve"> </w:t>
      </w:r>
      <w:r>
        <w:rPr>
          <w:color w:val="231F20"/>
        </w:rPr>
        <w:t>Financial</w:t>
      </w:r>
      <w:r>
        <w:rPr>
          <w:color w:val="231F20"/>
          <w:spacing w:val="-3"/>
        </w:rPr>
        <w:t xml:space="preserve"> </w:t>
      </w:r>
      <w:r>
        <w:rPr>
          <w:color w:val="231F20"/>
        </w:rPr>
        <w:t>results</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year</w:t>
      </w:r>
      <w:r>
        <w:rPr>
          <w:color w:val="231F20"/>
          <w:spacing w:val="-3"/>
        </w:rPr>
        <w:t xml:space="preserve"> </w:t>
      </w:r>
      <w:r>
        <w:rPr>
          <w:color w:val="231F20"/>
        </w:rPr>
        <w:t>ended</w:t>
      </w:r>
      <w:r>
        <w:rPr>
          <w:color w:val="231F20"/>
          <w:spacing w:val="-3"/>
        </w:rPr>
        <w:t xml:space="preserve"> </w:t>
      </w:r>
      <w:r>
        <w:rPr>
          <w:color w:val="231F20"/>
        </w:rPr>
        <w:t>30</w:t>
      </w:r>
      <w:r>
        <w:rPr>
          <w:color w:val="231F20"/>
          <w:spacing w:val="-3"/>
        </w:rPr>
        <w:t xml:space="preserve"> </w:t>
      </w:r>
      <w:r>
        <w:rPr>
          <w:color w:val="231F20"/>
        </w:rPr>
        <w:t>June</w:t>
      </w:r>
      <w:r>
        <w:rPr>
          <w:color w:val="231F20"/>
          <w:spacing w:val="-2"/>
        </w:rPr>
        <w:t xml:space="preserve"> </w:t>
      </w:r>
      <w:r>
        <w:rPr>
          <w:color w:val="231F20"/>
          <w:spacing w:val="-4"/>
        </w:rPr>
        <w:t>2023</w:t>
      </w:r>
    </w:p>
    <w:tbl>
      <w:tblPr>
        <w:tblW w:w="0" w:type="auto"/>
        <w:tblInd w:w="411" w:type="dxa"/>
        <w:tblLayout w:type="fixed"/>
        <w:tblCellMar>
          <w:left w:w="0" w:type="dxa"/>
          <w:right w:w="0" w:type="dxa"/>
        </w:tblCellMar>
        <w:tblLook w:val="01E0" w:firstRow="1" w:lastRow="1" w:firstColumn="1" w:lastColumn="1" w:noHBand="0" w:noVBand="0"/>
      </w:tblPr>
      <w:tblGrid>
        <w:gridCol w:w="3524"/>
        <w:gridCol w:w="1002"/>
        <w:gridCol w:w="1112"/>
        <w:gridCol w:w="1887"/>
      </w:tblGrid>
      <w:tr w:rsidR="003E4878" w14:paraId="2C7CD19C" w14:textId="77777777">
        <w:trPr>
          <w:trHeight w:val="301"/>
        </w:trPr>
        <w:tc>
          <w:tcPr>
            <w:tcW w:w="3524" w:type="dxa"/>
            <w:tcBorders>
              <w:top w:val="single" w:sz="4" w:space="0" w:color="231F20"/>
            </w:tcBorders>
          </w:tcPr>
          <w:p w14:paraId="5FE3A0E8" w14:textId="77777777" w:rsidR="003E4878" w:rsidRDefault="003E4878">
            <w:pPr>
              <w:pStyle w:val="TableParagraph"/>
              <w:jc w:val="left"/>
              <w:rPr>
                <w:rFonts w:ascii="Times New Roman"/>
                <w:sz w:val="16"/>
              </w:rPr>
            </w:pPr>
          </w:p>
        </w:tc>
        <w:tc>
          <w:tcPr>
            <w:tcW w:w="1002" w:type="dxa"/>
            <w:tcBorders>
              <w:top w:val="single" w:sz="4" w:space="0" w:color="231F20"/>
            </w:tcBorders>
            <w:shd w:val="clear" w:color="auto" w:fill="DCDDDE"/>
          </w:tcPr>
          <w:p w14:paraId="3AA0C817" w14:textId="77777777" w:rsidR="003E4878" w:rsidRDefault="00530AEA">
            <w:pPr>
              <w:pStyle w:val="TableParagraph"/>
              <w:spacing w:before="79"/>
              <w:ind w:right="105"/>
              <w:rPr>
                <w:sz w:val="16"/>
              </w:rPr>
            </w:pPr>
            <w:r>
              <w:rPr>
                <w:color w:val="231F20"/>
                <w:spacing w:val="-2"/>
                <w:sz w:val="16"/>
              </w:rPr>
              <w:t>2022-</w:t>
            </w:r>
            <w:r>
              <w:rPr>
                <w:color w:val="231F20"/>
                <w:spacing w:val="-5"/>
                <w:sz w:val="16"/>
              </w:rPr>
              <w:t>23</w:t>
            </w:r>
          </w:p>
        </w:tc>
        <w:tc>
          <w:tcPr>
            <w:tcW w:w="1112" w:type="dxa"/>
            <w:tcBorders>
              <w:top w:val="single" w:sz="4" w:space="0" w:color="231F20"/>
            </w:tcBorders>
          </w:tcPr>
          <w:p w14:paraId="4528E2BC" w14:textId="77777777" w:rsidR="003E4878" w:rsidRDefault="00530AEA">
            <w:pPr>
              <w:pStyle w:val="TableParagraph"/>
              <w:spacing w:before="79"/>
              <w:ind w:right="219"/>
              <w:rPr>
                <w:sz w:val="16"/>
              </w:rPr>
            </w:pPr>
            <w:r>
              <w:rPr>
                <w:color w:val="231F20"/>
                <w:spacing w:val="-2"/>
                <w:sz w:val="16"/>
              </w:rPr>
              <w:t>2021-</w:t>
            </w:r>
            <w:r>
              <w:rPr>
                <w:color w:val="231F20"/>
                <w:spacing w:val="-5"/>
                <w:sz w:val="16"/>
              </w:rPr>
              <w:t>22</w:t>
            </w:r>
          </w:p>
        </w:tc>
        <w:tc>
          <w:tcPr>
            <w:tcW w:w="1887" w:type="dxa"/>
            <w:tcBorders>
              <w:top w:val="single" w:sz="4" w:space="0" w:color="231F20"/>
            </w:tcBorders>
          </w:tcPr>
          <w:p w14:paraId="4C8F31F8" w14:textId="77777777" w:rsidR="003E4878" w:rsidRDefault="00530AEA">
            <w:pPr>
              <w:pStyle w:val="TableParagraph"/>
              <w:tabs>
                <w:tab w:val="left" w:pos="998"/>
              </w:tabs>
              <w:spacing w:before="79"/>
              <w:ind w:right="107"/>
              <w:rPr>
                <w:sz w:val="16"/>
              </w:rPr>
            </w:pPr>
            <w:r>
              <w:rPr>
                <w:color w:val="231F20"/>
                <w:spacing w:val="-2"/>
                <w:sz w:val="16"/>
              </w:rPr>
              <w:t>Change</w:t>
            </w:r>
            <w:r>
              <w:rPr>
                <w:color w:val="231F20"/>
                <w:sz w:val="16"/>
              </w:rPr>
              <w:tab/>
            </w:r>
            <w:r>
              <w:rPr>
                <w:color w:val="231F20"/>
                <w:spacing w:val="-2"/>
                <w:sz w:val="16"/>
              </w:rPr>
              <w:t>Change</w:t>
            </w:r>
          </w:p>
        </w:tc>
      </w:tr>
      <w:tr w:rsidR="003E4878" w14:paraId="7363406C" w14:textId="77777777">
        <w:trPr>
          <w:trHeight w:val="216"/>
        </w:trPr>
        <w:tc>
          <w:tcPr>
            <w:tcW w:w="3524" w:type="dxa"/>
          </w:tcPr>
          <w:p w14:paraId="4B821155" w14:textId="77777777" w:rsidR="003E4878" w:rsidRDefault="003E4878">
            <w:pPr>
              <w:pStyle w:val="TableParagraph"/>
              <w:jc w:val="left"/>
              <w:rPr>
                <w:rFonts w:ascii="Times New Roman"/>
                <w:sz w:val="14"/>
              </w:rPr>
            </w:pPr>
          </w:p>
        </w:tc>
        <w:tc>
          <w:tcPr>
            <w:tcW w:w="1002" w:type="dxa"/>
            <w:tcBorders>
              <w:bottom w:val="single" w:sz="4" w:space="0" w:color="231F20"/>
            </w:tcBorders>
            <w:shd w:val="clear" w:color="auto" w:fill="DCDDDE"/>
          </w:tcPr>
          <w:p w14:paraId="57DFC48A" w14:textId="77777777" w:rsidR="003E4878" w:rsidRDefault="00530AEA">
            <w:pPr>
              <w:pStyle w:val="TableParagraph"/>
              <w:spacing w:before="33" w:line="163" w:lineRule="exact"/>
              <w:ind w:right="104"/>
              <w:rPr>
                <w:sz w:val="16"/>
              </w:rPr>
            </w:pPr>
            <w:r>
              <w:rPr>
                <w:color w:val="231F20"/>
                <w:spacing w:val="-5"/>
                <w:sz w:val="16"/>
              </w:rPr>
              <w:t>$b</w:t>
            </w:r>
          </w:p>
        </w:tc>
        <w:tc>
          <w:tcPr>
            <w:tcW w:w="1112" w:type="dxa"/>
            <w:tcBorders>
              <w:bottom w:val="single" w:sz="4" w:space="0" w:color="231F20"/>
            </w:tcBorders>
          </w:tcPr>
          <w:p w14:paraId="3E83DA18" w14:textId="77777777" w:rsidR="003E4878" w:rsidRDefault="00530AEA">
            <w:pPr>
              <w:pStyle w:val="TableParagraph"/>
              <w:spacing w:before="33" w:line="163" w:lineRule="exact"/>
              <w:ind w:right="218"/>
              <w:rPr>
                <w:sz w:val="16"/>
              </w:rPr>
            </w:pPr>
            <w:r>
              <w:rPr>
                <w:color w:val="231F20"/>
                <w:spacing w:val="-5"/>
                <w:sz w:val="16"/>
              </w:rPr>
              <w:t>$b</w:t>
            </w:r>
          </w:p>
        </w:tc>
        <w:tc>
          <w:tcPr>
            <w:tcW w:w="1887" w:type="dxa"/>
            <w:tcBorders>
              <w:bottom w:val="single" w:sz="4" w:space="0" w:color="231F20"/>
            </w:tcBorders>
          </w:tcPr>
          <w:p w14:paraId="63529D23" w14:textId="77777777" w:rsidR="003E4878" w:rsidRDefault="00530AEA">
            <w:pPr>
              <w:pStyle w:val="TableParagraph"/>
              <w:tabs>
                <w:tab w:val="left" w:pos="1033"/>
              </w:tabs>
              <w:spacing w:before="33" w:line="163" w:lineRule="exact"/>
              <w:ind w:right="106"/>
              <w:rPr>
                <w:sz w:val="16"/>
              </w:rPr>
            </w:pPr>
            <w:r>
              <w:rPr>
                <w:color w:val="231F20"/>
                <w:spacing w:val="-5"/>
                <w:sz w:val="16"/>
              </w:rPr>
              <w:t>$b</w:t>
            </w:r>
            <w:r>
              <w:rPr>
                <w:color w:val="231F20"/>
                <w:sz w:val="16"/>
              </w:rPr>
              <w:tab/>
            </w:r>
            <w:r>
              <w:rPr>
                <w:color w:val="231F20"/>
                <w:spacing w:val="-10"/>
                <w:sz w:val="16"/>
              </w:rPr>
              <w:t>%</w:t>
            </w:r>
          </w:p>
        </w:tc>
      </w:tr>
      <w:tr w:rsidR="003E4878" w14:paraId="64769B53" w14:textId="77777777">
        <w:trPr>
          <w:trHeight w:val="275"/>
        </w:trPr>
        <w:tc>
          <w:tcPr>
            <w:tcW w:w="3524" w:type="dxa"/>
          </w:tcPr>
          <w:p w14:paraId="41AB60FA" w14:textId="77777777" w:rsidR="003E4878" w:rsidRDefault="00530AEA">
            <w:pPr>
              <w:pStyle w:val="TableParagraph"/>
              <w:spacing w:before="35"/>
              <w:ind w:left="122"/>
              <w:jc w:val="left"/>
              <w:rPr>
                <w:sz w:val="16"/>
              </w:rPr>
            </w:pPr>
            <w:r>
              <w:rPr>
                <w:color w:val="231F20"/>
                <w:spacing w:val="-2"/>
                <w:sz w:val="16"/>
              </w:rPr>
              <w:t>Revenue</w:t>
            </w:r>
          </w:p>
        </w:tc>
        <w:tc>
          <w:tcPr>
            <w:tcW w:w="1002" w:type="dxa"/>
            <w:tcBorders>
              <w:top w:val="single" w:sz="4" w:space="0" w:color="231F20"/>
            </w:tcBorders>
            <w:shd w:val="clear" w:color="auto" w:fill="DCDDDE"/>
          </w:tcPr>
          <w:p w14:paraId="66B42678" w14:textId="77777777" w:rsidR="003E4878" w:rsidRDefault="00530AEA">
            <w:pPr>
              <w:pStyle w:val="TableParagraph"/>
              <w:spacing w:before="70"/>
              <w:ind w:right="105"/>
              <w:rPr>
                <w:sz w:val="16"/>
              </w:rPr>
            </w:pPr>
            <w:r>
              <w:rPr>
                <w:color w:val="231F20"/>
                <w:spacing w:val="-2"/>
                <w:sz w:val="16"/>
              </w:rPr>
              <w:t>689.9</w:t>
            </w:r>
          </w:p>
        </w:tc>
        <w:tc>
          <w:tcPr>
            <w:tcW w:w="1112" w:type="dxa"/>
            <w:tcBorders>
              <w:top w:val="single" w:sz="4" w:space="0" w:color="231F20"/>
            </w:tcBorders>
          </w:tcPr>
          <w:p w14:paraId="2834A6A8" w14:textId="77777777" w:rsidR="003E4878" w:rsidRDefault="00530AEA">
            <w:pPr>
              <w:pStyle w:val="TableParagraph"/>
              <w:spacing w:before="70"/>
              <w:ind w:right="219"/>
              <w:rPr>
                <w:sz w:val="16"/>
              </w:rPr>
            </w:pPr>
            <w:r>
              <w:rPr>
                <w:color w:val="231F20"/>
                <w:spacing w:val="-2"/>
                <w:sz w:val="16"/>
              </w:rPr>
              <w:t>616.7</w:t>
            </w:r>
          </w:p>
        </w:tc>
        <w:tc>
          <w:tcPr>
            <w:tcW w:w="1887" w:type="dxa"/>
            <w:tcBorders>
              <w:top w:val="single" w:sz="4" w:space="0" w:color="231F20"/>
            </w:tcBorders>
          </w:tcPr>
          <w:p w14:paraId="06EA4570" w14:textId="77777777" w:rsidR="003E4878" w:rsidRDefault="00530AEA">
            <w:pPr>
              <w:pStyle w:val="TableParagraph"/>
              <w:tabs>
                <w:tab w:val="left" w:pos="998"/>
              </w:tabs>
              <w:spacing w:before="70"/>
              <w:ind w:right="106"/>
              <w:rPr>
                <w:sz w:val="16"/>
              </w:rPr>
            </w:pPr>
            <w:r>
              <w:rPr>
                <w:color w:val="231F20"/>
                <w:spacing w:val="-4"/>
                <w:sz w:val="16"/>
              </w:rPr>
              <w:t>73.2</w:t>
            </w:r>
            <w:r>
              <w:rPr>
                <w:color w:val="231F20"/>
                <w:sz w:val="16"/>
              </w:rPr>
              <w:tab/>
            </w:r>
            <w:r>
              <w:rPr>
                <w:color w:val="231F20"/>
                <w:spacing w:val="-4"/>
                <w:sz w:val="16"/>
              </w:rPr>
              <w:t>11.9</w:t>
            </w:r>
          </w:p>
        </w:tc>
      </w:tr>
      <w:tr w:rsidR="003E4878" w14:paraId="7ED2E234" w14:textId="77777777">
        <w:trPr>
          <w:trHeight w:val="234"/>
        </w:trPr>
        <w:tc>
          <w:tcPr>
            <w:tcW w:w="3524" w:type="dxa"/>
          </w:tcPr>
          <w:p w14:paraId="35319D7D" w14:textId="77777777" w:rsidR="003E4878" w:rsidRDefault="00530AEA">
            <w:pPr>
              <w:pStyle w:val="TableParagraph"/>
              <w:spacing w:before="15"/>
              <w:ind w:left="122"/>
              <w:jc w:val="left"/>
              <w:rPr>
                <w:sz w:val="16"/>
              </w:rPr>
            </w:pPr>
            <w:r>
              <w:rPr>
                <w:color w:val="231F20"/>
                <w:spacing w:val="-2"/>
                <w:sz w:val="16"/>
              </w:rPr>
              <w:t>Expenses</w:t>
            </w:r>
          </w:p>
        </w:tc>
        <w:tc>
          <w:tcPr>
            <w:tcW w:w="1002" w:type="dxa"/>
            <w:tcBorders>
              <w:bottom w:val="single" w:sz="4" w:space="0" w:color="231F20"/>
            </w:tcBorders>
            <w:shd w:val="clear" w:color="auto" w:fill="DCDDDE"/>
          </w:tcPr>
          <w:p w14:paraId="4B73922F" w14:textId="77777777" w:rsidR="003E4878" w:rsidRDefault="00530AEA">
            <w:pPr>
              <w:pStyle w:val="TableParagraph"/>
              <w:spacing w:before="51" w:line="163" w:lineRule="exact"/>
              <w:ind w:right="105"/>
              <w:rPr>
                <w:sz w:val="16"/>
              </w:rPr>
            </w:pPr>
            <w:r>
              <w:rPr>
                <w:color w:val="231F20"/>
                <w:spacing w:val="-2"/>
                <w:sz w:val="16"/>
              </w:rPr>
              <w:t>665.0</w:t>
            </w:r>
          </w:p>
        </w:tc>
        <w:tc>
          <w:tcPr>
            <w:tcW w:w="1112" w:type="dxa"/>
            <w:tcBorders>
              <w:bottom w:val="single" w:sz="4" w:space="0" w:color="231F20"/>
            </w:tcBorders>
          </w:tcPr>
          <w:p w14:paraId="2BBC03BF" w14:textId="77777777" w:rsidR="003E4878" w:rsidRDefault="00530AEA">
            <w:pPr>
              <w:pStyle w:val="TableParagraph"/>
              <w:spacing w:before="51" w:line="163" w:lineRule="exact"/>
              <w:ind w:right="219"/>
              <w:rPr>
                <w:sz w:val="16"/>
              </w:rPr>
            </w:pPr>
            <w:r>
              <w:rPr>
                <w:color w:val="231F20"/>
                <w:spacing w:val="-2"/>
                <w:sz w:val="16"/>
              </w:rPr>
              <w:t>637.2</w:t>
            </w:r>
          </w:p>
        </w:tc>
        <w:tc>
          <w:tcPr>
            <w:tcW w:w="1887" w:type="dxa"/>
            <w:tcBorders>
              <w:bottom w:val="single" w:sz="4" w:space="0" w:color="231F20"/>
            </w:tcBorders>
          </w:tcPr>
          <w:p w14:paraId="66E874BA" w14:textId="77777777" w:rsidR="003E4878" w:rsidRDefault="00530AEA">
            <w:pPr>
              <w:pStyle w:val="TableParagraph"/>
              <w:tabs>
                <w:tab w:val="left" w:pos="1087"/>
              </w:tabs>
              <w:spacing w:before="51" w:line="163" w:lineRule="exact"/>
              <w:ind w:right="106"/>
              <w:rPr>
                <w:sz w:val="16"/>
              </w:rPr>
            </w:pPr>
            <w:r>
              <w:rPr>
                <w:color w:val="231F20"/>
                <w:spacing w:val="-4"/>
                <w:sz w:val="16"/>
              </w:rPr>
              <w:t>27.7</w:t>
            </w:r>
            <w:r>
              <w:rPr>
                <w:color w:val="231F20"/>
                <w:sz w:val="16"/>
              </w:rPr>
              <w:tab/>
            </w:r>
            <w:r>
              <w:rPr>
                <w:color w:val="231F20"/>
                <w:spacing w:val="-5"/>
                <w:sz w:val="16"/>
              </w:rPr>
              <w:t>4.4</w:t>
            </w:r>
          </w:p>
        </w:tc>
      </w:tr>
      <w:tr w:rsidR="003E4878" w14:paraId="55F9CF85" w14:textId="77777777">
        <w:trPr>
          <w:trHeight w:val="276"/>
        </w:trPr>
        <w:tc>
          <w:tcPr>
            <w:tcW w:w="3524" w:type="dxa"/>
          </w:tcPr>
          <w:p w14:paraId="7B3CCE89" w14:textId="77777777" w:rsidR="003E4878" w:rsidRDefault="00530AEA">
            <w:pPr>
              <w:pStyle w:val="TableParagraph"/>
              <w:spacing w:before="35"/>
              <w:ind w:left="122"/>
              <w:jc w:val="left"/>
              <w:rPr>
                <w:b/>
                <w:sz w:val="16"/>
              </w:rPr>
            </w:pPr>
            <w:r>
              <w:rPr>
                <w:b/>
                <w:color w:val="231F20"/>
                <w:sz w:val="16"/>
              </w:rPr>
              <w:t>Net</w:t>
            </w:r>
            <w:r>
              <w:rPr>
                <w:b/>
                <w:color w:val="231F20"/>
                <w:spacing w:val="-8"/>
                <w:sz w:val="16"/>
              </w:rPr>
              <w:t xml:space="preserve"> </w:t>
            </w:r>
            <w:r>
              <w:rPr>
                <w:b/>
                <w:color w:val="231F20"/>
                <w:sz w:val="16"/>
              </w:rPr>
              <w:t>operating</w:t>
            </w:r>
            <w:r>
              <w:rPr>
                <w:b/>
                <w:color w:val="231F20"/>
                <w:spacing w:val="-6"/>
                <w:sz w:val="16"/>
              </w:rPr>
              <w:t xml:space="preserve"> </w:t>
            </w:r>
            <w:r>
              <w:rPr>
                <w:b/>
                <w:color w:val="231F20"/>
                <w:spacing w:val="-2"/>
                <w:sz w:val="16"/>
              </w:rPr>
              <w:t>balance(a)</w:t>
            </w:r>
          </w:p>
        </w:tc>
        <w:tc>
          <w:tcPr>
            <w:tcW w:w="1002" w:type="dxa"/>
            <w:tcBorders>
              <w:top w:val="single" w:sz="4" w:space="0" w:color="231F20"/>
            </w:tcBorders>
            <w:shd w:val="clear" w:color="auto" w:fill="DCDDDE"/>
          </w:tcPr>
          <w:p w14:paraId="66CC6277" w14:textId="77777777" w:rsidR="003E4878" w:rsidRDefault="00530AEA">
            <w:pPr>
              <w:pStyle w:val="TableParagraph"/>
              <w:spacing w:before="71"/>
              <w:ind w:right="104"/>
              <w:rPr>
                <w:b/>
                <w:sz w:val="16"/>
              </w:rPr>
            </w:pPr>
            <w:r>
              <w:rPr>
                <w:b/>
                <w:color w:val="231F20"/>
                <w:spacing w:val="-4"/>
                <w:sz w:val="16"/>
              </w:rPr>
              <w:t>24.9</w:t>
            </w:r>
          </w:p>
        </w:tc>
        <w:tc>
          <w:tcPr>
            <w:tcW w:w="1112" w:type="dxa"/>
            <w:tcBorders>
              <w:top w:val="single" w:sz="4" w:space="0" w:color="231F20"/>
            </w:tcBorders>
          </w:tcPr>
          <w:p w14:paraId="49EA6372" w14:textId="77777777" w:rsidR="003E4878" w:rsidRDefault="00530AEA">
            <w:pPr>
              <w:pStyle w:val="TableParagraph"/>
              <w:spacing w:before="71"/>
              <w:ind w:right="219"/>
              <w:rPr>
                <w:b/>
                <w:sz w:val="16"/>
              </w:rPr>
            </w:pPr>
            <w:r>
              <w:rPr>
                <w:b/>
                <w:color w:val="231F20"/>
                <w:spacing w:val="-2"/>
                <w:sz w:val="16"/>
              </w:rPr>
              <w:t>(20.6)</w:t>
            </w:r>
          </w:p>
        </w:tc>
        <w:tc>
          <w:tcPr>
            <w:tcW w:w="1887" w:type="dxa"/>
            <w:tcBorders>
              <w:top w:val="single" w:sz="4" w:space="0" w:color="231F20"/>
            </w:tcBorders>
          </w:tcPr>
          <w:p w14:paraId="3FF5DBB0" w14:textId="77777777" w:rsidR="003E4878" w:rsidRDefault="00530AEA">
            <w:pPr>
              <w:pStyle w:val="TableParagraph"/>
              <w:tabs>
                <w:tab w:val="left" w:pos="908"/>
              </w:tabs>
              <w:spacing w:before="71"/>
              <w:ind w:right="107"/>
              <w:rPr>
                <w:b/>
                <w:sz w:val="16"/>
              </w:rPr>
            </w:pPr>
            <w:r>
              <w:rPr>
                <w:b/>
                <w:color w:val="231F20"/>
                <w:spacing w:val="-4"/>
                <w:sz w:val="16"/>
              </w:rPr>
              <w:t>45.5</w:t>
            </w:r>
            <w:r>
              <w:rPr>
                <w:b/>
                <w:color w:val="231F20"/>
                <w:sz w:val="16"/>
              </w:rPr>
              <w:tab/>
            </w:r>
            <w:r>
              <w:rPr>
                <w:b/>
                <w:color w:val="231F20"/>
                <w:spacing w:val="-2"/>
                <w:sz w:val="16"/>
              </w:rPr>
              <w:t>221.4</w:t>
            </w:r>
          </w:p>
        </w:tc>
      </w:tr>
      <w:tr w:rsidR="003E4878" w14:paraId="4588E8B5" w14:textId="77777777">
        <w:trPr>
          <w:trHeight w:val="234"/>
        </w:trPr>
        <w:tc>
          <w:tcPr>
            <w:tcW w:w="3524" w:type="dxa"/>
          </w:tcPr>
          <w:p w14:paraId="6B9B0053" w14:textId="77777777" w:rsidR="003E4878" w:rsidRDefault="00530AEA">
            <w:pPr>
              <w:pStyle w:val="TableParagraph"/>
              <w:spacing w:before="15"/>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02" w:type="dxa"/>
            <w:tcBorders>
              <w:bottom w:val="single" w:sz="4" w:space="0" w:color="231F20"/>
            </w:tcBorders>
            <w:shd w:val="clear" w:color="auto" w:fill="DCDDDE"/>
          </w:tcPr>
          <w:p w14:paraId="34685648" w14:textId="77777777" w:rsidR="003E4878" w:rsidRDefault="00530AEA">
            <w:pPr>
              <w:pStyle w:val="TableParagraph"/>
              <w:spacing w:before="50" w:line="165" w:lineRule="exact"/>
              <w:ind w:right="104"/>
              <w:rPr>
                <w:sz w:val="16"/>
              </w:rPr>
            </w:pPr>
            <w:r>
              <w:rPr>
                <w:color w:val="231F20"/>
                <w:spacing w:val="-5"/>
                <w:sz w:val="16"/>
              </w:rPr>
              <w:t>1.0</w:t>
            </w:r>
          </w:p>
        </w:tc>
        <w:tc>
          <w:tcPr>
            <w:tcW w:w="1112" w:type="dxa"/>
            <w:tcBorders>
              <w:bottom w:val="single" w:sz="4" w:space="0" w:color="231F20"/>
            </w:tcBorders>
          </w:tcPr>
          <w:p w14:paraId="21C2D1D0" w14:textId="77777777" w:rsidR="003E4878" w:rsidRDefault="00530AEA">
            <w:pPr>
              <w:pStyle w:val="TableParagraph"/>
              <w:spacing w:before="50" w:line="165" w:lineRule="exact"/>
              <w:ind w:right="220"/>
              <w:rPr>
                <w:sz w:val="16"/>
              </w:rPr>
            </w:pPr>
            <w:r>
              <w:rPr>
                <w:color w:val="231F20"/>
                <w:spacing w:val="-4"/>
                <w:sz w:val="16"/>
              </w:rPr>
              <w:t>(0.9)</w:t>
            </w:r>
          </w:p>
        </w:tc>
        <w:tc>
          <w:tcPr>
            <w:tcW w:w="1887" w:type="dxa"/>
            <w:tcBorders>
              <w:bottom w:val="single" w:sz="4" w:space="0" w:color="231F20"/>
            </w:tcBorders>
          </w:tcPr>
          <w:p w14:paraId="49F7E13E" w14:textId="77777777" w:rsidR="003E4878" w:rsidRDefault="00530AEA">
            <w:pPr>
              <w:pStyle w:val="TableParagraph"/>
              <w:tabs>
                <w:tab w:val="left" w:pos="998"/>
              </w:tabs>
              <w:spacing w:before="50" w:line="165" w:lineRule="exact"/>
              <w:ind w:right="105"/>
              <w:rPr>
                <w:sz w:val="16"/>
              </w:rPr>
            </w:pPr>
            <w:r>
              <w:rPr>
                <w:color w:val="231F20"/>
                <w:spacing w:val="-10"/>
                <w:sz w:val="16"/>
              </w:rPr>
              <w:t>-</w:t>
            </w:r>
            <w:r>
              <w:rPr>
                <w:color w:val="231F20"/>
                <w:sz w:val="16"/>
              </w:rPr>
              <w:tab/>
            </w:r>
            <w:r>
              <w:rPr>
                <w:color w:val="231F20"/>
                <w:spacing w:val="-10"/>
                <w:sz w:val="16"/>
              </w:rPr>
              <w:t>-</w:t>
            </w:r>
          </w:p>
        </w:tc>
      </w:tr>
      <w:tr w:rsidR="003E4878" w14:paraId="43F080EF" w14:textId="77777777">
        <w:trPr>
          <w:trHeight w:val="253"/>
        </w:trPr>
        <w:tc>
          <w:tcPr>
            <w:tcW w:w="3524" w:type="dxa"/>
          </w:tcPr>
          <w:p w14:paraId="305431C9" w14:textId="77777777" w:rsidR="003E4878" w:rsidRDefault="00530AEA">
            <w:pPr>
              <w:pStyle w:val="TableParagraph"/>
              <w:spacing w:before="34"/>
              <w:ind w:left="122"/>
              <w:jc w:val="left"/>
              <w:rPr>
                <w:sz w:val="16"/>
              </w:rPr>
            </w:pPr>
            <w:r>
              <w:rPr>
                <w:color w:val="231F20"/>
                <w:sz w:val="16"/>
              </w:rPr>
              <w:t>Net</w:t>
            </w:r>
            <w:r>
              <w:rPr>
                <w:color w:val="231F20"/>
                <w:spacing w:val="-7"/>
                <w:sz w:val="16"/>
              </w:rPr>
              <w:t xml:space="preserve"> </w:t>
            </w:r>
            <w:r>
              <w:rPr>
                <w:color w:val="231F20"/>
                <w:sz w:val="16"/>
              </w:rPr>
              <w:t>capital</w:t>
            </w:r>
            <w:r>
              <w:rPr>
                <w:color w:val="231F20"/>
                <w:spacing w:val="-6"/>
                <w:sz w:val="16"/>
              </w:rPr>
              <w:t xml:space="preserve"> </w:t>
            </w:r>
            <w:r>
              <w:rPr>
                <w:color w:val="231F20"/>
                <w:spacing w:val="-2"/>
                <w:sz w:val="16"/>
              </w:rPr>
              <w:t>investment</w:t>
            </w:r>
          </w:p>
        </w:tc>
        <w:tc>
          <w:tcPr>
            <w:tcW w:w="1002" w:type="dxa"/>
            <w:tcBorders>
              <w:top w:val="single" w:sz="4" w:space="0" w:color="231F20"/>
              <w:bottom w:val="single" w:sz="4" w:space="0" w:color="231F20"/>
            </w:tcBorders>
            <w:shd w:val="clear" w:color="auto" w:fill="DCDDDE"/>
          </w:tcPr>
          <w:p w14:paraId="2906B12E" w14:textId="77777777" w:rsidR="003E4878" w:rsidRDefault="00530AEA">
            <w:pPr>
              <w:pStyle w:val="TableParagraph"/>
              <w:spacing w:before="70" w:line="163" w:lineRule="exact"/>
              <w:ind w:right="104"/>
              <w:rPr>
                <w:sz w:val="16"/>
              </w:rPr>
            </w:pPr>
            <w:r>
              <w:rPr>
                <w:color w:val="231F20"/>
                <w:spacing w:val="-4"/>
                <w:sz w:val="16"/>
              </w:rPr>
              <w:t>14.7</w:t>
            </w:r>
          </w:p>
        </w:tc>
        <w:tc>
          <w:tcPr>
            <w:tcW w:w="1112" w:type="dxa"/>
            <w:tcBorders>
              <w:top w:val="single" w:sz="4" w:space="0" w:color="231F20"/>
              <w:bottom w:val="single" w:sz="4" w:space="0" w:color="231F20"/>
            </w:tcBorders>
          </w:tcPr>
          <w:p w14:paraId="00C7FE4B" w14:textId="77777777" w:rsidR="003E4878" w:rsidRDefault="00530AEA">
            <w:pPr>
              <w:pStyle w:val="TableParagraph"/>
              <w:spacing w:before="70" w:line="163" w:lineRule="exact"/>
              <w:ind w:right="218"/>
              <w:rPr>
                <w:sz w:val="16"/>
              </w:rPr>
            </w:pPr>
            <w:r>
              <w:rPr>
                <w:color w:val="231F20"/>
                <w:spacing w:val="-4"/>
                <w:sz w:val="16"/>
              </w:rPr>
              <w:t>11.0</w:t>
            </w:r>
          </w:p>
        </w:tc>
        <w:tc>
          <w:tcPr>
            <w:tcW w:w="1887" w:type="dxa"/>
            <w:tcBorders>
              <w:top w:val="single" w:sz="4" w:space="0" w:color="231F20"/>
              <w:bottom w:val="single" w:sz="4" w:space="0" w:color="231F20"/>
            </w:tcBorders>
          </w:tcPr>
          <w:p w14:paraId="137328CA" w14:textId="77777777" w:rsidR="003E4878" w:rsidRDefault="00530AEA">
            <w:pPr>
              <w:pStyle w:val="TableParagraph"/>
              <w:tabs>
                <w:tab w:val="left" w:pos="909"/>
              </w:tabs>
              <w:spacing w:before="70" w:line="163" w:lineRule="exact"/>
              <w:ind w:right="106"/>
              <w:rPr>
                <w:sz w:val="16"/>
              </w:rPr>
            </w:pPr>
            <w:r>
              <w:rPr>
                <w:color w:val="231F20"/>
                <w:spacing w:val="-5"/>
                <w:sz w:val="16"/>
              </w:rPr>
              <w:t>3.7</w:t>
            </w:r>
            <w:r>
              <w:rPr>
                <w:color w:val="231F20"/>
                <w:sz w:val="16"/>
              </w:rPr>
              <w:tab/>
            </w:r>
            <w:r>
              <w:rPr>
                <w:color w:val="231F20"/>
                <w:spacing w:val="-4"/>
                <w:sz w:val="16"/>
              </w:rPr>
              <w:t>34.1</w:t>
            </w:r>
          </w:p>
        </w:tc>
      </w:tr>
      <w:tr w:rsidR="003E4878" w14:paraId="3337329C" w14:textId="77777777">
        <w:trPr>
          <w:trHeight w:val="276"/>
        </w:trPr>
        <w:tc>
          <w:tcPr>
            <w:tcW w:w="3524" w:type="dxa"/>
          </w:tcPr>
          <w:p w14:paraId="7C8F34F6" w14:textId="77777777" w:rsidR="003E4878" w:rsidRDefault="00530AEA">
            <w:pPr>
              <w:pStyle w:val="TableParagraph"/>
              <w:spacing w:before="35"/>
              <w:ind w:left="122"/>
              <w:jc w:val="left"/>
              <w:rPr>
                <w:b/>
                <w:sz w:val="16"/>
              </w:rPr>
            </w:pPr>
            <w:r>
              <w:rPr>
                <w:b/>
                <w:color w:val="231F20"/>
                <w:sz w:val="16"/>
              </w:rPr>
              <w:t>Fiscal</w:t>
            </w:r>
            <w:r>
              <w:rPr>
                <w:b/>
                <w:color w:val="231F20"/>
                <w:spacing w:val="-7"/>
                <w:sz w:val="16"/>
              </w:rPr>
              <w:t xml:space="preserve"> </w:t>
            </w:r>
            <w:r>
              <w:rPr>
                <w:b/>
                <w:color w:val="231F20"/>
                <w:spacing w:val="-2"/>
                <w:sz w:val="16"/>
              </w:rPr>
              <w:t>balance(b)</w:t>
            </w:r>
          </w:p>
        </w:tc>
        <w:tc>
          <w:tcPr>
            <w:tcW w:w="1002" w:type="dxa"/>
            <w:tcBorders>
              <w:top w:val="single" w:sz="4" w:space="0" w:color="231F20"/>
            </w:tcBorders>
            <w:shd w:val="clear" w:color="auto" w:fill="DCDDDE"/>
          </w:tcPr>
          <w:p w14:paraId="1CEFCBB0" w14:textId="77777777" w:rsidR="003E4878" w:rsidRDefault="00530AEA">
            <w:pPr>
              <w:pStyle w:val="TableParagraph"/>
              <w:spacing w:before="71"/>
              <w:ind w:right="104"/>
              <w:rPr>
                <w:b/>
                <w:sz w:val="16"/>
              </w:rPr>
            </w:pPr>
            <w:r>
              <w:rPr>
                <w:b/>
                <w:color w:val="231F20"/>
                <w:spacing w:val="-4"/>
                <w:sz w:val="16"/>
              </w:rPr>
              <w:t>10.2</w:t>
            </w:r>
          </w:p>
        </w:tc>
        <w:tc>
          <w:tcPr>
            <w:tcW w:w="1112" w:type="dxa"/>
            <w:tcBorders>
              <w:top w:val="single" w:sz="4" w:space="0" w:color="231F20"/>
            </w:tcBorders>
          </w:tcPr>
          <w:p w14:paraId="3665DE67" w14:textId="77777777" w:rsidR="003E4878" w:rsidRDefault="00530AEA">
            <w:pPr>
              <w:pStyle w:val="TableParagraph"/>
              <w:spacing w:before="71"/>
              <w:ind w:right="219"/>
              <w:rPr>
                <w:b/>
                <w:sz w:val="16"/>
              </w:rPr>
            </w:pPr>
            <w:r>
              <w:rPr>
                <w:b/>
                <w:color w:val="231F20"/>
                <w:spacing w:val="-2"/>
                <w:sz w:val="16"/>
              </w:rPr>
              <w:t>(31.5)</w:t>
            </w:r>
          </w:p>
        </w:tc>
        <w:tc>
          <w:tcPr>
            <w:tcW w:w="1887" w:type="dxa"/>
            <w:tcBorders>
              <w:top w:val="single" w:sz="4" w:space="0" w:color="231F20"/>
            </w:tcBorders>
          </w:tcPr>
          <w:p w14:paraId="7D11E97C" w14:textId="77777777" w:rsidR="003E4878" w:rsidRDefault="00530AEA">
            <w:pPr>
              <w:pStyle w:val="TableParagraph"/>
              <w:tabs>
                <w:tab w:val="left" w:pos="908"/>
              </w:tabs>
              <w:spacing w:before="71"/>
              <w:ind w:right="107"/>
              <w:rPr>
                <w:b/>
                <w:sz w:val="16"/>
              </w:rPr>
            </w:pPr>
            <w:r>
              <w:rPr>
                <w:b/>
                <w:color w:val="231F20"/>
                <w:spacing w:val="-4"/>
                <w:sz w:val="16"/>
              </w:rPr>
              <w:t>41.8</w:t>
            </w:r>
            <w:r>
              <w:rPr>
                <w:b/>
                <w:color w:val="231F20"/>
                <w:sz w:val="16"/>
              </w:rPr>
              <w:tab/>
            </w:r>
            <w:r>
              <w:rPr>
                <w:b/>
                <w:color w:val="231F20"/>
                <w:spacing w:val="-2"/>
                <w:sz w:val="16"/>
              </w:rPr>
              <w:t>132.4</w:t>
            </w:r>
          </w:p>
        </w:tc>
      </w:tr>
      <w:tr w:rsidR="003E4878" w14:paraId="5BA6112A" w14:textId="77777777">
        <w:trPr>
          <w:trHeight w:val="234"/>
        </w:trPr>
        <w:tc>
          <w:tcPr>
            <w:tcW w:w="3524" w:type="dxa"/>
          </w:tcPr>
          <w:p w14:paraId="679D4830" w14:textId="77777777" w:rsidR="003E4878" w:rsidRDefault="00530AEA">
            <w:pPr>
              <w:pStyle w:val="TableParagraph"/>
              <w:spacing w:before="15"/>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02" w:type="dxa"/>
            <w:tcBorders>
              <w:bottom w:val="single" w:sz="4" w:space="0" w:color="231F20"/>
            </w:tcBorders>
            <w:shd w:val="clear" w:color="auto" w:fill="DCDDDE"/>
          </w:tcPr>
          <w:p w14:paraId="17E73826" w14:textId="77777777" w:rsidR="003E4878" w:rsidRDefault="00530AEA">
            <w:pPr>
              <w:pStyle w:val="TableParagraph"/>
              <w:spacing w:before="50" w:line="165" w:lineRule="exact"/>
              <w:ind w:right="104"/>
              <w:rPr>
                <w:sz w:val="16"/>
              </w:rPr>
            </w:pPr>
            <w:r>
              <w:rPr>
                <w:color w:val="231F20"/>
                <w:spacing w:val="-5"/>
                <w:sz w:val="16"/>
              </w:rPr>
              <w:t>0.4</w:t>
            </w:r>
          </w:p>
        </w:tc>
        <w:tc>
          <w:tcPr>
            <w:tcW w:w="1112" w:type="dxa"/>
            <w:tcBorders>
              <w:bottom w:val="single" w:sz="4" w:space="0" w:color="231F20"/>
            </w:tcBorders>
          </w:tcPr>
          <w:p w14:paraId="1C61D410" w14:textId="77777777" w:rsidR="003E4878" w:rsidRDefault="00530AEA">
            <w:pPr>
              <w:pStyle w:val="TableParagraph"/>
              <w:spacing w:before="50" w:line="165" w:lineRule="exact"/>
              <w:ind w:right="220"/>
              <w:rPr>
                <w:sz w:val="16"/>
              </w:rPr>
            </w:pPr>
            <w:r>
              <w:rPr>
                <w:color w:val="231F20"/>
                <w:spacing w:val="-4"/>
                <w:sz w:val="16"/>
              </w:rPr>
              <w:t>(1.4)</w:t>
            </w:r>
          </w:p>
        </w:tc>
        <w:tc>
          <w:tcPr>
            <w:tcW w:w="1887" w:type="dxa"/>
            <w:tcBorders>
              <w:bottom w:val="single" w:sz="4" w:space="0" w:color="231F20"/>
            </w:tcBorders>
          </w:tcPr>
          <w:p w14:paraId="70111D83" w14:textId="77777777" w:rsidR="003E4878" w:rsidRDefault="00530AEA">
            <w:pPr>
              <w:pStyle w:val="TableParagraph"/>
              <w:tabs>
                <w:tab w:val="left" w:pos="998"/>
              </w:tabs>
              <w:spacing w:before="50" w:line="165" w:lineRule="exact"/>
              <w:ind w:right="105"/>
              <w:rPr>
                <w:sz w:val="16"/>
              </w:rPr>
            </w:pPr>
            <w:r>
              <w:rPr>
                <w:color w:val="231F20"/>
                <w:spacing w:val="-10"/>
                <w:sz w:val="16"/>
              </w:rPr>
              <w:t>-</w:t>
            </w:r>
            <w:r>
              <w:rPr>
                <w:color w:val="231F20"/>
                <w:sz w:val="16"/>
              </w:rPr>
              <w:tab/>
            </w:r>
            <w:r>
              <w:rPr>
                <w:color w:val="231F20"/>
                <w:spacing w:val="-10"/>
                <w:sz w:val="16"/>
              </w:rPr>
              <w:t>-</w:t>
            </w:r>
          </w:p>
        </w:tc>
      </w:tr>
      <w:tr w:rsidR="003E4878" w14:paraId="2C9C1C4E" w14:textId="77777777">
        <w:trPr>
          <w:trHeight w:val="275"/>
        </w:trPr>
        <w:tc>
          <w:tcPr>
            <w:tcW w:w="3524" w:type="dxa"/>
          </w:tcPr>
          <w:p w14:paraId="0CED6BBA" w14:textId="77777777" w:rsidR="003E4878" w:rsidRDefault="00530AEA">
            <w:pPr>
              <w:pStyle w:val="TableParagraph"/>
              <w:spacing w:before="35"/>
              <w:ind w:left="122"/>
              <w:jc w:val="left"/>
              <w:rPr>
                <w:sz w:val="16"/>
              </w:rPr>
            </w:pPr>
            <w:r>
              <w:rPr>
                <w:color w:val="231F20"/>
                <w:sz w:val="16"/>
              </w:rPr>
              <w:t>Total</w:t>
            </w:r>
            <w:r>
              <w:rPr>
                <w:color w:val="231F20"/>
                <w:spacing w:val="-8"/>
                <w:sz w:val="16"/>
              </w:rPr>
              <w:t xml:space="preserve"> </w:t>
            </w:r>
            <w:r>
              <w:rPr>
                <w:color w:val="231F20"/>
                <w:spacing w:val="-2"/>
                <w:sz w:val="16"/>
              </w:rPr>
              <w:t>assets</w:t>
            </w:r>
          </w:p>
        </w:tc>
        <w:tc>
          <w:tcPr>
            <w:tcW w:w="1002" w:type="dxa"/>
            <w:tcBorders>
              <w:top w:val="single" w:sz="4" w:space="0" w:color="231F20"/>
            </w:tcBorders>
            <w:shd w:val="clear" w:color="auto" w:fill="DCDDDE"/>
          </w:tcPr>
          <w:p w14:paraId="0B4A6E87" w14:textId="77777777" w:rsidR="003E4878" w:rsidRDefault="00530AEA">
            <w:pPr>
              <w:pStyle w:val="TableParagraph"/>
              <w:spacing w:before="70"/>
              <w:ind w:right="106"/>
              <w:rPr>
                <w:sz w:val="16"/>
              </w:rPr>
            </w:pPr>
            <w:r>
              <w:rPr>
                <w:color w:val="231F20"/>
                <w:spacing w:val="-2"/>
                <w:sz w:val="16"/>
              </w:rPr>
              <w:t>1,090.3</w:t>
            </w:r>
          </w:p>
        </w:tc>
        <w:tc>
          <w:tcPr>
            <w:tcW w:w="1112" w:type="dxa"/>
            <w:tcBorders>
              <w:top w:val="single" w:sz="4" w:space="0" w:color="231F20"/>
            </w:tcBorders>
          </w:tcPr>
          <w:p w14:paraId="417EEE1C" w14:textId="77777777" w:rsidR="003E4878" w:rsidRDefault="00530AEA">
            <w:pPr>
              <w:pStyle w:val="TableParagraph"/>
              <w:spacing w:before="70"/>
              <w:ind w:right="219"/>
              <w:rPr>
                <w:sz w:val="16"/>
              </w:rPr>
            </w:pPr>
            <w:r>
              <w:rPr>
                <w:color w:val="231F20"/>
                <w:spacing w:val="-2"/>
                <w:sz w:val="16"/>
              </w:rPr>
              <w:t>1,051.8</w:t>
            </w:r>
          </w:p>
        </w:tc>
        <w:tc>
          <w:tcPr>
            <w:tcW w:w="1887" w:type="dxa"/>
            <w:tcBorders>
              <w:top w:val="single" w:sz="4" w:space="0" w:color="231F20"/>
            </w:tcBorders>
          </w:tcPr>
          <w:p w14:paraId="3D81836F" w14:textId="77777777" w:rsidR="003E4878" w:rsidRDefault="00530AEA">
            <w:pPr>
              <w:pStyle w:val="TableParagraph"/>
              <w:tabs>
                <w:tab w:val="left" w:pos="1087"/>
              </w:tabs>
              <w:spacing w:before="70"/>
              <w:ind w:right="106"/>
              <w:rPr>
                <w:sz w:val="16"/>
              </w:rPr>
            </w:pPr>
            <w:r>
              <w:rPr>
                <w:color w:val="231F20"/>
                <w:spacing w:val="-4"/>
                <w:sz w:val="16"/>
              </w:rPr>
              <w:t>38.5</w:t>
            </w:r>
            <w:r>
              <w:rPr>
                <w:color w:val="231F20"/>
                <w:sz w:val="16"/>
              </w:rPr>
              <w:tab/>
            </w:r>
            <w:r>
              <w:rPr>
                <w:color w:val="231F20"/>
                <w:spacing w:val="-5"/>
                <w:sz w:val="16"/>
              </w:rPr>
              <w:t>3.7</w:t>
            </w:r>
          </w:p>
        </w:tc>
      </w:tr>
      <w:tr w:rsidR="003E4878" w14:paraId="677AD783" w14:textId="77777777">
        <w:trPr>
          <w:trHeight w:val="234"/>
        </w:trPr>
        <w:tc>
          <w:tcPr>
            <w:tcW w:w="3524" w:type="dxa"/>
          </w:tcPr>
          <w:p w14:paraId="7BF6B426" w14:textId="77777777" w:rsidR="003E4878" w:rsidRDefault="00530AEA">
            <w:pPr>
              <w:pStyle w:val="TableParagraph"/>
              <w:spacing w:before="15"/>
              <w:ind w:left="122"/>
              <w:jc w:val="left"/>
              <w:rPr>
                <w:sz w:val="16"/>
              </w:rPr>
            </w:pPr>
            <w:r>
              <w:rPr>
                <w:color w:val="231F20"/>
                <w:sz w:val="16"/>
              </w:rPr>
              <w:t>Total</w:t>
            </w:r>
            <w:r>
              <w:rPr>
                <w:color w:val="231F20"/>
                <w:spacing w:val="-5"/>
                <w:sz w:val="16"/>
              </w:rPr>
              <w:t xml:space="preserve"> </w:t>
            </w:r>
            <w:r>
              <w:rPr>
                <w:color w:val="231F20"/>
                <w:spacing w:val="-2"/>
                <w:sz w:val="16"/>
              </w:rPr>
              <w:t>liabilities</w:t>
            </w:r>
          </w:p>
        </w:tc>
        <w:tc>
          <w:tcPr>
            <w:tcW w:w="1002" w:type="dxa"/>
            <w:tcBorders>
              <w:bottom w:val="single" w:sz="4" w:space="0" w:color="231F20"/>
            </w:tcBorders>
            <w:shd w:val="clear" w:color="auto" w:fill="DCDDDE"/>
          </w:tcPr>
          <w:p w14:paraId="426A1183" w14:textId="77777777" w:rsidR="003E4878" w:rsidRDefault="00530AEA">
            <w:pPr>
              <w:pStyle w:val="TableParagraph"/>
              <w:spacing w:before="51" w:line="163" w:lineRule="exact"/>
              <w:ind w:right="106"/>
              <w:rPr>
                <w:sz w:val="16"/>
              </w:rPr>
            </w:pPr>
            <w:r>
              <w:rPr>
                <w:color w:val="231F20"/>
                <w:spacing w:val="-2"/>
                <w:sz w:val="16"/>
              </w:rPr>
              <w:t>1,660.6</w:t>
            </w:r>
          </w:p>
        </w:tc>
        <w:tc>
          <w:tcPr>
            <w:tcW w:w="1112" w:type="dxa"/>
            <w:tcBorders>
              <w:bottom w:val="single" w:sz="4" w:space="0" w:color="231F20"/>
            </w:tcBorders>
          </w:tcPr>
          <w:p w14:paraId="7A2EA43B" w14:textId="77777777" w:rsidR="003E4878" w:rsidRDefault="00530AEA">
            <w:pPr>
              <w:pStyle w:val="TableParagraph"/>
              <w:spacing w:before="51" w:line="163" w:lineRule="exact"/>
              <w:ind w:right="219"/>
              <w:rPr>
                <w:sz w:val="16"/>
              </w:rPr>
            </w:pPr>
            <w:r>
              <w:rPr>
                <w:color w:val="231F20"/>
                <w:spacing w:val="-2"/>
                <w:sz w:val="16"/>
              </w:rPr>
              <w:t>1,660.5</w:t>
            </w:r>
          </w:p>
        </w:tc>
        <w:tc>
          <w:tcPr>
            <w:tcW w:w="1887" w:type="dxa"/>
            <w:tcBorders>
              <w:bottom w:val="single" w:sz="4" w:space="0" w:color="231F20"/>
            </w:tcBorders>
          </w:tcPr>
          <w:p w14:paraId="6A5F5CDF" w14:textId="77777777" w:rsidR="003E4878" w:rsidRDefault="00530AEA">
            <w:pPr>
              <w:pStyle w:val="TableParagraph"/>
              <w:tabs>
                <w:tab w:val="left" w:pos="998"/>
              </w:tabs>
              <w:spacing w:before="51" w:line="163" w:lineRule="exact"/>
              <w:ind w:right="106"/>
              <w:rPr>
                <w:sz w:val="16"/>
              </w:rPr>
            </w:pPr>
            <w:r>
              <w:rPr>
                <w:color w:val="231F20"/>
                <w:spacing w:val="-5"/>
                <w:sz w:val="16"/>
              </w:rPr>
              <w:t>0.0</w:t>
            </w:r>
            <w:r>
              <w:rPr>
                <w:color w:val="231F20"/>
                <w:sz w:val="16"/>
              </w:rPr>
              <w:tab/>
            </w:r>
            <w:r>
              <w:rPr>
                <w:color w:val="231F20"/>
                <w:spacing w:val="-5"/>
                <w:sz w:val="16"/>
              </w:rPr>
              <w:t>0.0</w:t>
            </w:r>
          </w:p>
        </w:tc>
      </w:tr>
      <w:tr w:rsidR="003E4878" w14:paraId="2E630C71" w14:textId="77777777">
        <w:trPr>
          <w:trHeight w:val="275"/>
        </w:trPr>
        <w:tc>
          <w:tcPr>
            <w:tcW w:w="3524" w:type="dxa"/>
          </w:tcPr>
          <w:p w14:paraId="6EAAAA22" w14:textId="77777777" w:rsidR="003E4878" w:rsidRDefault="00530AEA">
            <w:pPr>
              <w:pStyle w:val="TableParagraph"/>
              <w:spacing w:before="35"/>
              <w:ind w:left="122"/>
              <w:jc w:val="left"/>
              <w:rPr>
                <w:b/>
                <w:sz w:val="16"/>
              </w:rPr>
            </w:pPr>
            <w:r>
              <w:rPr>
                <w:b/>
                <w:color w:val="231F20"/>
                <w:sz w:val="16"/>
              </w:rPr>
              <w:t>Net</w:t>
            </w:r>
            <w:r>
              <w:rPr>
                <w:b/>
                <w:color w:val="231F20"/>
                <w:spacing w:val="-4"/>
                <w:sz w:val="16"/>
              </w:rPr>
              <w:t xml:space="preserve"> </w:t>
            </w:r>
            <w:r>
              <w:rPr>
                <w:b/>
                <w:color w:val="231F20"/>
                <w:spacing w:val="-2"/>
                <w:sz w:val="16"/>
              </w:rPr>
              <w:t>worth(c)</w:t>
            </w:r>
          </w:p>
        </w:tc>
        <w:tc>
          <w:tcPr>
            <w:tcW w:w="1002" w:type="dxa"/>
            <w:tcBorders>
              <w:top w:val="single" w:sz="4" w:space="0" w:color="231F20"/>
            </w:tcBorders>
            <w:shd w:val="clear" w:color="auto" w:fill="DCDDDE"/>
          </w:tcPr>
          <w:p w14:paraId="244DC99F" w14:textId="77777777" w:rsidR="003E4878" w:rsidRDefault="00530AEA">
            <w:pPr>
              <w:pStyle w:val="TableParagraph"/>
              <w:spacing w:before="71"/>
              <w:ind w:right="105"/>
              <w:rPr>
                <w:b/>
                <w:sz w:val="16"/>
              </w:rPr>
            </w:pPr>
            <w:r>
              <w:rPr>
                <w:b/>
                <w:color w:val="231F20"/>
                <w:spacing w:val="-2"/>
                <w:sz w:val="16"/>
              </w:rPr>
              <w:t>(570.2)</w:t>
            </w:r>
          </w:p>
        </w:tc>
        <w:tc>
          <w:tcPr>
            <w:tcW w:w="1112" w:type="dxa"/>
            <w:tcBorders>
              <w:top w:val="single" w:sz="4" w:space="0" w:color="231F20"/>
            </w:tcBorders>
          </w:tcPr>
          <w:p w14:paraId="573CA88F" w14:textId="77777777" w:rsidR="003E4878" w:rsidRDefault="00530AEA">
            <w:pPr>
              <w:pStyle w:val="TableParagraph"/>
              <w:spacing w:before="71"/>
              <w:ind w:right="219"/>
              <w:rPr>
                <w:b/>
                <w:sz w:val="16"/>
              </w:rPr>
            </w:pPr>
            <w:r>
              <w:rPr>
                <w:b/>
                <w:color w:val="231F20"/>
                <w:spacing w:val="-2"/>
                <w:sz w:val="16"/>
              </w:rPr>
              <w:t>(608.7)</w:t>
            </w:r>
          </w:p>
        </w:tc>
        <w:tc>
          <w:tcPr>
            <w:tcW w:w="1887" w:type="dxa"/>
            <w:tcBorders>
              <w:top w:val="single" w:sz="4" w:space="0" w:color="231F20"/>
            </w:tcBorders>
          </w:tcPr>
          <w:p w14:paraId="4D1B60F2" w14:textId="77777777" w:rsidR="003E4878" w:rsidRDefault="00530AEA">
            <w:pPr>
              <w:pStyle w:val="TableParagraph"/>
              <w:tabs>
                <w:tab w:val="left" w:pos="1087"/>
              </w:tabs>
              <w:spacing w:before="71"/>
              <w:ind w:right="106"/>
              <w:rPr>
                <w:b/>
                <w:sz w:val="16"/>
              </w:rPr>
            </w:pPr>
            <w:r>
              <w:rPr>
                <w:b/>
                <w:color w:val="231F20"/>
                <w:spacing w:val="-4"/>
                <w:sz w:val="16"/>
              </w:rPr>
              <w:t>38.5</w:t>
            </w:r>
            <w:r>
              <w:rPr>
                <w:b/>
                <w:color w:val="231F20"/>
                <w:sz w:val="16"/>
              </w:rPr>
              <w:tab/>
            </w:r>
            <w:r>
              <w:rPr>
                <w:b/>
                <w:color w:val="231F20"/>
                <w:spacing w:val="-5"/>
                <w:sz w:val="16"/>
              </w:rPr>
              <w:t>6.3</w:t>
            </w:r>
          </w:p>
        </w:tc>
      </w:tr>
      <w:tr w:rsidR="003E4878" w14:paraId="69D3D657" w14:textId="77777777">
        <w:trPr>
          <w:trHeight w:val="233"/>
        </w:trPr>
        <w:tc>
          <w:tcPr>
            <w:tcW w:w="3524" w:type="dxa"/>
          </w:tcPr>
          <w:p w14:paraId="28E10D70" w14:textId="77777777" w:rsidR="003E4878" w:rsidRDefault="00530AEA">
            <w:pPr>
              <w:pStyle w:val="TableParagraph"/>
              <w:spacing w:before="14"/>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02" w:type="dxa"/>
            <w:tcBorders>
              <w:bottom w:val="single" w:sz="4" w:space="0" w:color="231F20"/>
            </w:tcBorders>
            <w:shd w:val="clear" w:color="auto" w:fill="DCDDDE"/>
          </w:tcPr>
          <w:p w14:paraId="5CCD58FA" w14:textId="77777777" w:rsidR="003E4878" w:rsidRDefault="00530AEA">
            <w:pPr>
              <w:pStyle w:val="TableParagraph"/>
              <w:spacing w:before="50" w:line="163" w:lineRule="exact"/>
              <w:ind w:right="105"/>
              <w:rPr>
                <w:sz w:val="16"/>
              </w:rPr>
            </w:pPr>
            <w:r>
              <w:rPr>
                <w:color w:val="231F20"/>
                <w:spacing w:val="-2"/>
                <w:sz w:val="16"/>
              </w:rPr>
              <w:t>(22.5)</w:t>
            </w:r>
          </w:p>
        </w:tc>
        <w:tc>
          <w:tcPr>
            <w:tcW w:w="1112" w:type="dxa"/>
            <w:tcBorders>
              <w:bottom w:val="single" w:sz="4" w:space="0" w:color="231F20"/>
            </w:tcBorders>
          </w:tcPr>
          <w:p w14:paraId="4CDB601D" w14:textId="77777777" w:rsidR="003E4878" w:rsidRDefault="00530AEA">
            <w:pPr>
              <w:pStyle w:val="TableParagraph"/>
              <w:spacing w:before="50" w:line="163" w:lineRule="exact"/>
              <w:ind w:right="219"/>
              <w:rPr>
                <w:sz w:val="16"/>
              </w:rPr>
            </w:pPr>
            <w:r>
              <w:rPr>
                <w:color w:val="231F20"/>
                <w:spacing w:val="-2"/>
                <w:sz w:val="16"/>
              </w:rPr>
              <w:t>(26.5)</w:t>
            </w:r>
          </w:p>
        </w:tc>
        <w:tc>
          <w:tcPr>
            <w:tcW w:w="1887" w:type="dxa"/>
            <w:tcBorders>
              <w:bottom w:val="single" w:sz="4" w:space="0" w:color="231F20"/>
            </w:tcBorders>
          </w:tcPr>
          <w:p w14:paraId="17030497" w14:textId="77777777" w:rsidR="003E4878" w:rsidRDefault="00530AEA">
            <w:pPr>
              <w:pStyle w:val="TableParagraph"/>
              <w:tabs>
                <w:tab w:val="left" w:pos="998"/>
              </w:tabs>
              <w:spacing w:before="50" w:line="163" w:lineRule="exact"/>
              <w:ind w:right="105"/>
              <w:rPr>
                <w:sz w:val="16"/>
              </w:rPr>
            </w:pPr>
            <w:r>
              <w:rPr>
                <w:color w:val="231F20"/>
                <w:spacing w:val="-10"/>
                <w:sz w:val="16"/>
              </w:rPr>
              <w:t>-</w:t>
            </w:r>
            <w:r>
              <w:rPr>
                <w:color w:val="231F20"/>
                <w:sz w:val="16"/>
              </w:rPr>
              <w:tab/>
            </w:r>
            <w:r>
              <w:rPr>
                <w:color w:val="231F20"/>
                <w:spacing w:val="-10"/>
                <w:sz w:val="16"/>
              </w:rPr>
              <w:t>-</w:t>
            </w:r>
          </w:p>
        </w:tc>
      </w:tr>
      <w:tr w:rsidR="003E4878" w14:paraId="7F069711" w14:textId="77777777">
        <w:trPr>
          <w:trHeight w:val="258"/>
        </w:trPr>
        <w:tc>
          <w:tcPr>
            <w:tcW w:w="3524" w:type="dxa"/>
          </w:tcPr>
          <w:p w14:paraId="7ED2BE5D" w14:textId="77777777" w:rsidR="003E4878" w:rsidRDefault="00530AEA">
            <w:pPr>
              <w:pStyle w:val="TableParagraph"/>
              <w:spacing w:before="35"/>
              <w:ind w:left="122"/>
              <w:jc w:val="left"/>
              <w:rPr>
                <w:sz w:val="16"/>
              </w:rPr>
            </w:pPr>
            <w:r>
              <w:rPr>
                <w:color w:val="231F20"/>
                <w:sz w:val="16"/>
              </w:rPr>
              <w:t>Net</w:t>
            </w:r>
            <w:r>
              <w:rPr>
                <w:color w:val="231F20"/>
                <w:spacing w:val="-7"/>
                <w:sz w:val="16"/>
              </w:rPr>
              <w:t xml:space="preserve"> </w:t>
            </w:r>
            <w:r>
              <w:rPr>
                <w:color w:val="231F20"/>
                <w:sz w:val="16"/>
              </w:rPr>
              <w:t>cash</w:t>
            </w:r>
            <w:r>
              <w:rPr>
                <w:color w:val="231F20"/>
                <w:spacing w:val="-6"/>
                <w:sz w:val="16"/>
              </w:rPr>
              <w:t xml:space="preserve"> </w:t>
            </w:r>
            <w:r>
              <w:rPr>
                <w:color w:val="231F20"/>
                <w:sz w:val="16"/>
              </w:rPr>
              <w:t>flows</w:t>
            </w:r>
            <w:r>
              <w:rPr>
                <w:color w:val="231F20"/>
                <w:spacing w:val="-5"/>
                <w:sz w:val="16"/>
              </w:rPr>
              <w:t xml:space="preserve"> </w:t>
            </w:r>
            <w:r>
              <w:rPr>
                <w:color w:val="231F20"/>
                <w:sz w:val="16"/>
              </w:rPr>
              <w:t>from</w:t>
            </w:r>
            <w:r>
              <w:rPr>
                <w:color w:val="231F20"/>
                <w:spacing w:val="-5"/>
                <w:sz w:val="16"/>
              </w:rPr>
              <w:t xml:space="preserve"> </w:t>
            </w:r>
            <w:r>
              <w:rPr>
                <w:color w:val="231F20"/>
                <w:sz w:val="16"/>
              </w:rPr>
              <w:t>operating</w:t>
            </w:r>
            <w:r>
              <w:rPr>
                <w:color w:val="231F20"/>
                <w:spacing w:val="-6"/>
                <w:sz w:val="16"/>
              </w:rPr>
              <w:t xml:space="preserve"> </w:t>
            </w:r>
            <w:r>
              <w:rPr>
                <w:color w:val="231F20"/>
                <w:spacing w:val="-2"/>
                <w:sz w:val="16"/>
              </w:rPr>
              <w:t>activities</w:t>
            </w:r>
          </w:p>
        </w:tc>
        <w:tc>
          <w:tcPr>
            <w:tcW w:w="1002" w:type="dxa"/>
            <w:tcBorders>
              <w:top w:val="single" w:sz="4" w:space="0" w:color="231F20"/>
            </w:tcBorders>
            <w:shd w:val="clear" w:color="auto" w:fill="DCDDDE"/>
          </w:tcPr>
          <w:p w14:paraId="75DDF22A" w14:textId="77777777" w:rsidR="003E4878" w:rsidRDefault="00530AEA">
            <w:pPr>
              <w:pStyle w:val="TableParagraph"/>
              <w:spacing w:before="71" w:line="167" w:lineRule="exact"/>
              <w:ind w:right="104"/>
              <w:rPr>
                <w:sz w:val="16"/>
              </w:rPr>
            </w:pPr>
            <w:r>
              <w:rPr>
                <w:color w:val="231F20"/>
                <w:spacing w:val="-4"/>
                <w:sz w:val="16"/>
              </w:rPr>
              <w:t>42.8</w:t>
            </w:r>
          </w:p>
        </w:tc>
        <w:tc>
          <w:tcPr>
            <w:tcW w:w="1112" w:type="dxa"/>
            <w:tcBorders>
              <w:top w:val="single" w:sz="4" w:space="0" w:color="231F20"/>
            </w:tcBorders>
          </w:tcPr>
          <w:p w14:paraId="5EA0232D" w14:textId="77777777" w:rsidR="003E4878" w:rsidRDefault="00530AEA">
            <w:pPr>
              <w:pStyle w:val="TableParagraph"/>
              <w:spacing w:before="71" w:line="167" w:lineRule="exact"/>
              <w:ind w:right="220"/>
              <w:rPr>
                <w:sz w:val="16"/>
              </w:rPr>
            </w:pPr>
            <w:r>
              <w:rPr>
                <w:color w:val="231F20"/>
                <w:spacing w:val="-4"/>
                <w:sz w:val="16"/>
              </w:rPr>
              <w:t>(6.0)</w:t>
            </w:r>
          </w:p>
        </w:tc>
        <w:tc>
          <w:tcPr>
            <w:tcW w:w="1887" w:type="dxa"/>
            <w:tcBorders>
              <w:top w:val="single" w:sz="4" w:space="0" w:color="231F20"/>
            </w:tcBorders>
          </w:tcPr>
          <w:p w14:paraId="4072612B" w14:textId="77777777" w:rsidR="003E4878" w:rsidRDefault="00530AEA">
            <w:pPr>
              <w:pStyle w:val="TableParagraph"/>
              <w:tabs>
                <w:tab w:val="left" w:pos="908"/>
              </w:tabs>
              <w:spacing w:before="71" w:line="167" w:lineRule="exact"/>
              <w:ind w:right="107"/>
              <w:rPr>
                <w:sz w:val="16"/>
              </w:rPr>
            </w:pPr>
            <w:r>
              <w:rPr>
                <w:color w:val="231F20"/>
                <w:spacing w:val="-4"/>
                <w:sz w:val="16"/>
              </w:rPr>
              <w:t>48.8</w:t>
            </w:r>
            <w:r>
              <w:rPr>
                <w:color w:val="231F20"/>
                <w:sz w:val="16"/>
              </w:rPr>
              <w:tab/>
            </w:r>
            <w:r>
              <w:rPr>
                <w:color w:val="231F20"/>
                <w:spacing w:val="-2"/>
                <w:sz w:val="16"/>
              </w:rPr>
              <w:t>813.1</w:t>
            </w:r>
          </w:p>
        </w:tc>
      </w:tr>
      <w:tr w:rsidR="003E4878" w14:paraId="22045036" w14:textId="77777777">
        <w:trPr>
          <w:trHeight w:val="184"/>
        </w:trPr>
        <w:tc>
          <w:tcPr>
            <w:tcW w:w="3524" w:type="dxa"/>
          </w:tcPr>
          <w:p w14:paraId="3ADE6F52" w14:textId="77777777" w:rsidR="003E4878" w:rsidRDefault="00530AEA">
            <w:pPr>
              <w:pStyle w:val="TableParagraph"/>
              <w:spacing w:line="164" w:lineRule="exact"/>
              <w:ind w:left="122"/>
              <w:jc w:val="left"/>
              <w:rPr>
                <w:sz w:val="16"/>
              </w:rPr>
            </w:pPr>
            <w:r>
              <w:rPr>
                <w:color w:val="231F20"/>
                <w:sz w:val="16"/>
              </w:rPr>
              <w:t>Net</w:t>
            </w:r>
            <w:r>
              <w:rPr>
                <w:color w:val="231F20"/>
                <w:spacing w:val="-6"/>
                <w:sz w:val="16"/>
              </w:rPr>
              <w:t xml:space="preserve"> </w:t>
            </w:r>
            <w:r>
              <w:rPr>
                <w:color w:val="231F20"/>
                <w:sz w:val="16"/>
              </w:rPr>
              <w:t>cash</w:t>
            </w:r>
            <w:r>
              <w:rPr>
                <w:color w:val="231F20"/>
                <w:spacing w:val="-5"/>
                <w:sz w:val="16"/>
              </w:rPr>
              <w:t xml:space="preserve"> </w:t>
            </w:r>
            <w:r>
              <w:rPr>
                <w:color w:val="231F20"/>
                <w:sz w:val="16"/>
              </w:rPr>
              <w:t>flows</w:t>
            </w:r>
            <w:r>
              <w:rPr>
                <w:color w:val="231F20"/>
                <w:spacing w:val="-4"/>
                <w:sz w:val="16"/>
              </w:rPr>
              <w:t xml:space="preserve"> </w:t>
            </w:r>
            <w:r>
              <w:rPr>
                <w:color w:val="231F20"/>
                <w:sz w:val="16"/>
              </w:rPr>
              <w:t>from</w:t>
            </w:r>
            <w:r>
              <w:rPr>
                <w:color w:val="231F20"/>
                <w:spacing w:val="-4"/>
                <w:sz w:val="16"/>
              </w:rPr>
              <w:t xml:space="preserve"> </w:t>
            </w:r>
            <w:r>
              <w:rPr>
                <w:color w:val="231F20"/>
                <w:sz w:val="16"/>
              </w:rPr>
              <w:t>investments</w:t>
            </w:r>
            <w:r>
              <w:rPr>
                <w:color w:val="231F20"/>
                <w:spacing w:val="-5"/>
                <w:sz w:val="16"/>
              </w:rPr>
              <w:t xml:space="preserve"> </w:t>
            </w:r>
            <w:r>
              <w:rPr>
                <w:color w:val="231F20"/>
                <w:sz w:val="16"/>
              </w:rPr>
              <w:t>in</w:t>
            </w:r>
            <w:r>
              <w:rPr>
                <w:color w:val="231F20"/>
                <w:spacing w:val="-4"/>
                <w:sz w:val="16"/>
              </w:rPr>
              <w:t xml:space="preserve"> non-</w:t>
            </w:r>
          </w:p>
        </w:tc>
        <w:tc>
          <w:tcPr>
            <w:tcW w:w="1002" w:type="dxa"/>
            <w:shd w:val="clear" w:color="auto" w:fill="DCDDDE"/>
          </w:tcPr>
          <w:p w14:paraId="02617848" w14:textId="77777777" w:rsidR="003E4878" w:rsidRDefault="003E4878">
            <w:pPr>
              <w:pStyle w:val="TableParagraph"/>
              <w:jc w:val="left"/>
              <w:rPr>
                <w:rFonts w:ascii="Times New Roman"/>
                <w:sz w:val="12"/>
              </w:rPr>
            </w:pPr>
          </w:p>
        </w:tc>
        <w:tc>
          <w:tcPr>
            <w:tcW w:w="1112" w:type="dxa"/>
          </w:tcPr>
          <w:p w14:paraId="70500D50" w14:textId="77777777" w:rsidR="003E4878" w:rsidRDefault="003E4878">
            <w:pPr>
              <w:pStyle w:val="TableParagraph"/>
              <w:jc w:val="left"/>
              <w:rPr>
                <w:rFonts w:ascii="Times New Roman"/>
                <w:sz w:val="12"/>
              </w:rPr>
            </w:pPr>
          </w:p>
        </w:tc>
        <w:tc>
          <w:tcPr>
            <w:tcW w:w="1887" w:type="dxa"/>
          </w:tcPr>
          <w:p w14:paraId="4A1BA7E1" w14:textId="77777777" w:rsidR="003E4878" w:rsidRDefault="003E4878">
            <w:pPr>
              <w:pStyle w:val="TableParagraph"/>
              <w:jc w:val="left"/>
              <w:rPr>
                <w:rFonts w:ascii="Times New Roman"/>
                <w:sz w:val="12"/>
              </w:rPr>
            </w:pPr>
          </w:p>
        </w:tc>
      </w:tr>
      <w:tr w:rsidR="003E4878" w14:paraId="51053382" w14:textId="77777777">
        <w:trPr>
          <w:trHeight w:val="181"/>
        </w:trPr>
        <w:tc>
          <w:tcPr>
            <w:tcW w:w="3524" w:type="dxa"/>
          </w:tcPr>
          <w:p w14:paraId="1A85E98F" w14:textId="77777777" w:rsidR="003E4878" w:rsidRDefault="00530AEA">
            <w:pPr>
              <w:pStyle w:val="TableParagraph"/>
              <w:spacing w:line="161" w:lineRule="exact"/>
              <w:ind w:left="281"/>
              <w:jc w:val="left"/>
              <w:rPr>
                <w:sz w:val="16"/>
              </w:rPr>
            </w:pPr>
            <w:r>
              <w:rPr>
                <w:color w:val="231F20"/>
                <w:sz w:val="16"/>
              </w:rPr>
              <w:t>financial</w:t>
            </w:r>
            <w:r>
              <w:rPr>
                <w:color w:val="231F20"/>
                <w:spacing w:val="-8"/>
                <w:sz w:val="16"/>
              </w:rPr>
              <w:t xml:space="preserve"> </w:t>
            </w:r>
            <w:r>
              <w:rPr>
                <w:color w:val="231F20"/>
                <w:spacing w:val="-2"/>
                <w:sz w:val="16"/>
              </w:rPr>
              <w:t>assets</w:t>
            </w:r>
          </w:p>
        </w:tc>
        <w:tc>
          <w:tcPr>
            <w:tcW w:w="1002" w:type="dxa"/>
            <w:tcBorders>
              <w:bottom w:val="single" w:sz="4" w:space="0" w:color="231F20"/>
            </w:tcBorders>
            <w:shd w:val="clear" w:color="auto" w:fill="DCDDDE"/>
          </w:tcPr>
          <w:p w14:paraId="1E5DC06F" w14:textId="77777777" w:rsidR="003E4878" w:rsidRDefault="00530AEA">
            <w:pPr>
              <w:pStyle w:val="TableParagraph"/>
              <w:spacing w:line="161" w:lineRule="exact"/>
              <w:ind w:right="105"/>
              <w:rPr>
                <w:sz w:val="16"/>
              </w:rPr>
            </w:pPr>
            <w:r>
              <w:rPr>
                <w:color w:val="231F20"/>
                <w:spacing w:val="-2"/>
                <w:sz w:val="16"/>
              </w:rPr>
              <w:t>(24.8)</w:t>
            </w:r>
          </w:p>
        </w:tc>
        <w:tc>
          <w:tcPr>
            <w:tcW w:w="1112" w:type="dxa"/>
            <w:tcBorders>
              <w:bottom w:val="single" w:sz="4" w:space="0" w:color="231F20"/>
            </w:tcBorders>
          </w:tcPr>
          <w:p w14:paraId="0DAC1F9E" w14:textId="77777777" w:rsidR="003E4878" w:rsidRDefault="00530AEA">
            <w:pPr>
              <w:pStyle w:val="TableParagraph"/>
              <w:spacing w:line="161" w:lineRule="exact"/>
              <w:ind w:right="219"/>
              <w:rPr>
                <w:sz w:val="16"/>
              </w:rPr>
            </w:pPr>
            <w:r>
              <w:rPr>
                <w:color w:val="231F20"/>
                <w:spacing w:val="-2"/>
                <w:sz w:val="16"/>
              </w:rPr>
              <w:t>(23.8)</w:t>
            </w:r>
          </w:p>
        </w:tc>
        <w:tc>
          <w:tcPr>
            <w:tcW w:w="1887" w:type="dxa"/>
            <w:tcBorders>
              <w:bottom w:val="single" w:sz="4" w:space="0" w:color="231F20"/>
            </w:tcBorders>
          </w:tcPr>
          <w:p w14:paraId="1F45BA35" w14:textId="77777777" w:rsidR="003E4878" w:rsidRDefault="00530AEA">
            <w:pPr>
              <w:pStyle w:val="TableParagraph"/>
              <w:tabs>
                <w:tab w:val="left" w:pos="1105"/>
              </w:tabs>
              <w:spacing w:line="161" w:lineRule="exact"/>
              <w:ind w:right="106"/>
              <w:rPr>
                <w:sz w:val="16"/>
              </w:rPr>
            </w:pPr>
            <w:r>
              <w:rPr>
                <w:color w:val="231F20"/>
                <w:spacing w:val="-4"/>
                <w:sz w:val="16"/>
              </w:rPr>
              <w:t>(1.0)</w:t>
            </w:r>
            <w:r>
              <w:rPr>
                <w:color w:val="231F20"/>
                <w:sz w:val="16"/>
              </w:rPr>
              <w:tab/>
            </w:r>
            <w:r>
              <w:rPr>
                <w:color w:val="231F20"/>
                <w:spacing w:val="-5"/>
                <w:sz w:val="16"/>
              </w:rPr>
              <w:t>4.2</w:t>
            </w:r>
          </w:p>
        </w:tc>
      </w:tr>
      <w:tr w:rsidR="003E4878" w14:paraId="384DB726" w14:textId="77777777">
        <w:trPr>
          <w:trHeight w:val="255"/>
        </w:trPr>
        <w:tc>
          <w:tcPr>
            <w:tcW w:w="3524" w:type="dxa"/>
            <w:tcBorders>
              <w:bottom w:val="single" w:sz="4" w:space="0" w:color="231F20"/>
            </w:tcBorders>
          </w:tcPr>
          <w:p w14:paraId="4F95DB2A" w14:textId="77777777" w:rsidR="003E4878" w:rsidRDefault="00530AEA">
            <w:pPr>
              <w:pStyle w:val="TableParagraph"/>
              <w:spacing w:before="35"/>
              <w:ind w:left="122"/>
              <w:jc w:val="left"/>
              <w:rPr>
                <w:b/>
                <w:sz w:val="16"/>
              </w:rPr>
            </w:pPr>
            <w:r>
              <w:rPr>
                <w:b/>
                <w:color w:val="231F20"/>
                <w:sz w:val="16"/>
              </w:rPr>
              <w:t>Cash</w:t>
            </w:r>
            <w:r>
              <w:rPr>
                <w:b/>
                <w:color w:val="231F20"/>
                <w:spacing w:val="-5"/>
                <w:sz w:val="16"/>
              </w:rPr>
              <w:t xml:space="preserve"> </w:t>
            </w:r>
            <w:r>
              <w:rPr>
                <w:b/>
                <w:color w:val="231F20"/>
                <w:spacing w:val="-2"/>
                <w:sz w:val="16"/>
              </w:rPr>
              <w:t>surplus/(deficit)</w:t>
            </w:r>
          </w:p>
        </w:tc>
        <w:tc>
          <w:tcPr>
            <w:tcW w:w="1002" w:type="dxa"/>
            <w:tcBorders>
              <w:top w:val="single" w:sz="4" w:space="0" w:color="231F20"/>
              <w:bottom w:val="single" w:sz="4" w:space="0" w:color="231F20"/>
            </w:tcBorders>
            <w:shd w:val="clear" w:color="auto" w:fill="DCDDDE"/>
          </w:tcPr>
          <w:p w14:paraId="4305CB66" w14:textId="77777777" w:rsidR="003E4878" w:rsidRDefault="00530AEA">
            <w:pPr>
              <w:pStyle w:val="TableParagraph"/>
              <w:spacing w:before="70" w:line="165" w:lineRule="exact"/>
              <w:ind w:right="104"/>
              <w:rPr>
                <w:b/>
                <w:sz w:val="16"/>
              </w:rPr>
            </w:pPr>
            <w:r>
              <w:rPr>
                <w:b/>
                <w:color w:val="231F20"/>
                <w:spacing w:val="-4"/>
                <w:sz w:val="16"/>
              </w:rPr>
              <w:t>18.0</w:t>
            </w:r>
          </w:p>
        </w:tc>
        <w:tc>
          <w:tcPr>
            <w:tcW w:w="1112" w:type="dxa"/>
            <w:tcBorders>
              <w:top w:val="single" w:sz="4" w:space="0" w:color="231F20"/>
              <w:bottom w:val="single" w:sz="4" w:space="0" w:color="231F20"/>
            </w:tcBorders>
          </w:tcPr>
          <w:p w14:paraId="5058EC88" w14:textId="77777777" w:rsidR="003E4878" w:rsidRDefault="00530AEA">
            <w:pPr>
              <w:pStyle w:val="TableParagraph"/>
              <w:spacing w:before="70" w:line="165" w:lineRule="exact"/>
              <w:ind w:right="219"/>
              <w:rPr>
                <w:b/>
                <w:sz w:val="16"/>
              </w:rPr>
            </w:pPr>
            <w:r>
              <w:rPr>
                <w:b/>
                <w:color w:val="231F20"/>
                <w:spacing w:val="-2"/>
                <w:sz w:val="16"/>
              </w:rPr>
              <w:t>(29.8)</w:t>
            </w:r>
          </w:p>
        </w:tc>
        <w:tc>
          <w:tcPr>
            <w:tcW w:w="1887" w:type="dxa"/>
            <w:tcBorders>
              <w:top w:val="single" w:sz="4" w:space="0" w:color="231F20"/>
              <w:bottom w:val="single" w:sz="4" w:space="0" w:color="231F20"/>
            </w:tcBorders>
          </w:tcPr>
          <w:p w14:paraId="7E770D7F" w14:textId="77777777" w:rsidR="003E4878" w:rsidRDefault="00530AEA">
            <w:pPr>
              <w:pStyle w:val="TableParagraph"/>
              <w:tabs>
                <w:tab w:val="left" w:pos="908"/>
              </w:tabs>
              <w:spacing w:before="70" w:line="165" w:lineRule="exact"/>
              <w:ind w:right="107"/>
              <w:rPr>
                <w:b/>
                <w:sz w:val="16"/>
              </w:rPr>
            </w:pPr>
            <w:r>
              <w:rPr>
                <w:b/>
                <w:color w:val="231F20"/>
                <w:spacing w:val="-4"/>
                <w:sz w:val="16"/>
              </w:rPr>
              <w:t>47.8</w:t>
            </w:r>
            <w:r>
              <w:rPr>
                <w:b/>
                <w:color w:val="231F20"/>
                <w:sz w:val="16"/>
              </w:rPr>
              <w:tab/>
            </w:r>
            <w:r>
              <w:rPr>
                <w:b/>
                <w:color w:val="231F20"/>
                <w:spacing w:val="-2"/>
                <w:sz w:val="16"/>
              </w:rPr>
              <w:t>160.3</w:t>
            </w:r>
          </w:p>
        </w:tc>
      </w:tr>
    </w:tbl>
    <w:p w14:paraId="187809F1" w14:textId="77777777" w:rsidR="003E4878" w:rsidRDefault="00530AEA">
      <w:pPr>
        <w:pStyle w:val="ListParagraph"/>
        <w:numPr>
          <w:ilvl w:val="0"/>
          <w:numId w:val="60"/>
        </w:numPr>
        <w:tabs>
          <w:tab w:val="left" w:pos="776"/>
        </w:tabs>
        <w:spacing w:before="47"/>
        <w:ind w:left="776" w:hanging="358"/>
        <w:rPr>
          <w:rFonts w:ascii="Arial"/>
          <w:sz w:val="16"/>
        </w:rPr>
      </w:pPr>
      <w:r>
        <w:rPr>
          <w:rFonts w:ascii="Arial"/>
          <w:color w:val="231F20"/>
          <w:sz w:val="16"/>
        </w:rPr>
        <w:t>Net</w:t>
      </w:r>
      <w:r>
        <w:rPr>
          <w:rFonts w:ascii="Arial"/>
          <w:color w:val="231F20"/>
          <w:spacing w:val="-8"/>
          <w:sz w:val="16"/>
        </w:rPr>
        <w:t xml:space="preserve"> </w:t>
      </w:r>
      <w:r>
        <w:rPr>
          <w:rFonts w:ascii="Arial"/>
          <w:color w:val="231F20"/>
          <w:sz w:val="16"/>
        </w:rPr>
        <w:t>operating</w:t>
      </w:r>
      <w:r>
        <w:rPr>
          <w:rFonts w:ascii="Arial"/>
          <w:color w:val="231F20"/>
          <w:spacing w:val="-8"/>
          <w:sz w:val="16"/>
        </w:rPr>
        <w:t xml:space="preserve"> </w:t>
      </w:r>
      <w:r>
        <w:rPr>
          <w:rFonts w:ascii="Arial"/>
          <w:color w:val="231F20"/>
          <w:sz w:val="16"/>
        </w:rPr>
        <w:t>balance</w:t>
      </w:r>
      <w:r>
        <w:rPr>
          <w:rFonts w:ascii="Arial"/>
          <w:color w:val="231F20"/>
          <w:spacing w:val="-8"/>
          <w:sz w:val="16"/>
        </w:rPr>
        <w:t xml:space="preserve"> </w:t>
      </w:r>
      <w:r>
        <w:rPr>
          <w:rFonts w:ascii="Arial"/>
          <w:color w:val="231F20"/>
          <w:sz w:val="16"/>
        </w:rPr>
        <w:t>equals</w:t>
      </w:r>
      <w:r>
        <w:rPr>
          <w:rFonts w:ascii="Arial"/>
          <w:color w:val="231F20"/>
          <w:spacing w:val="-7"/>
          <w:sz w:val="16"/>
        </w:rPr>
        <w:t xml:space="preserve"> </w:t>
      </w:r>
      <w:r>
        <w:rPr>
          <w:rFonts w:ascii="Arial"/>
          <w:color w:val="231F20"/>
          <w:sz w:val="16"/>
        </w:rPr>
        <w:t>total</w:t>
      </w:r>
      <w:r>
        <w:rPr>
          <w:rFonts w:ascii="Arial"/>
          <w:color w:val="231F20"/>
          <w:spacing w:val="-7"/>
          <w:sz w:val="16"/>
        </w:rPr>
        <w:t xml:space="preserve"> </w:t>
      </w:r>
      <w:r>
        <w:rPr>
          <w:rFonts w:ascii="Arial"/>
          <w:color w:val="231F20"/>
          <w:sz w:val="16"/>
        </w:rPr>
        <w:t>revenue</w:t>
      </w:r>
      <w:r>
        <w:rPr>
          <w:rFonts w:ascii="Arial"/>
          <w:color w:val="231F20"/>
          <w:spacing w:val="-7"/>
          <w:sz w:val="16"/>
        </w:rPr>
        <w:t xml:space="preserve"> </w:t>
      </w:r>
      <w:r>
        <w:rPr>
          <w:rFonts w:ascii="Arial"/>
          <w:color w:val="231F20"/>
          <w:sz w:val="16"/>
        </w:rPr>
        <w:t>minus</w:t>
      </w:r>
      <w:r>
        <w:rPr>
          <w:rFonts w:ascii="Arial"/>
          <w:color w:val="231F20"/>
          <w:spacing w:val="-7"/>
          <w:sz w:val="16"/>
        </w:rPr>
        <w:t xml:space="preserve"> </w:t>
      </w:r>
      <w:r>
        <w:rPr>
          <w:rFonts w:ascii="Arial"/>
          <w:color w:val="231F20"/>
          <w:sz w:val="16"/>
        </w:rPr>
        <w:t>total</w:t>
      </w:r>
      <w:r>
        <w:rPr>
          <w:rFonts w:ascii="Arial"/>
          <w:color w:val="231F20"/>
          <w:spacing w:val="-7"/>
          <w:sz w:val="16"/>
        </w:rPr>
        <w:t xml:space="preserve"> </w:t>
      </w:r>
      <w:r>
        <w:rPr>
          <w:rFonts w:ascii="Arial"/>
          <w:color w:val="231F20"/>
          <w:spacing w:val="-2"/>
          <w:sz w:val="16"/>
        </w:rPr>
        <w:t>expenses.</w:t>
      </w:r>
    </w:p>
    <w:p w14:paraId="502233EC" w14:textId="77777777" w:rsidR="003E4878" w:rsidRDefault="00530AEA">
      <w:pPr>
        <w:pStyle w:val="ListParagraph"/>
        <w:numPr>
          <w:ilvl w:val="0"/>
          <w:numId w:val="60"/>
        </w:numPr>
        <w:tabs>
          <w:tab w:val="left" w:pos="776"/>
        </w:tabs>
        <w:spacing w:before="39"/>
        <w:ind w:left="776" w:hanging="358"/>
        <w:rPr>
          <w:rFonts w:ascii="Arial"/>
          <w:sz w:val="16"/>
        </w:rPr>
      </w:pPr>
      <w:r>
        <w:rPr>
          <w:rFonts w:ascii="Arial"/>
          <w:color w:val="231F20"/>
          <w:sz w:val="16"/>
        </w:rPr>
        <w:t>Fiscal</w:t>
      </w:r>
      <w:r>
        <w:rPr>
          <w:rFonts w:ascii="Arial"/>
          <w:color w:val="231F20"/>
          <w:spacing w:val="-7"/>
          <w:sz w:val="16"/>
        </w:rPr>
        <w:t xml:space="preserve"> </w:t>
      </w:r>
      <w:r>
        <w:rPr>
          <w:rFonts w:ascii="Arial"/>
          <w:color w:val="231F20"/>
          <w:sz w:val="16"/>
        </w:rPr>
        <w:t>balance</w:t>
      </w:r>
      <w:r>
        <w:rPr>
          <w:rFonts w:ascii="Arial"/>
          <w:color w:val="231F20"/>
          <w:spacing w:val="-7"/>
          <w:sz w:val="16"/>
        </w:rPr>
        <w:t xml:space="preserve"> </w:t>
      </w:r>
      <w:r>
        <w:rPr>
          <w:rFonts w:ascii="Arial"/>
          <w:color w:val="231F20"/>
          <w:sz w:val="16"/>
        </w:rPr>
        <w:t>(or</w:t>
      </w:r>
      <w:r>
        <w:rPr>
          <w:rFonts w:ascii="Arial"/>
          <w:color w:val="231F20"/>
          <w:spacing w:val="-7"/>
          <w:sz w:val="16"/>
        </w:rPr>
        <w:t xml:space="preserve"> </w:t>
      </w:r>
      <w:r>
        <w:rPr>
          <w:rFonts w:ascii="Arial"/>
          <w:color w:val="231F20"/>
          <w:sz w:val="16"/>
        </w:rPr>
        <w:t>net</w:t>
      </w:r>
      <w:r>
        <w:rPr>
          <w:rFonts w:ascii="Arial"/>
          <w:color w:val="231F20"/>
          <w:spacing w:val="-7"/>
          <w:sz w:val="16"/>
        </w:rPr>
        <w:t xml:space="preserve"> </w:t>
      </w:r>
      <w:r>
        <w:rPr>
          <w:rFonts w:ascii="Arial"/>
          <w:color w:val="231F20"/>
          <w:sz w:val="16"/>
        </w:rPr>
        <w:t>lending/borrowing)</w:t>
      </w:r>
      <w:r>
        <w:rPr>
          <w:rFonts w:ascii="Arial"/>
          <w:color w:val="231F20"/>
          <w:spacing w:val="-7"/>
          <w:sz w:val="16"/>
        </w:rPr>
        <w:t xml:space="preserve"> </w:t>
      </w:r>
      <w:r>
        <w:rPr>
          <w:rFonts w:ascii="Arial"/>
          <w:color w:val="231F20"/>
          <w:sz w:val="16"/>
        </w:rPr>
        <w:t>is</w:t>
      </w:r>
      <w:r>
        <w:rPr>
          <w:rFonts w:ascii="Arial"/>
          <w:color w:val="231F20"/>
          <w:spacing w:val="-6"/>
          <w:sz w:val="16"/>
        </w:rPr>
        <w:t xml:space="preserve"> </w:t>
      </w:r>
      <w:r>
        <w:rPr>
          <w:rFonts w:ascii="Arial"/>
          <w:color w:val="231F20"/>
          <w:sz w:val="16"/>
        </w:rPr>
        <w:t>the</w:t>
      </w:r>
      <w:r>
        <w:rPr>
          <w:rFonts w:ascii="Arial"/>
          <w:color w:val="231F20"/>
          <w:spacing w:val="-7"/>
          <w:sz w:val="16"/>
        </w:rPr>
        <w:t xml:space="preserve"> </w:t>
      </w:r>
      <w:r>
        <w:rPr>
          <w:rFonts w:ascii="Arial"/>
          <w:color w:val="231F20"/>
          <w:sz w:val="16"/>
        </w:rPr>
        <w:t>net</w:t>
      </w:r>
      <w:r>
        <w:rPr>
          <w:rFonts w:ascii="Arial"/>
          <w:color w:val="231F20"/>
          <w:spacing w:val="-6"/>
          <w:sz w:val="16"/>
        </w:rPr>
        <w:t xml:space="preserve"> </w:t>
      </w:r>
      <w:r>
        <w:rPr>
          <w:rFonts w:ascii="Arial"/>
          <w:color w:val="231F20"/>
          <w:sz w:val="16"/>
        </w:rPr>
        <w:t>operating</w:t>
      </w:r>
      <w:r>
        <w:rPr>
          <w:rFonts w:ascii="Arial"/>
          <w:color w:val="231F20"/>
          <w:spacing w:val="-7"/>
          <w:sz w:val="16"/>
        </w:rPr>
        <w:t xml:space="preserve"> </w:t>
      </w:r>
      <w:r>
        <w:rPr>
          <w:rFonts w:ascii="Arial"/>
          <w:color w:val="231F20"/>
          <w:sz w:val="16"/>
        </w:rPr>
        <w:t>balance</w:t>
      </w:r>
      <w:r>
        <w:rPr>
          <w:rFonts w:ascii="Arial"/>
          <w:color w:val="231F20"/>
          <w:spacing w:val="-7"/>
          <w:sz w:val="16"/>
        </w:rPr>
        <w:t xml:space="preserve"> </w:t>
      </w:r>
      <w:r>
        <w:rPr>
          <w:rFonts w:ascii="Arial"/>
          <w:color w:val="231F20"/>
          <w:sz w:val="16"/>
        </w:rPr>
        <w:t>less</w:t>
      </w:r>
      <w:r>
        <w:rPr>
          <w:rFonts w:ascii="Arial"/>
          <w:color w:val="231F20"/>
          <w:spacing w:val="-6"/>
          <w:sz w:val="16"/>
        </w:rPr>
        <w:t xml:space="preserve"> </w:t>
      </w:r>
      <w:r>
        <w:rPr>
          <w:rFonts w:ascii="Arial"/>
          <w:color w:val="231F20"/>
          <w:sz w:val="16"/>
        </w:rPr>
        <w:t>net</w:t>
      </w:r>
      <w:r>
        <w:rPr>
          <w:rFonts w:ascii="Arial"/>
          <w:color w:val="231F20"/>
          <w:spacing w:val="-7"/>
          <w:sz w:val="16"/>
        </w:rPr>
        <w:t xml:space="preserve"> </w:t>
      </w:r>
      <w:r>
        <w:rPr>
          <w:rFonts w:ascii="Arial"/>
          <w:color w:val="231F20"/>
          <w:sz w:val="16"/>
        </w:rPr>
        <w:t>capital</w:t>
      </w:r>
      <w:r>
        <w:rPr>
          <w:rFonts w:ascii="Arial"/>
          <w:color w:val="231F20"/>
          <w:spacing w:val="-7"/>
          <w:sz w:val="16"/>
        </w:rPr>
        <w:t xml:space="preserve"> </w:t>
      </w:r>
      <w:r>
        <w:rPr>
          <w:rFonts w:ascii="Arial"/>
          <w:color w:val="231F20"/>
          <w:spacing w:val="-2"/>
          <w:sz w:val="16"/>
        </w:rPr>
        <w:t>investment.</w:t>
      </w:r>
    </w:p>
    <w:p w14:paraId="4B2EC89D" w14:textId="77777777" w:rsidR="003E4878" w:rsidRDefault="00530AEA">
      <w:pPr>
        <w:pStyle w:val="ListParagraph"/>
        <w:numPr>
          <w:ilvl w:val="0"/>
          <w:numId w:val="60"/>
        </w:numPr>
        <w:tabs>
          <w:tab w:val="left" w:pos="775"/>
        </w:tabs>
        <w:spacing w:before="41"/>
        <w:ind w:left="775" w:hanging="357"/>
        <w:rPr>
          <w:rFonts w:ascii="Arial"/>
          <w:sz w:val="16"/>
        </w:rPr>
      </w:pPr>
      <w:r>
        <w:rPr>
          <w:rFonts w:ascii="Arial"/>
          <w:color w:val="231F20"/>
          <w:sz w:val="16"/>
        </w:rPr>
        <w:t>Net</w:t>
      </w:r>
      <w:r>
        <w:rPr>
          <w:rFonts w:ascii="Arial"/>
          <w:color w:val="231F20"/>
          <w:spacing w:val="-6"/>
          <w:sz w:val="16"/>
        </w:rPr>
        <w:t xml:space="preserve"> </w:t>
      </w:r>
      <w:r>
        <w:rPr>
          <w:rFonts w:ascii="Arial"/>
          <w:color w:val="231F20"/>
          <w:sz w:val="16"/>
        </w:rPr>
        <w:t>worth</w:t>
      </w:r>
      <w:r>
        <w:rPr>
          <w:rFonts w:ascii="Arial"/>
          <w:color w:val="231F20"/>
          <w:spacing w:val="-6"/>
          <w:sz w:val="16"/>
        </w:rPr>
        <w:t xml:space="preserve"> </w:t>
      </w:r>
      <w:r>
        <w:rPr>
          <w:rFonts w:ascii="Arial"/>
          <w:color w:val="231F20"/>
          <w:sz w:val="16"/>
        </w:rPr>
        <w:t>is</w:t>
      </w:r>
      <w:r>
        <w:rPr>
          <w:rFonts w:ascii="Arial"/>
          <w:color w:val="231F20"/>
          <w:spacing w:val="-6"/>
          <w:sz w:val="16"/>
        </w:rPr>
        <w:t xml:space="preserve"> </w:t>
      </w:r>
      <w:r>
        <w:rPr>
          <w:rFonts w:ascii="Arial"/>
          <w:color w:val="231F20"/>
          <w:sz w:val="16"/>
        </w:rPr>
        <w:t>calculated</w:t>
      </w:r>
      <w:r>
        <w:rPr>
          <w:rFonts w:ascii="Arial"/>
          <w:color w:val="231F20"/>
          <w:spacing w:val="-5"/>
          <w:sz w:val="16"/>
        </w:rPr>
        <w:t xml:space="preserve"> </w:t>
      </w:r>
      <w:r>
        <w:rPr>
          <w:rFonts w:ascii="Arial"/>
          <w:color w:val="231F20"/>
          <w:sz w:val="16"/>
        </w:rPr>
        <w:t>as</w:t>
      </w:r>
      <w:r>
        <w:rPr>
          <w:rFonts w:ascii="Arial"/>
          <w:color w:val="231F20"/>
          <w:spacing w:val="-6"/>
          <w:sz w:val="16"/>
        </w:rPr>
        <w:t xml:space="preserve"> </w:t>
      </w:r>
      <w:r>
        <w:rPr>
          <w:rFonts w:ascii="Arial"/>
          <w:color w:val="231F20"/>
          <w:sz w:val="16"/>
        </w:rPr>
        <w:t>total</w:t>
      </w:r>
      <w:r>
        <w:rPr>
          <w:rFonts w:ascii="Arial"/>
          <w:color w:val="231F20"/>
          <w:spacing w:val="-5"/>
          <w:sz w:val="16"/>
        </w:rPr>
        <w:t xml:space="preserve"> </w:t>
      </w:r>
      <w:r>
        <w:rPr>
          <w:rFonts w:ascii="Arial"/>
          <w:color w:val="231F20"/>
          <w:sz w:val="16"/>
        </w:rPr>
        <w:t>assets</w:t>
      </w:r>
      <w:r>
        <w:rPr>
          <w:rFonts w:ascii="Arial"/>
          <w:color w:val="231F20"/>
          <w:spacing w:val="-5"/>
          <w:sz w:val="16"/>
        </w:rPr>
        <w:t xml:space="preserve"> </w:t>
      </w:r>
      <w:r>
        <w:rPr>
          <w:rFonts w:ascii="Arial"/>
          <w:color w:val="231F20"/>
          <w:sz w:val="16"/>
        </w:rPr>
        <w:t>minus</w:t>
      </w:r>
      <w:r>
        <w:rPr>
          <w:rFonts w:ascii="Arial"/>
          <w:color w:val="231F20"/>
          <w:spacing w:val="-5"/>
          <w:sz w:val="16"/>
        </w:rPr>
        <w:t xml:space="preserve"> </w:t>
      </w:r>
      <w:r>
        <w:rPr>
          <w:rFonts w:ascii="Arial"/>
          <w:color w:val="231F20"/>
          <w:sz w:val="16"/>
        </w:rPr>
        <w:t>total</w:t>
      </w:r>
      <w:r>
        <w:rPr>
          <w:rFonts w:ascii="Arial"/>
          <w:color w:val="231F20"/>
          <w:spacing w:val="-5"/>
          <w:sz w:val="16"/>
        </w:rPr>
        <w:t xml:space="preserve"> </w:t>
      </w:r>
      <w:r>
        <w:rPr>
          <w:rFonts w:ascii="Arial"/>
          <w:color w:val="231F20"/>
          <w:spacing w:val="-2"/>
          <w:sz w:val="16"/>
        </w:rPr>
        <w:t>liabilities.</w:t>
      </w:r>
    </w:p>
    <w:p w14:paraId="5CD30DBE" w14:textId="77777777" w:rsidR="003E4878" w:rsidRDefault="003E4878">
      <w:pPr>
        <w:pStyle w:val="BodyText"/>
        <w:rPr>
          <w:rFonts w:ascii="Arial"/>
        </w:rPr>
      </w:pPr>
    </w:p>
    <w:p w14:paraId="27C322A4" w14:textId="77777777" w:rsidR="003E4878" w:rsidRDefault="003E4878">
      <w:pPr>
        <w:pStyle w:val="BodyText"/>
        <w:rPr>
          <w:rFonts w:ascii="Arial"/>
        </w:rPr>
      </w:pPr>
    </w:p>
    <w:p w14:paraId="0414C7A5" w14:textId="77777777" w:rsidR="003E4878" w:rsidRDefault="00530AEA">
      <w:pPr>
        <w:pStyle w:val="BodyText"/>
        <w:spacing w:before="2"/>
        <w:rPr>
          <w:rFonts w:ascii="Arial"/>
          <w:sz w:val="10"/>
        </w:rPr>
      </w:pPr>
      <w:r>
        <w:rPr>
          <w:noProof/>
        </w:rPr>
        <mc:AlternateContent>
          <mc:Choice Requires="wps">
            <w:drawing>
              <wp:anchor distT="0" distB="0" distL="0" distR="0" simplePos="0" relativeHeight="251705344" behindDoc="1" locked="0" layoutInCell="1" allowOverlap="1" wp14:anchorId="43FFA19C" wp14:editId="40E7B63D">
                <wp:simplePos x="0" y="0"/>
                <wp:positionH relativeFrom="page">
                  <wp:posOffset>900683</wp:posOffset>
                </wp:positionH>
                <wp:positionV relativeFrom="paragraph">
                  <wp:posOffset>89602</wp:posOffset>
                </wp:positionV>
                <wp:extent cx="1828800" cy="57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5715"/>
                        </a:xfrm>
                        <a:custGeom>
                          <a:avLst/>
                          <a:gdLst/>
                          <a:ahLst/>
                          <a:cxnLst/>
                          <a:rect l="l" t="t" r="r" b="b"/>
                          <a:pathLst>
                            <a:path w="1828800" h="5715">
                              <a:moveTo>
                                <a:pt x="1828800" y="0"/>
                              </a:moveTo>
                              <a:lnTo>
                                <a:pt x="0" y="0"/>
                              </a:lnTo>
                              <a:lnTo>
                                <a:pt x="0" y="5333"/>
                              </a:lnTo>
                              <a:lnTo>
                                <a:pt x="1828800" y="5333"/>
                              </a:lnTo>
                              <a:lnTo>
                                <a:pt x="182880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EAFC926" id="Graphic 5" o:spid="_x0000_s1026" style="position:absolute;margin-left:70.9pt;margin-top:7.05pt;width:2in;height:.45pt;z-index:-251611136;visibility:visible;mso-wrap-style:square;mso-wrap-distance-left:0;mso-wrap-distance-top:0;mso-wrap-distance-right:0;mso-wrap-distance-bottom:0;mso-position-horizontal:absolute;mso-position-horizontal-relative:page;mso-position-vertical:absolute;mso-position-vertical-relative:text;v-text-anchor:top" coordsize="1828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" path="m1828800,l,,,5333r1828800,l1828800,xe" fillcolor="#231f20" stroked="f">
                <v:path arrowok="t"/>
                <w10:wrap type="topAndBottom" anchorx="page"/>
              </v:shape>
            </w:pict>
          </mc:Fallback>
        </mc:AlternateContent>
      </w:r>
    </w:p>
    <w:p w14:paraId="2C3BC528" w14:textId="77777777" w:rsidR="003E4878" w:rsidRDefault="00530AEA">
      <w:pPr>
        <w:pStyle w:val="ListParagraph"/>
        <w:numPr>
          <w:ilvl w:val="1"/>
          <w:numId w:val="60"/>
        </w:numPr>
        <w:tabs>
          <w:tab w:val="left" w:pos="700"/>
          <w:tab w:val="left" w:pos="702"/>
        </w:tabs>
        <w:spacing w:before="66"/>
        <w:ind w:right="196"/>
        <w:jc w:val="both"/>
        <w:rPr>
          <w:sz w:val="16"/>
        </w:rPr>
      </w:pPr>
      <w:r>
        <w:rPr>
          <w:color w:val="231F20"/>
          <w:sz w:val="16"/>
        </w:rPr>
        <w:t>The</w:t>
      </w:r>
      <w:r>
        <w:rPr>
          <w:color w:val="231F20"/>
          <w:spacing w:val="40"/>
          <w:sz w:val="16"/>
        </w:rPr>
        <w:t xml:space="preserve"> </w:t>
      </w:r>
      <w:r>
        <w:rPr>
          <w:color w:val="231F20"/>
          <w:sz w:val="16"/>
        </w:rPr>
        <w:t>institutional</w:t>
      </w:r>
      <w:r>
        <w:rPr>
          <w:color w:val="231F20"/>
          <w:spacing w:val="40"/>
          <w:sz w:val="16"/>
        </w:rPr>
        <w:t xml:space="preserve"> </w:t>
      </w:r>
      <w:r>
        <w:rPr>
          <w:color w:val="231F20"/>
          <w:sz w:val="16"/>
        </w:rPr>
        <w:t>structure</w:t>
      </w:r>
      <w:r>
        <w:rPr>
          <w:color w:val="231F20"/>
          <w:spacing w:val="40"/>
          <w:sz w:val="16"/>
        </w:rPr>
        <w:t xml:space="preserve"> </w:t>
      </w:r>
      <w:r>
        <w:rPr>
          <w:color w:val="231F20"/>
          <w:sz w:val="16"/>
        </w:rPr>
        <w:t>of</w:t>
      </w:r>
      <w:r>
        <w:rPr>
          <w:color w:val="231F20"/>
          <w:spacing w:val="40"/>
          <w:sz w:val="16"/>
        </w:rPr>
        <w:t xml:space="preserve"> </w:t>
      </w:r>
      <w:r>
        <w:rPr>
          <w:color w:val="231F20"/>
          <w:sz w:val="16"/>
        </w:rPr>
        <w:t>the</w:t>
      </w:r>
      <w:r>
        <w:rPr>
          <w:color w:val="231F20"/>
          <w:spacing w:val="40"/>
          <w:sz w:val="16"/>
        </w:rPr>
        <w:t xml:space="preserve"> </w:t>
      </w:r>
      <w:r>
        <w:rPr>
          <w:color w:val="231F20"/>
          <w:sz w:val="16"/>
        </w:rPr>
        <w:t>public</w:t>
      </w:r>
      <w:r>
        <w:rPr>
          <w:color w:val="231F20"/>
          <w:spacing w:val="40"/>
          <w:sz w:val="16"/>
        </w:rPr>
        <w:t xml:space="preserve"> </w:t>
      </w:r>
      <w:r>
        <w:rPr>
          <w:color w:val="231F20"/>
          <w:sz w:val="16"/>
        </w:rPr>
        <w:t>sector</w:t>
      </w:r>
      <w:r>
        <w:rPr>
          <w:color w:val="231F20"/>
          <w:spacing w:val="40"/>
          <w:sz w:val="16"/>
        </w:rPr>
        <w:t xml:space="preserve"> </w:t>
      </w:r>
      <w:r>
        <w:rPr>
          <w:color w:val="231F20"/>
          <w:sz w:val="16"/>
        </w:rPr>
        <w:t>is</w:t>
      </w:r>
      <w:r>
        <w:rPr>
          <w:color w:val="231F20"/>
          <w:spacing w:val="40"/>
          <w:sz w:val="16"/>
        </w:rPr>
        <w:t xml:space="preserve"> </w:t>
      </w:r>
      <w:r>
        <w:rPr>
          <w:color w:val="231F20"/>
          <w:sz w:val="16"/>
        </w:rPr>
        <w:t>explained</w:t>
      </w:r>
      <w:r>
        <w:rPr>
          <w:color w:val="231F20"/>
          <w:spacing w:val="40"/>
          <w:sz w:val="16"/>
        </w:rPr>
        <w:t xml:space="preserve"> </w:t>
      </w:r>
      <w:r>
        <w:rPr>
          <w:color w:val="231F20"/>
          <w:sz w:val="16"/>
        </w:rPr>
        <w:t>in</w:t>
      </w:r>
      <w:r>
        <w:rPr>
          <w:color w:val="231F20"/>
          <w:spacing w:val="40"/>
          <w:sz w:val="16"/>
        </w:rPr>
        <w:t xml:space="preserve"> </w:t>
      </w:r>
      <w:r>
        <w:rPr>
          <w:color w:val="231F20"/>
          <w:sz w:val="16"/>
        </w:rPr>
        <w:t>Note</w:t>
      </w:r>
      <w:r>
        <w:rPr>
          <w:color w:val="231F20"/>
          <w:spacing w:val="40"/>
          <w:sz w:val="16"/>
        </w:rPr>
        <w:t xml:space="preserve"> </w:t>
      </w:r>
      <w:r>
        <w:rPr>
          <w:color w:val="231F20"/>
          <w:sz w:val="16"/>
        </w:rPr>
        <w:t>1</w:t>
      </w:r>
      <w:r>
        <w:rPr>
          <w:color w:val="231F20"/>
          <w:spacing w:val="40"/>
          <w:sz w:val="16"/>
        </w:rPr>
        <w:t xml:space="preserve"> </w:t>
      </w:r>
      <w:r>
        <w:rPr>
          <w:color w:val="231F20"/>
          <w:sz w:val="16"/>
        </w:rPr>
        <w:t>of</w:t>
      </w:r>
      <w:r>
        <w:rPr>
          <w:color w:val="231F20"/>
          <w:spacing w:val="40"/>
          <w:sz w:val="16"/>
        </w:rPr>
        <w:t xml:space="preserve"> </w:t>
      </w:r>
      <w:r>
        <w:rPr>
          <w:color w:val="231F20"/>
          <w:sz w:val="16"/>
        </w:rPr>
        <w:t>the</w:t>
      </w:r>
      <w:r>
        <w:rPr>
          <w:color w:val="231F20"/>
          <w:spacing w:val="40"/>
          <w:sz w:val="16"/>
        </w:rPr>
        <w:t xml:space="preserve"> </w:t>
      </w:r>
      <w:r>
        <w:rPr>
          <w:color w:val="231F20"/>
          <w:sz w:val="16"/>
        </w:rPr>
        <w:t>2022-23</w:t>
      </w:r>
      <w:r>
        <w:rPr>
          <w:color w:val="231F20"/>
          <w:spacing w:val="40"/>
          <w:sz w:val="16"/>
        </w:rPr>
        <w:t xml:space="preserve"> </w:t>
      </w:r>
      <w:r>
        <w:rPr>
          <w:color w:val="231F20"/>
          <w:sz w:val="16"/>
        </w:rPr>
        <w:t>CFS.</w:t>
      </w:r>
      <w:r>
        <w:rPr>
          <w:color w:val="231F20"/>
          <w:spacing w:val="40"/>
          <w:sz w:val="16"/>
        </w:rPr>
        <w:t xml:space="preserve"> </w:t>
      </w:r>
      <w:r>
        <w:rPr>
          <w:color w:val="231F20"/>
          <w:sz w:val="16"/>
        </w:rPr>
        <w:t>Note 14</w:t>
      </w:r>
      <w:r>
        <w:rPr>
          <w:color w:val="231F20"/>
          <w:spacing w:val="40"/>
          <w:sz w:val="16"/>
        </w:rPr>
        <w:t xml:space="preserve"> </w:t>
      </w:r>
      <w:r>
        <w:rPr>
          <w:color w:val="231F20"/>
          <w:sz w:val="16"/>
        </w:rPr>
        <w:t>of</w:t>
      </w:r>
      <w:r>
        <w:rPr>
          <w:color w:val="231F20"/>
          <w:spacing w:val="40"/>
          <w:sz w:val="16"/>
        </w:rPr>
        <w:t xml:space="preserve"> </w:t>
      </w:r>
      <w:r>
        <w:rPr>
          <w:color w:val="231F20"/>
          <w:sz w:val="16"/>
        </w:rPr>
        <w:t>the</w:t>
      </w:r>
      <w:r>
        <w:rPr>
          <w:color w:val="231F20"/>
          <w:spacing w:val="40"/>
          <w:sz w:val="16"/>
        </w:rPr>
        <w:t xml:space="preserve"> </w:t>
      </w:r>
      <w:r>
        <w:rPr>
          <w:color w:val="231F20"/>
          <w:sz w:val="16"/>
        </w:rPr>
        <w:t>2022-23</w:t>
      </w:r>
      <w:r>
        <w:rPr>
          <w:color w:val="231F20"/>
          <w:spacing w:val="40"/>
          <w:sz w:val="16"/>
        </w:rPr>
        <w:t xml:space="preserve"> </w:t>
      </w:r>
      <w:r>
        <w:rPr>
          <w:color w:val="231F20"/>
          <w:sz w:val="16"/>
        </w:rPr>
        <w:t>CFS</w:t>
      </w:r>
      <w:r>
        <w:rPr>
          <w:color w:val="231F20"/>
          <w:spacing w:val="40"/>
          <w:sz w:val="16"/>
        </w:rPr>
        <w:t xml:space="preserve"> </w:t>
      </w:r>
      <w:r>
        <w:rPr>
          <w:color w:val="231F20"/>
          <w:sz w:val="16"/>
        </w:rPr>
        <w:t>provides</w:t>
      </w:r>
      <w:r>
        <w:rPr>
          <w:color w:val="231F20"/>
          <w:spacing w:val="40"/>
          <w:sz w:val="16"/>
        </w:rPr>
        <w:t xml:space="preserve"> </w:t>
      </w:r>
      <w:r>
        <w:rPr>
          <w:color w:val="231F20"/>
          <w:sz w:val="16"/>
        </w:rPr>
        <w:t>the</w:t>
      </w:r>
      <w:r>
        <w:rPr>
          <w:color w:val="231F20"/>
          <w:spacing w:val="40"/>
          <w:sz w:val="16"/>
        </w:rPr>
        <w:t xml:space="preserve"> </w:t>
      </w:r>
      <w:r>
        <w:rPr>
          <w:color w:val="231F20"/>
          <w:sz w:val="16"/>
        </w:rPr>
        <w:t>list</w:t>
      </w:r>
      <w:r>
        <w:rPr>
          <w:color w:val="231F20"/>
          <w:spacing w:val="40"/>
          <w:sz w:val="16"/>
        </w:rPr>
        <w:t xml:space="preserve"> </w:t>
      </w:r>
      <w:r>
        <w:rPr>
          <w:color w:val="231F20"/>
          <w:sz w:val="16"/>
        </w:rPr>
        <w:t>of</w:t>
      </w:r>
      <w:r>
        <w:rPr>
          <w:color w:val="231F20"/>
          <w:spacing w:val="40"/>
          <w:sz w:val="16"/>
        </w:rPr>
        <w:t xml:space="preserve"> </w:t>
      </w:r>
      <w:r>
        <w:rPr>
          <w:color w:val="231F20"/>
          <w:sz w:val="16"/>
        </w:rPr>
        <w:t>Australian</w:t>
      </w:r>
      <w:r>
        <w:rPr>
          <w:color w:val="231F20"/>
          <w:spacing w:val="40"/>
          <w:sz w:val="16"/>
        </w:rPr>
        <w:t xml:space="preserve"> </w:t>
      </w:r>
      <w:r>
        <w:rPr>
          <w:color w:val="231F20"/>
          <w:sz w:val="16"/>
        </w:rPr>
        <w:t>Government</w:t>
      </w:r>
      <w:r>
        <w:rPr>
          <w:color w:val="231F20"/>
          <w:spacing w:val="40"/>
          <w:sz w:val="16"/>
        </w:rPr>
        <w:t xml:space="preserve"> </w:t>
      </w:r>
      <w:r>
        <w:rPr>
          <w:color w:val="231F20"/>
          <w:sz w:val="16"/>
        </w:rPr>
        <w:t>controlled</w:t>
      </w:r>
      <w:r>
        <w:rPr>
          <w:color w:val="231F20"/>
          <w:spacing w:val="40"/>
          <w:sz w:val="16"/>
        </w:rPr>
        <w:t xml:space="preserve"> </w:t>
      </w:r>
      <w:r>
        <w:rPr>
          <w:color w:val="231F20"/>
          <w:sz w:val="16"/>
        </w:rPr>
        <w:t>reporting</w:t>
      </w:r>
      <w:r>
        <w:rPr>
          <w:color w:val="231F20"/>
          <w:spacing w:val="40"/>
          <w:sz w:val="16"/>
        </w:rPr>
        <w:t xml:space="preserve"> </w:t>
      </w:r>
      <w:r>
        <w:rPr>
          <w:color w:val="231F20"/>
          <w:sz w:val="16"/>
        </w:rPr>
        <w:t>entities, including their sectoral classification.</w:t>
      </w:r>
    </w:p>
    <w:p w14:paraId="0C075C90" w14:textId="77777777" w:rsidR="003E4878" w:rsidRDefault="00530AEA">
      <w:pPr>
        <w:pStyle w:val="ListParagraph"/>
        <w:numPr>
          <w:ilvl w:val="1"/>
          <w:numId w:val="60"/>
        </w:numPr>
        <w:tabs>
          <w:tab w:val="left" w:pos="700"/>
          <w:tab w:val="left" w:pos="702"/>
        </w:tabs>
        <w:spacing w:before="0"/>
        <w:ind w:right="190"/>
        <w:jc w:val="both"/>
        <w:rPr>
          <w:sz w:val="16"/>
        </w:rPr>
      </w:pPr>
      <w:r>
        <w:rPr>
          <w:color w:val="231F20"/>
          <w:sz w:val="16"/>
        </w:rPr>
        <w:t>The</w:t>
      </w:r>
      <w:r>
        <w:rPr>
          <w:color w:val="231F20"/>
          <w:spacing w:val="14"/>
          <w:sz w:val="16"/>
        </w:rPr>
        <w:t xml:space="preserve"> </w:t>
      </w:r>
      <w:r>
        <w:rPr>
          <w:color w:val="231F20"/>
          <w:sz w:val="16"/>
        </w:rPr>
        <w:t>balances</w:t>
      </w:r>
      <w:r>
        <w:rPr>
          <w:color w:val="231F20"/>
          <w:spacing w:val="14"/>
          <w:sz w:val="16"/>
        </w:rPr>
        <w:t xml:space="preserve"> </w:t>
      </w:r>
      <w:r>
        <w:rPr>
          <w:color w:val="231F20"/>
          <w:sz w:val="16"/>
        </w:rPr>
        <w:t>and</w:t>
      </w:r>
      <w:r>
        <w:rPr>
          <w:color w:val="231F20"/>
          <w:spacing w:val="16"/>
          <w:sz w:val="16"/>
        </w:rPr>
        <w:t xml:space="preserve"> </w:t>
      </w:r>
      <w:r>
        <w:rPr>
          <w:color w:val="231F20"/>
          <w:sz w:val="16"/>
        </w:rPr>
        <w:t>movements</w:t>
      </w:r>
      <w:r>
        <w:rPr>
          <w:color w:val="231F20"/>
          <w:spacing w:val="16"/>
          <w:sz w:val="16"/>
        </w:rPr>
        <w:t xml:space="preserve"> </w:t>
      </w:r>
      <w:r>
        <w:rPr>
          <w:color w:val="231F20"/>
          <w:sz w:val="16"/>
        </w:rPr>
        <w:t>detailed</w:t>
      </w:r>
      <w:r>
        <w:rPr>
          <w:color w:val="231F20"/>
          <w:spacing w:val="14"/>
          <w:sz w:val="16"/>
        </w:rPr>
        <w:t xml:space="preserve"> </w:t>
      </w:r>
      <w:r>
        <w:rPr>
          <w:color w:val="231F20"/>
          <w:sz w:val="16"/>
        </w:rPr>
        <w:t>in</w:t>
      </w:r>
      <w:r>
        <w:rPr>
          <w:color w:val="231F20"/>
          <w:spacing w:val="16"/>
          <w:sz w:val="16"/>
        </w:rPr>
        <w:t xml:space="preserve"> </w:t>
      </w:r>
      <w:r>
        <w:rPr>
          <w:color w:val="231F20"/>
          <w:sz w:val="16"/>
        </w:rPr>
        <w:t>the</w:t>
      </w:r>
      <w:r>
        <w:rPr>
          <w:color w:val="231F20"/>
          <w:spacing w:val="17"/>
          <w:sz w:val="16"/>
        </w:rPr>
        <w:t xml:space="preserve"> </w:t>
      </w:r>
      <w:r>
        <w:rPr>
          <w:color w:val="231F20"/>
          <w:sz w:val="16"/>
        </w:rPr>
        <w:t>commentary</w:t>
      </w:r>
      <w:r>
        <w:rPr>
          <w:color w:val="231F20"/>
          <w:spacing w:val="16"/>
          <w:sz w:val="16"/>
        </w:rPr>
        <w:t xml:space="preserve"> </w:t>
      </w:r>
      <w:r>
        <w:rPr>
          <w:color w:val="231F20"/>
          <w:sz w:val="16"/>
        </w:rPr>
        <w:t>have</w:t>
      </w:r>
      <w:r>
        <w:rPr>
          <w:color w:val="231F20"/>
          <w:spacing w:val="17"/>
          <w:sz w:val="16"/>
        </w:rPr>
        <w:t xml:space="preserve"> </w:t>
      </w:r>
      <w:r>
        <w:rPr>
          <w:color w:val="231F20"/>
          <w:sz w:val="16"/>
        </w:rPr>
        <w:t>been</w:t>
      </w:r>
      <w:r>
        <w:rPr>
          <w:color w:val="231F20"/>
          <w:spacing w:val="14"/>
          <w:sz w:val="16"/>
        </w:rPr>
        <w:t xml:space="preserve"> </w:t>
      </w:r>
      <w:r>
        <w:rPr>
          <w:color w:val="231F20"/>
          <w:sz w:val="16"/>
        </w:rPr>
        <w:t>rounded</w:t>
      </w:r>
      <w:r>
        <w:rPr>
          <w:color w:val="231F20"/>
          <w:spacing w:val="16"/>
          <w:sz w:val="16"/>
        </w:rPr>
        <w:t xml:space="preserve"> </w:t>
      </w:r>
      <w:r>
        <w:rPr>
          <w:color w:val="231F20"/>
          <w:sz w:val="16"/>
        </w:rPr>
        <w:t>to</w:t>
      </w:r>
      <w:r>
        <w:rPr>
          <w:color w:val="231F20"/>
          <w:spacing w:val="17"/>
          <w:sz w:val="16"/>
        </w:rPr>
        <w:t xml:space="preserve"> </w:t>
      </w:r>
      <w:r>
        <w:rPr>
          <w:color w:val="231F20"/>
          <w:sz w:val="16"/>
        </w:rPr>
        <w:t>the</w:t>
      </w:r>
      <w:r>
        <w:rPr>
          <w:color w:val="231F20"/>
          <w:spacing w:val="14"/>
          <w:sz w:val="16"/>
        </w:rPr>
        <w:t xml:space="preserve"> </w:t>
      </w:r>
      <w:r>
        <w:rPr>
          <w:color w:val="231F20"/>
          <w:sz w:val="16"/>
        </w:rPr>
        <w:t>nearest</w:t>
      </w:r>
      <w:r>
        <w:rPr>
          <w:color w:val="231F20"/>
          <w:spacing w:val="16"/>
          <w:sz w:val="16"/>
        </w:rPr>
        <w:t xml:space="preserve"> </w:t>
      </w:r>
      <w:r>
        <w:rPr>
          <w:color w:val="231F20"/>
          <w:sz w:val="16"/>
        </w:rPr>
        <w:t>tenth</w:t>
      </w:r>
      <w:r>
        <w:rPr>
          <w:color w:val="231F20"/>
          <w:spacing w:val="40"/>
          <w:sz w:val="16"/>
        </w:rPr>
        <w:t xml:space="preserve"> </w:t>
      </w:r>
      <w:r>
        <w:rPr>
          <w:color w:val="231F20"/>
          <w:sz w:val="16"/>
        </w:rPr>
        <w:t>of</w:t>
      </w:r>
      <w:r>
        <w:rPr>
          <w:color w:val="231F20"/>
          <w:spacing w:val="35"/>
          <w:sz w:val="16"/>
        </w:rPr>
        <w:t xml:space="preserve"> </w:t>
      </w:r>
      <w:r>
        <w:rPr>
          <w:color w:val="231F20"/>
          <w:sz w:val="16"/>
        </w:rPr>
        <w:t>a</w:t>
      </w:r>
      <w:r>
        <w:rPr>
          <w:color w:val="231F20"/>
          <w:spacing w:val="35"/>
          <w:sz w:val="16"/>
        </w:rPr>
        <w:t xml:space="preserve"> </w:t>
      </w:r>
      <w:r>
        <w:rPr>
          <w:color w:val="231F20"/>
          <w:sz w:val="16"/>
        </w:rPr>
        <w:t>billion.</w:t>
      </w:r>
      <w:r>
        <w:rPr>
          <w:color w:val="231F20"/>
          <w:spacing w:val="35"/>
          <w:sz w:val="16"/>
        </w:rPr>
        <w:t xml:space="preserve"> </w:t>
      </w:r>
      <w:r>
        <w:rPr>
          <w:color w:val="231F20"/>
          <w:sz w:val="16"/>
        </w:rPr>
        <w:t>Discrepancies</w:t>
      </w:r>
      <w:r>
        <w:rPr>
          <w:color w:val="231F20"/>
          <w:spacing w:val="35"/>
          <w:sz w:val="16"/>
        </w:rPr>
        <w:t xml:space="preserve"> </w:t>
      </w:r>
      <w:r>
        <w:rPr>
          <w:color w:val="231F20"/>
          <w:sz w:val="16"/>
        </w:rPr>
        <w:t>between</w:t>
      </w:r>
      <w:r>
        <w:rPr>
          <w:color w:val="231F20"/>
          <w:spacing w:val="37"/>
          <w:sz w:val="16"/>
        </w:rPr>
        <w:t xml:space="preserve"> </w:t>
      </w:r>
      <w:r>
        <w:rPr>
          <w:color w:val="231F20"/>
          <w:sz w:val="16"/>
        </w:rPr>
        <w:t>totals</w:t>
      </w:r>
      <w:r>
        <w:rPr>
          <w:color w:val="231F20"/>
          <w:spacing w:val="34"/>
          <w:sz w:val="16"/>
        </w:rPr>
        <w:t xml:space="preserve"> </w:t>
      </w:r>
      <w:r>
        <w:rPr>
          <w:color w:val="231F20"/>
          <w:sz w:val="16"/>
        </w:rPr>
        <w:t>and</w:t>
      </w:r>
      <w:r>
        <w:rPr>
          <w:color w:val="231F20"/>
          <w:spacing w:val="35"/>
          <w:sz w:val="16"/>
        </w:rPr>
        <w:t xml:space="preserve"> </w:t>
      </w:r>
      <w:r>
        <w:rPr>
          <w:color w:val="231F20"/>
          <w:sz w:val="16"/>
        </w:rPr>
        <w:t>sums</w:t>
      </w:r>
      <w:r>
        <w:rPr>
          <w:color w:val="231F20"/>
          <w:spacing w:val="35"/>
          <w:sz w:val="16"/>
        </w:rPr>
        <w:t xml:space="preserve"> </w:t>
      </w:r>
      <w:r>
        <w:rPr>
          <w:color w:val="231F20"/>
          <w:sz w:val="16"/>
        </w:rPr>
        <w:t>of</w:t>
      </w:r>
      <w:r>
        <w:rPr>
          <w:color w:val="231F20"/>
          <w:spacing w:val="37"/>
          <w:sz w:val="16"/>
        </w:rPr>
        <w:t xml:space="preserve"> </w:t>
      </w:r>
      <w:r>
        <w:rPr>
          <w:color w:val="231F20"/>
          <w:sz w:val="16"/>
        </w:rPr>
        <w:t>components</w:t>
      </w:r>
      <w:r>
        <w:rPr>
          <w:color w:val="231F20"/>
          <w:spacing w:val="34"/>
          <w:sz w:val="16"/>
        </w:rPr>
        <w:t xml:space="preserve"> </w:t>
      </w:r>
      <w:r>
        <w:rPr>
          <w:color w:val="231F20"/>
          <w:sz w:val="16"/>
        </w:rPr>
        <w:t>are</w:t>
      </w:r>
      <w:r>
        <w:rPr>
          <w:color w:val="231F20"/>
          <w:spacing w:val="38"/>
          <w:sz w:val="16"/>
        </w:rPr>
        <w:t xml:space="preserve"> </w:t>
      </w:r>
      <w:r>
        <w:rPr>
          <w:color w:val="231F20"/>
          <w:sz w:val="16"/>
        </w:rPr>
        <w:t>due</w:t>
      </w:r>
      <w:r>
        <w:rPr>
          <w:color w:val="231F20"/>
          <w:spacing w:val="37"/>
          <w:sz w:val="16"/>
        </w:rPr>
        <w:t xml:space="preserve"> </w:t>
      </w:r>
      <w:r>
        <w:rPr>
          <w:color w:val="231F20"/>
          <w:sz w:val="16"/>
        </w:rPr>
        <w:t>to</w:t>
      </w:r>
      <w:r>
        <w:rPr>
          <w:color w:val="231F20"/>
          <w:spacing w:val="37"/>
          <w:sz w:val="16"/>
        </w:rPr>
        <w:t xml:space="preserve"> </w:t>
      </w:r>
      <w:r>
        <w:rPr>
          <w:color w:val="231F20"/>
          <w:sz w:val="16"/>
        </w:rPr>
        <w:t>rounding.</w:t>
      </w:r>
    </w:p>
    <w:p w14:paraId="1176A94D" w14:textId="77777777" w:rsidR="003E4878" w:rsidRDefault="003E4878">
      <w:pPr>
        <w:jc w:val="both"/>
        <w:rPr>
          <w:sz w:val="16"/>
        </w:rPr>
        <w:sectPr w:rsidR="003E4878">
          <w:footerReference w:type="default" r:id="rId10"/>
          <w:pgSz w:w="9980" w:h="14180"/>
          <w:pgMar w:top="1420" w:right="940" w:bottom="700" w:left="1000" w:header="0" w:footer="506" w:gutter="0"/>
          <w:cols w:space="720"/>
        </w:sectPr>
      </w:pPr>
    </w:p>
    <w:p w14:paraId="1049B02A" w14:textId="77777777" w:rsidR="003E4878" w:rsidRDefault="00530AEA">
      <w:pPr>
        <w:spacing w:before="71"/>
        <w:ind w:left="134"/>
        <w:rPr>
          <w:i/>
          <w:sz w:val="20"/>
        </w:rPr>
      </w:pPr>
      <w:r>
        <w:rPr>
          <w:i/>
          <w:color w:val="231F20"/>
          <w:sz w:val="20"/>
        </w:rPr>
        <w:t>Commentary</w:t>
      </w:r>
      <w:r>
        <w:rPr>
          <w:i/>
          <w:color w:val="231F20"/>
          <w:spacing w:val="25"/>
          <w:sz w:val="20"/>
        </w:rPr>
        <w:t xml:space="preserve"> </w:t>
      </w:r>
      <w:r>
        <w:rPr>
          <w:i/>
          <w:color w:val="231F20"/>
          <w:sz w:val="20"/>
        </w:rPr>
        <w:t>on</w:t>
      </w:r>
      <w:r>
        <w:rPr>
          <w:i/>
          <w:color w:val="231F20"/>
          <w:spacing w:val="23"/>
          <w:sz w:val="20"/>
        </w:rPr>
        <w:t xml:space="preserve"> </w:t>
      </w:r>
      <w:r>
        <w:rPr>
          <w:i/>
          <w:color w:val="231F20"/>
          <w:sz w:val="20"/>
        </w:rPr>
        <w:t>the</w:t>
      </w:r>
      <w:r>
        <w:rPr>
          <w:i/>
          <w:color w:val="231F20"/>
          <w:spacing w:val="23"/>
          <w:sz w:val="20"/>
        </w:rPr>
        <w:t xml:space="preserve"> </w:t>
      </w:r>
      <w:r>
        <w:rPr>
          <w:i/>
          <w:color w:val="231F20"/>
          <w:sz w:val="20"/>
        </w:rPr>
        <w:t>financial</w:t>
      </w:r>
      <w:r>
        <w:rPr>
          <w:i/>
          <w:color w:val="231F20"/>
          <w:spacing w:val="24"/>
          <w:sz w:val="20"/>
        </w:rPr>
        <w:t xml:space="preserve"> </w:t>
      </w:r>
      <w:r>
        <w:rPr>
          <w:i/>
          <w:color w:val="231F20"/>
          <w:spacing w:val="-2"/>
          <w:sz w:val="20"/>
        </w:rPr>
        <w:t>statements</w:t>
      </w:r>
    </w:p>
    <w:p w14:paraId="75F7EFC8" w14:textId="77777777" w:rsidR="003E4878" w:rsidRDefault="003E4878">
      <w:pPr>
        <w:pStyle w:val="BodyText"/>
        <w:rPr>
          <w:i/>
        </w:rPr>
      </w:pPr>
    </w:p>
    <w:p w14:paraId="43B6B229" w14:textId="77777777" w:rsidR="003E4878" w:rsidRDefault="003E4878">
      <w:pPr>
        <w:pStyle w:val="BodyText"/>
        <w:spacing w:before="11"/>
        <w:rPr>
          <w:i/>
          <w:sz w:val="22"/>
        </w:rPr>
      </w:pPr>
    </w:p>
    <w:p w14:paraId="52DD94F4" w14:textId="77777777" w:rsidR="003E4878" w:rsidRDefault="00530AEA">
      <w:pPr>
        <w:pStyle w:val="Heading4"/>
        <w:spacing w:before="94" w:line="384" w:lineRule="auto"/>
        <w:ind w:right="3238"/>
      </w:pPr>
      <w:r>
        <w:rPr>
          <w:noProof/>
        </w:rPr>
        <mc:AlternateContent>
          <mc:Choice Requires="wps">
            <w:drawing>
              <wp:anchor distT="0" distB="0" distL="0" distR="0" simplePos="0" relativeHeight="251524096" behindDoc="0" locked="0" layoutInCell="1" allowOverlap="1" wp14:anchorId="14471077" wp14:editId="054F5198">
                <wp:simplePos x="0" y="0"/>
                <wp:positionH relativeFrom="page">
                  <wp:posOffset>672845</wp:posOffset>
                </wp:positionH>
                <wp:positionV relativeFrom="paragraph">
                  <wp:posOffset>450084</wp:posOffset>
                </wp:positionV>
                <wp:extent cx="4855210" cy="19767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5210" cy="19767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432"/>
                              <w:gridCol w:w="1025"/>
                              <w:gridCol w:w="2170"/>
                              <w:gridCol w:w="899"/>
                            </w:tblGrid>
                            <w:tr w:rsidR="003E4878" w14:paraId="484E7F9E" w14:textId="77777777">
                              <w:trPr>
                                <w:trHeight w:val="293"/>
                              </w:trPr>
                              <w:tc>
                                <w:tcPr>
                                  <w:tcW w:w="3432" w:type="dxa"/>
                                  <w:tcBorders>
                                    <w:top w:val="single" w:sz="4" w:space="0" w:color="231F20"/>
                                  </w:tcBorders>
                                </w:tcPr>
                                <w:p w14:paraId="30D3066F" w14:textId="77777777" w:rsidR="003E4878" w:rsidRDefault="003E4878">
                                  <w:pPr>
                                    <w:pStyle w:val="TableParagraph"/>
                                    <w:jc w:val="left"/>
                                    <w:rPr>
                                      <w:rFonts w:ascii="Times New Roman"/>
                                      <w:sz w:val="16"/>
                                    </w:rPr>
                                  </w:pPr>
                                </w:p>
                              </w:tc>
                              <w:tc>
                                <w:tcPr>
                                  <w:tcW w:w="1025" w:type="dxa"/>
                                  <w:tcBorders>
                                    <w:top w:val="single" w:sz="4" w:space="0" w:color="231F20"/>
                                  </w:tcBorders>
                                  <w:shd w:val="clear" w:color="auto" w:fill="DCDDDE"/>
                                </w:tcPr>
                                <w:p w14:paraId="2AAAA4B2" w14:textId="77777777" w:rsidR="003E4878" w:rsidRDefault="00530AEA">
                                  <w:pPr>
                                    <w:pStyle w:val="TableParagraph"/>
                                    <w:spacing w:before="71"/>
                                    <w:ind w:right="108"/>
                                    <w:rPr>
                                      <w:sz w:val="16"/>
                                    </w:rPr>
                                  </w:pPr>
                                  <w:r>
                                    <w:rPr>
                                      <w:color w:val="231F20"/>
                                      <w:spacing w:val="-2"/>
                                      <w:sz w:val="16"/>
                                    </w:rPr>
                                    <w:t>2022-</w:t>
                                  </w:r>
                                  <w:r>
                                    <w:rPr>
                                      <w:color w:val="231F20"/>
                                      <w:spacing w:val="-5"/>
                                      <w:sz w:val="16"/>
                                    </w:rPr>
                                    <w:t>23</w:t>
                                  </w:r>
                                </w:p>
                              </w:tc>
                              <w:tc>
                                <w:tcPr>
                                  <w:tcW w:w="2170" w:type="dxa"/>
                                  <w:tcBorders>
                                    <w:top w:val="single" w:sz="4" w:space="0" w:color="231F20"/>
                                  </w:tcBorders>
                                </w:tcPr>
                                <w:p w14:paraId="6F7D085E" w14:textId="77777777" w:rsidR="003E4878" w:rsidRDefault="00530AEA">
                                  <w:pPr>
                                    <w:pStyle w:val="TableParagraph"/>
                                    <w:tabs>
                                      <w:tab w:val="left" w:pos="1048"/>
                                    </w:tabs>
                                    <w:spacing w:before="71"/>
                                    <w:ind w:right="231"/>
                                    <w:rPr>
                                      <w:sz w:val="16"/>
                                    </w:rPr>
                                  </w:pPr>
                                  <w:r>
                                    <w:rPr>
                                      <w:color w:val="231F20"/>
                                      <w:spacing w:val="-2"/>
                                      <w:sz w:val="16"/>
                                    </w:rPr>
                                    <w:t>2021-</w:t>
                                  </w:r>
                                  <w:r>
                                    <w:rPr>
                                      <w:color w:val="231F20"/>
                                      <w:spacing w:val="-5"/>
                                      <w:sz w:val="16"/>
                                    </w:rPr>
                                    <w:t>22</w:t>
                                  </w:r>
                                  <w:r>
                                    <w:rPr>
                                      <w:color w:val="231F20"/>
                                      <w:sz w:val="16"/>
                                    </w:rPr>
                                    <w:tab/>
                                  </w:r>
                                  <w:r>
                                    <w:rPr>
                                      <w:color w:val="231F20"/>
                                      <w:spacing w:val="-2"/>
                                      <w:sz w:val="16"/>
                                    </w:rPr>
                                    <w:t>Change</w:t>
                                  </w:r>
                                </w:p>
                              </w:tc>
                              <w:tc>
                                <w:tcPr>
                                  <w:tcW w:w="899" w:type="dxa"/>
                                  <w:tcBorders>
                                    <w:top w:val="single" w:sz="4" w:space="0" w:color="231F20"/>
                                  </w:tcBorders>
                                </w:tcPr>
                                <w:p w14:paraId="2AB6F7D5" w14:textId="77777777" w:rsidR="003E4878" w:rsidRDefault="00530AEA">
                                  <w:pPr>
                                    <w:pStyle w:val="TableParagraph"/>
                                    <w:spacing w:before="71"/>
                                    <w:ind w:right="107"/>
                                    <w:rPr>
                                      <w:sz w:val="16"/>
                                    </w:rPr>
                                  </w:pPr>
                                  <w:r>
                                    <w:rPr>
                                      <w:color w:val="231F20"/>
                                      <w:spacing w:val="-2"/>
                                      <w:sz w:val="16"/>
                                    </w:rPr>
                                    <w:t>Change</w:t>
                                  </w:r>
                                </w:p>
                              </w:tc>
                            </w:tr>
                            <w:tr w:rsidR="003E4878" w14:paraId="0F0FB19A" w14:textId="77777777">
                              <w:trPr>
                                <w:trHeight w:val="217"/>
                              </w:trPr>
                              <w:tc>
                                <w:tcPr>
                                  <w:tcW w:w="3432" w:type="dxa"/>
                                </w:tcPr>
                                <w:p w14:paraId="0682B70E" w14:textId="77777777" w:rsidR="003E4878" w:rsidRDefault="003E4878">
                                  <w:pPr>
                                    <w:pStyle w:val="TableParagraph"/>
                                    <w:jc w:val="left"/>
                                    <w:rPr>
                                      <w:rFonts w:ascii="Times New Roman"/>
                                      <w:sz w:val="14"/>
                                    </w:rPr>
                                  </w:pPr>
                                </w:p>
                              </w:tc>
                              <w:tc>
                                <w:tcPr>
                                  <w:tcW w:w="1025" w:type="dxa"/>
                                  <w:tcBorders>
                                    <w:bottom w:val="single" w:sz="4" w:space="0" w:color="231F20"/>
                                  </w:tcBorders>
                                  <w:shd w:val="clear" w:color="auto" w:fill="DCDDDE"/>
                                </w:tcPr>
                                <w:p w14:paraId="5FB541B7" w14:textId="77777777" w:rsidR="003E4878" w:rsidRDefault="00530AEA">
                                  <w:pPr>
                                    <w:pStyle w:val="TableParagraph"/>
                                    <w:spacing w:before="32" w:line="165" w:lineRule="exact"/>
                                    <w:ind w:right="107"/>
                                    <w:rPr>
                                      <w:sz w:val="16"/>
                                    </w:rPr>
                                  </w:pPr>
                                  <w:r>
                                    <w:rPr>
                                      <w:color w:val="231F20"/>
                                      <w:spacing w:val="-5"/>
                                      <w:sz w:val="16"/>
                                    </w:rPr>
                                    <w:t>$b</w:t>
                                  </w:r>
                                </w:p>
                              </w:tc>
                              <w:tc>
                                <w:tcPr>
                                  <w:tcW w:w="2170" w:type="dxa"/>
                                  <w:tcBorders>
                                    <w:bottom w:val="single" w:sz="4" w:space="0" w:color="231F20"/>
                                  </w:tcBorders>
                                </w:tcPr>
                                <w:p w14:paraId="47A6FB12" w14:textId="77777777" w:rsidR="003E4878" w:rsidRDefault="00530AEA">
                                  <w:pPr>
                                    <w:pStyle w:val="TableParagraph"/>
                                    <w:tabs>
                                      <w:tab w:val="left" w:pos="1022"/>
                                    </w:tabs>
                                    <w:spacing w:before="32" w:line="165" w:lineRule="exact"/>
                                    <w:ind w:right="230"/>
                                    <w:rPr>
                                      <w:sz w:val="16"/>
                                    </w:rPr>
                                  </w:pPr>
                                  <w:r>
                                    <w:rPr>
                                      <w:color w:val="231F20"/>
                                      <w:spacing w:val="-5"/>
                                      <w:sz w:val="16"/>
                                    </w:rPr>
                                    <w:t>$b</w:t>
                                  </w:r>
                                  <w:r>
                                    <w:rPr>
                                      <w:color w:val="231F20"/>
                                      <w:sz w:val="16"/>
                                    </w:rPr>
                                    <w:tab/>
                                  </w:r>
                                  <w:r>
                                    <w:rPr>
                                      <w:color w:val="231F20"/>
                                      <w:spacing w:val="-5"/>
                                      <w:sz w:val="16"/>
                                    </w:rPr>
                                    <w:t>$b</w:t>
                                  </w:r>
                                </w:p>
                              </w:tc>
                              <w:tc>
                                <w:tcPr>
                                  <w:tcW w:w="899" w:type="dxa"/>
                                  <w:tcBorders>
                                    <w:bottom w:val="single" w:sz="4" w:space="0" w:color="231F20"/>
                                  </w:tcBorders>
                                </w:tcPr>
                                <w:p w14:paraId="6BFAC976" w14:textId="77777777" w:rsidR="003E4878" w:rsidRDefault="00530AEA">
                                  <w:pPr>
                                    <w:pStyle w:val="TableParagraph"/>
                                    <w:spacing w:before="32" w:line="165" w:lineRule="exact"/>
                                    <w:ind w:right="106"/>
                                    <w:rPr>
                                      <w:sz w:val="16"/>
                                    </w:rPr>
                                  </w:pPr>
                                  <w:r>
                                    <w:rPr>
                                      <w:color w:val="231F20"/>
                                      <w:w w:val="99"/>
                                      <w:sz w:val="16"/>
                                    </w:rPr>
                                    <w:t>%</w:t>
                                  </w:r>
                                </w:p>
                              </w:tc>
                            </w:tr>
                            <w:tr w:rsidR="003E4878" w14:paraId="0571F07F" w14:textId="77777777">
                              <w:trPr>
                                <w:trHeight w:val="257"/>
                              </w:trPr>
                              <w:tc>
                                <w:tcPr>
                                  <w:tcW w:w="3432" w:type="dxa"/>
                                </w:tcPr>
                                <w:p w14:paraId="681D0CA0" w14:textId="77777777" w:rsidR="003E4878" w:rsidRDefault="00530AEA">
                                  <w:pPr>
                                    <w:pStyle w:val="TableParagraph"/>
                                    <w:spacing w:before="35"/>
                                    <w:ind w:left="122"/>
                                    <w:jc w:val="left"/>
                                    <w:rPr>
                                      <w:sz w:val="16"/>
                                    </w:rPr>
                                  </w:pPr>
                                  <w:r>
                                    <w:rPr>
                                      <w:color w:val="231F20"/>
                                      <w:spacing w:val="-2"/>
                                      <w:sz w:val="16"/>
                                    </w:rPr>
                                    <w:t>Revenue</w:t>
                                  </w:r>
                                </w:p>
                              </w:tc>
                              <w:tc>
                                <w:tcPr>
                                  <w:tcW w:w="1025" w:type="dxa"/>
                                  <w:tcBorders>
                                    <w:top w:val="single" w:sz="4" w:space="0" w:color="231F20"/>
                                  </w:tcBorders>
                                  <w:shd w:val="clear" w:color="auto" w:fill="DCDDDE"/>
                                </w:tcPr>
                                <w:p w14:paraId="3D7A525B" w14:textId="77777777" w:rsidR="003E4878" w:rsidRDefault="00530AEA">
                                  <w:pPr>
                                    <w:pStyle w:val="TableParagraph"/>
                                    <w:spacing w:before="35"/>
                                    <w:ind w:right="108"/>
                                    <w:rPr>
                                      <w:sz w:val="16"/>
                                    </w:rPr>
                                  </w:pPr>
                                  <w:r>
                                    <w:rPr>
                                      <w:color w:val="231F20"/>
                                      <w:spacing w:val="-2"/>
                                      <w:sz w:val="16"/>
                                    </w:rPr>
                                    <w:t>689.9</w:t>
                                  </w:r>
                                </w:p>
                              </w:tc>
                              <w:tc>
                                <w:tcPr>
                                  <w:tcW w:w="2170" w:type="dxa"/>
                                  <w:tcBorders>
                                    <w:top w:val="single" w:sz="4" w:space="0" w:color="231F20"/>
                                  </w:tcBorders>
                                </w:tcPr>
                                <w:p w14:paraId="18B64D0B" w14:textId="77777777" w:rsidR="003E4878" w:rsidRDefault="00530AEA">
                                  <w:pPr>
                                    <w:pStyle w:val="TableParagraph"/>
                                    <w:tabs>
                                      <w:tab w:val="left" w:pos="1112"/>
                                    </w:tabs>
                                    <w:spacing w:before="35"/>
                                    <w:ind w:right="230"/>
                                    <w:rPr>
                                      <w:sz w:val="16"/>
                                    </w:rPr>
                                  </w:pPr>
                                  <w:r>
                                    <w:rPr>
                                      <w:color w:val="231F20"/>
                                      <w:spacing w:val="-2"/>
                                      <w:sz w:val="16"/>
                                    </w:rPr>
                                    <w:t>616.7</w:t>
                                  </w:r>
                                  <w:r>
                                    <w:rPr>
                                      <w:color w:val="231F20"/>
                                      <w:sz w:val="16"/>
                                    </w:rPr>
                                    <w:tab/>
                                  </w:r>
                                  <w:r>
                                    <w:rPr>
                                      <w:color w:val="231F20"/>
                                      <w:spacing w:val="-4"/>
                                      <w:sz w:val="16"/>
                                    </w:rPr>
                                    <w:t>73.2</w:t>
                                  </w:r>
                                </w:p>
                              </w:tc>
                              <w:tc>
                                <w:tcPr>
                                  <w:tcW w:w="899" w:type="dxa"/>
                                  <w:tcBorders>
                                    <w:top w:val="single" w:sz="4" w:space="0" w:color="231F20"/>
                                  </w:tcBorders>
                                </w:tcPr>
                                <w:p w14:paraId="24B66CA0" w14:textId="77777777" w:rsidR="003E4878" w:rsidRDefault="00530AEA">
                                  <w:pPr>
                                    <w:pStyle w:val="TableParagraph"/>
                                    <w:spacing w:before="35"/>
                                    <w:ind w:right="105"/>
                                    <w:rPr>
                                      <w:sz w:val="16"/>
                                    </w:rPr>
                                  </w:pPr>
                                  <w:r>
                                    <w:rPr>
                                      <w:color w:val="231F20"/>
                                      <w:spacing w:val="-4"/>
                                      <w:sz w:val="16"/>
                                    </w:rPr>
                                    <w:t>11.9</w:t>
                                  </w:r>
                                </w:p>
                              </w:tc>
                            </w:tr>
                            <w:tr w:rsidR="003E4878" w14:paraId="6310C5DB" w14:textId="77777777">
                              <w:trPr>
                                <w:trHeight w:val="254"/>
                              </w:trPr>
                              <w:tc>
                                <w:tcPr>
                                  <w:tcW w:w="3432" w:type="dxa"/>
                                </w:tcPr>
                                <w:p w14:paraId="7F23FEB7" w14:textId="77777777" w:rsidR="003E4878" w:rsidRDefault="00530AEA">
                                  <w:pPr>
                                    <w:pStyle w:val="TableParagraph"/>
                                    <w:spacing w:before="32"/>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25" w:type="dxa"/>
                                  <w:shd w:val="clear" w:color="auto" w:fill="DCDDDE"/>
                                </w:tcPr>
                                <w:p w14:paraId="22EFB6BB" w14:textId="77777777" w:rsidR="003E4878" w:rsidRDefault="00530AEA">
                                  <w:pPr>
                                    <w:pStyle w:val="TableParagraph"/>
                                    <w:spacing w:before="32"/>
                                    <w:ind w:right="107"/>
                                    <w:rPr>
                                      <w:sz w:val="16"/>
                                    </w:rPr>
                                  </w:pPr>
                                  <w:r>
                                    <w:rPr>
                                      <w:color w:val="231F20"/>
                                      <w:spacing w:val="-4"/>
                                      <w:sz w:val="16"/>
                                    </w:rPr>
                                    <w:t>27.3</w:t>
                                  </w:r>
                                </w:p>
                              </w:tc>
                              <w:tc>
                                <w:tcPr>
                                  <w:tcW w:w="2170" w:type="dxa"/>
                                </w:tcPr>
                                <w:p w14:paraId="6141EE56" w14:textId="77777777" w:rsidR="003E4878" w:rsidRDefault="00530AEA">
                                  <w:pPr>
                                    <w:pStyle w:val="TableParagraph"/>
                                    <w:tabs>
                                      <w:tab w:val="left" w:pos="1280"/>
                                    </w:tabs>
                                    <w:spacing w:before="32"/>
                                    <w:ind w:right="229"/>
                                    <w:rPr>
                                      <w:sz w:val="16"/>
                                    </w:rPr>
                                  </w:pPr>
                                  <w:r>
                                    <w:rPr>
                                      <w:color w:val="231F20"/>
                                      <w:spacing w:val="-4"/>
                                      <w:sz w:val="16"/>
                                    </w:rPr>
                                    <w:t>26.9</w:t>
                                  </w:r>
                                  <w:r>
                                    <w:rPr>
                                      <w:color w:val="231F20"/>
                                      <w:sz w:val="16"/>
                                    </w:rPr>
                                    <w:tab/>
                                  </w:r>
                                  <w:r>
                                    <w:rPr>
                                      <w:color w:val="231F20"/>
                                      <w:spacing w:val="-10"/>
                                      <w:sz w:val="16"/>
                                    </w:rPr>
                                    <w:t>-</w:t>
                                  </w:r>
                                </w:p>
                              </w:tc>
                              <w:tc>
                                <w:tcPr>
                                  <w:tcW w:w="899" w:type="dxa"/>
                                </w:tcPr>
                                <w:p w14:paraId="3961413E" w14:textId="77777777" w:rsidR="003E4878" w:rsidRDefault="00530AEA">
                                  <w:pPr>
                                    <w:pStyle w:val="TableParagraph"/>
                                    <w:spacing w:before="32"/>
                                    <w:ind w:right="105"/>
                                    <w:rPr>
                                      <w:sz w:val="16"/>
                                    </w:rPr>
                                  </w:pPr>
                                  <w:r>
                                    <w:rPr>
                                      <w:color w:val="231F20"/>
                                      <w:w w:val="99"/>
                                      <w:sz w:val="16"/>
                                    </w:rPr>
                                    <w:t>-</w:t>
                                  </w:r>
                                </w:p>
                              </w:tc>
                            </w:tr>
                            <w:tr w:rsidR="003E4878" w14:paraId="640CF27D" w14:textId="77777777">
                              <w:trPr>
                                <w:trHeight w:val="255"/>
                              </w:trPr>
                              <w:tc>
                                <w:tcPr>
                                  <w:tcW w:w="3432" w:type="dxa"/>
                                </w:tcPr>
                                <w:p w14:paraId="158356B3" w14:textId="77777777" w:rsidR="003E4878" w:rsidRDefault="00530AEA">
                                  <w:pPr>
                                    <w:pStyle w:val="TableParagraph"/>
                                    <w:spacing w:before="33"/>
                                    <w:ind w:left="122"/>
                                    <w:jc w:val="left"/>
                                    <w:rPr>
                                      <w:sz w:val="16"/>
                                    </w:rPr>
                                  </w:pPr>
                                  <w:r>
                                    <w:rPr>
                                      <w:color w:val="231F20"/>
                                      <w:spacing w:val="-2"/>
                                      <w:sz w:val="16"/>
                                    </w:rPr>
                                    <w:t>Expenses</w:t>
                                  </w:r>
                                </w:p>
                              </w:tc>
                              <w:tc>
                                <w:tcPr>
                                  <w:tcW w:w="1025" w:type="dxa"/>
                                  <w:shd w:val="clear" w:color="auto" w:fill="DCDDDE"/>
                                </w:tcPr>
                                <w:p w14:paraId="6AA1D955" w14:textId="77777777" w:rsidR="003E4878" w:rsidRDefault="00530AEA">
                                  <w:pPr>
                                    <w:pStyle w:val="TableParagraph"/>
                                    <w:spacing w:before="33"/>
                                    <w:ind w:right="108"/>
                                    <w:rPr>
                                      <w:sz w:val="16"/>
                                    </w:rPr>
                                  </w:pPr>
                                  <w:r>
                                    <w:rPr>
                                      <w:color w:val="231F20"/>
                                      <w:spacing w:val="-2"/>
                                      <w:sz w:val="16"/>
                                    </w:rPr>
                                    <w:t>665.0</w:t>
                                  </w:r>
                                </w:p>
                              </w:tc>
                              <w:tc>
                                <w:tcPr>
                                  <w:tcW w:w="2170" w:type="dxa"/>
                                </w:tcPr>
                                <w:p w14:paraId="5E1B7695" w14:textId="77777777" w:rsidR="003E4878" w:rsidRDefault="00530AEA">
                                  <w:pPr>
                                    <w:pStyle w:val="TableParagraph"/>
                                    <w:tabs>
                                      <w:tab w:val="left" w:pos="1112"/>
                                    </w:tabs>
                                    <w:spacing w:before="33"/>
                                    <w:ind w:right="230"/>
                                    <w:rPr>
                                      <w:sz w:val="16"/>
                                    </w:rPr>
                                  </w:pPr>
                                  <w:r>
                                    <w:rPr>
                                      <w:color w:val="231F20"/>
                                      <w:spacing w:val="-2"/>
                                      <w:sz w:val="16"/>
                                    </w:rPr>
                                    <w:t>637.2</w:t>
                                  </w:r>
                                  <w:r>
                                    <w:rPr>
                                      <w:color w:val="231F20"/>
                                      <w:sz w:val="16"/>
                                    </w:rPr>
                                    <w:tab/>
                                  </w:r>
                                  <w:r>
                                    <w:rPr>
                                      <w:color w:val="231F20"/>
                                      <w:spacing w:val="-4"/>
                                      <w:sz w:val="16"/>
                                    </w:rPr>
                                    <w:t>27.7</w:t>
                                  </w:r>
                                </w:p>
                              </w:tc>
                              <w:tc>
                                <w:tcPr>
                                  <w:tcW w:w="899" w:type="dxa"/>
                                </w:tcPr>
                                <w:p w14:paraId="5EA110C3" w14:textId="77777777" w:rsidR="003E4878" w:rsidRDefault="00530AEA">
                                  <w:pPr>
                                    <w:pStyle w:val="TableParagraph"/>
                                    <w:spacing w:before="33"/>
                                    <w:ind w:right="105"/>
                                    <w:rPr>
                                      <w:sz w:val="16"/>
                                    </w:rPr>
                                  </w:pPr>
                                  <w:r>
                                    <w:rPr>
                                      <w:color w:val="231F20"/>
                                      <w:spacing w:val="-5"/>
                                      <w:sz w:val="16"/>
                                    </w:rPr>
                                    <w:t>4.4</w:t>
                                  </w:r>
                                </w:p>
                              </w:tc>
                            </w:tr>
                            <w:tr w:rsidR="003E4878" w14:paraId="604EBD59" w14:textId="77777777">
                              <w:trPr>
                                <w:trHeight w:val="251"/>
                              </w:trPr>
                              <w:tc>
                                <w:tcPr>
                                  <w:tcW w:w="3432" w:type="dxa"/>
                                </w:tcPr>
                                <w:p w14:paraId="5FBF8398" w14:textId="77777777" w:rsidR="003E4878" w:rsidRDefault="00530AEA">
                                  <w:pPr>
                                    <w:pStyle w:val="TableParagraph"/>
                                    <w:spacing w:before="32"/>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25" w:type="dxa"/>
                                  <w:tcBorders>
                                    <w:bottom w:val="single" w:sz="4" w:space="0" w:color="231F20"/>
                                  </w:tcBorders>
                                  <w:shd w:val="clear" w:color="auto" w:fill="DCDDDE"/>
                                </w:tcPr>
                                <w:p w14:paraId="5128446C" w14:textId="77777777" w:rsidR="003E4878" w:rsidRDefault="00530AEA">
                                  <w:pPr>
                                    <w:pStyle w:val="TableParagraph"/>
                                    <w:spacing w:before="32"/>
                                    <w:ind w:right="107"/>
                                    <w:rPr>
                                      <w:sz w:val="16"/>
                                    </w:rPr>
                                  </w:pPr>
                                  <w:r>
                                    <w:rPr>
                                      <w:color w:val="231F20"/>
                                      <w:spacing w:val="-4"/>
                                      <w:sz w:val="16"/>
                                    </w:rPr>
                                    <w:t>26.3</w:t>
                                  </w:r>
                                </w:p>
                              </w:tc>
                              <w:tc>
                                <w:tcPr>
                                  <w:tcW w:w="2170" w:type="dxa"/>
                                  <w:tcBorders>
                                    <w:bottom w:val="single" w:sz="4" w:space="0" w:color="231F20"/>
                                  </w:tcBorders>
                                </w:tcPr>
                                <w:p w14:paraId="10D5B3C9" w14:textId="77777777" w:rsidR="003E4878" w:rsidRDefault="00530AEA">
                                  <w:pPr>
                                    <w:pStyle w:val="TableParagraph"/>
                                    <w:tabs>
                                      <w:tab w:val="left" w:pos="1280"/>
                                    </w:tabs>
                                    <w:spacing w:before="32"/>
                                    <w:ind w:right="229"/>
                                    <w:rPr>
                                      <w:sz w:val="16"/>
                                    </w:rPr>
                                  </w:pPr>
                                  <w:r>
                                    <w:rPr>
                                      <w:color w:val="231F20"/>
                                      <w:spacing w:val="-4"/>
                                      <w:sz w:val="16"/>
                                    </w:rPr>
                                    <w:t>27.7</w:t>
                                  </w:r>
                                  <w:r>
                                    <w:rPr>
                                      <w:color w:val="231F20"/>
                                      <w:sz w:val="16"/>
                                    </w:rPr>
                                    <w:tab/>
                                  </w:r>
                                  <w:r>
                                    <w:rPr>
                                      <w:color w:val="231F20"/>
                                      <w:spacing w:val="-10"/>
                                      <w:sz w:val="16"/>
                                    </w:rPr>
                                    <w:t>-</w:t>
                                  </w:r>
                                </w:p>
                              </w:tc>
                              <w:tc>
                                <w:tcPr>
                                  <w:tcW w:w="899" w:type="dxa"/>
                                  <w:tcBorders>
                                    <w:bottom w:val="single" w:sz="4" w:space="0" w:color="231F20"/>
                                  </w:tcBorders>
                                </w:tcPr>
                                <w:p w14:paraId="715EE39C" w14:textId="77777777" w:rsidR="003E4878" w:rsidRDefault="00530AEA">
                                  <w:pPr>
                                    <w:pStyle w:val="TableParagraph"/>
                                    <w:spacing w:before="32"/>
                                    <w:ind w:right="105"/>
                                    <w:rPr>
                                      <w:sz w:val="16"/>
                                    </w:rPr>
                                  </w:pPr>
                                  <w:r>
                                    <w:rPr>
                                      <w:color w:val="231F20"/>
                                      <w:w w:val="99"/>
                                      <w:sz w:val="16"/>
                                    </w:rPr>
                                    <w:t>-</w:t>
                                  </w:r>
                                </w:p>
                              </w:tc>
                            </w:tr>
                            <w:tr w:rsidR="003E4878" w14:paraId="705AA1DE" w14:textId="77777777">
                              <w:trPr>
                                <w:trHeight w:val="257"/>
                              </w:trPr>
                              <w:tc>
                                <w:tcPr>
                                  <w:tcW w:w="3432" w:type="dxa"/>
                                </w:tcPr>
                                <w:p w14:paraId="47C2EBE7" w14:textId="77777777" w:rsidR="003E4878" w:rsidRDefault="00530AEA">
                                  <w:pPr>
                                    <w:pStyle w:val="TableParagraph"/>
                                    <w:spacing w:before="35"/>
                                    <w:ind w:left="122"/>
                                    <w:jc w:val="left"/>
                                    <w:rPr>
                                      <w:b/>
                                      <w:sz w:val="16"/>
                                    </w:rPr>
                                  </w:pPr>
                                  <w:r>
                                    <w:rPr>
                                      <w:b/>
                                      <w:color w:val="231F20"/>
                                      <w:sz w:val="16"/>
                                    </w:rPr>
                                    <w:t>Net</w:t>
                                  </w:r>
                                  <w:r>
                                    <w:rPr>
                                      <w:b/>
                                      <w:color w:val="231F20"/>
                                      <w:spacing w:val="-8"/>
                                      <w:sz w:val="16"/>
                                    </w:rPr>
                                    <w:t xml:space="preserve"> </w:t>
                                  </w:r>
                                  <w:r>
                                    <w:rPr>
                                      <w:b/>
                                      <w:color w:val="231F20"/>
                                      <w:sz w:val="16"/>
                                    </w:rPr>
                                    <w:t>operating</w:t>
                                  </w:r>
                                  <w:r>
                                    <w:rPr>
                                      <w:b/>
                                      <w:color w:val="231F20"/>
                                      <w:spacing w:val="-6"/>
                                      <w:sz w:val="16"/>
                                    </w:rPr>
                                    <w:t xml:space="preserve"> </w:t>
                                  </w:r>
                                  <w:r>
                                    <w:rPr>
                                      <w:b/>
                                      <w:color w:val="231F20"/>
                                      <w:spacing w:val="-2"/>
                                      <w:sz w:val="16"/>
                                    </w:rPr>
                                    <w:t>balance</w:t>
                                  </w:r>
                                </w:p>
                              </w:tc>
                              <w:tc>
                                <w:tcPr>
                                  <w:tcW w:w="1025" w:type="dxa"/>
                                  <w:tcBorders>
                                    <w:top w:val="single" w:sz="4" w:space="0" w:color="231F20"/>
                                  </w:tcBorders>
                                  <w:shd w:val="clear" w:color="auto" w:fill="DCDDDE"/>
                                </w:tcPr>
                                <w:p w14:paraId="1BE0DE54" w14:textId="77777777" w:rsidR="003E4878" w:rsidRDefault="00530AEA">
                                  <w:pPr>
                                    <w:pStyle w:val="TableParagraph"/>
                                    <w:spacing w:before="35"/>
                                    <w:ind w:right="107"/>
                                    <w:rPr>
                                      <w:b/>
                                      <w:sz w:val="16"/>
                                    </w:rPr>
                                  </w:pPr>
                                  <w:r>
                                    <w:rPr>
                                      <w:b/>
                                      <w:color w:val="231F20"/>
                                      <w:spacing w:val="-4"/>
                                      <w:sz w:val="16"/>
                                    </w:rPr>
                                    <w:t>24.9</w:t>
                                  </w:r>
                                </w:p>
                              </w:tc>
                              <w:tc>
                                <w:tcPr>
                                  <w:tcW w:w="2170" w:type="dxa"/>
                                  <w:tcBorders>
                                    <w:top w:val="single" w:sz="4" w:space="0" w:color="231F20"/>
                                  </w:tcBorders>
                                </w:tcPr>
                                <w:p w14:paraId="1CBDF517" w14:textId="77777777" w:rsidR="003E4878" w:rsidRDefault="00530AEA">
                                  <w:pPr>
                                    <w:pStyle w:val="TableParagraph"/>
                                    <w:tabs>
                                      <w:tab w:val="left" w:pos="1129"/>
                                    </w:tabs>
                                    <w:spacing w:before="35"/>
                                    <w:ind w:right="230"/>
                                    <w:rPr>
                                      <w:b/>
                                      <w:sz w:val="16"/>
                                    </w:rPr>
                                  </w:pPr>
                                  <w:r>
                                    <w:rPr>
                                      <w:b/>
                                      <w:color w:val="231F20"/>
                                      <w:spacing w:val="-2"/>
                                      <w:sz w:val="16"/>
                                    </w:rPr>
                                    <w:t>(20.6)</w:t>
                                  </w:r>
                                  <w:r>
                                    <w:rPr>
                                      <w:b/>
                                      <w:color w:val="231F20"/>
                                      <w:sz w:val="16"/>
                                    </w:rPr>
                                    <w:tab/>
                                  </w:r>
                                  <w:r>
                                    <w:rPr>
                                      <w:b/>
                                      <w:color w:val="231F20"/>
                                      <w:spacing w:val="-4"/>
                                      <w:sz w:val="16"/>
                                    </w:rPr>
                                    <w:t>45.5</w:t>
                                  </w:r>
                                </w:p>
                              </w:tc>
                              <w:tc>
                                <w:tcPr>
                                  <w:tcW w:w="899" w:type="dxa"/>
                                  <w:tcBorders>
                                    <w:top w:val="single" w:sz="4" w:space="0" w:color="231F20"/>
                                  </w:tcBorders>
                                </w:tcPr>
                                <w:p w14:paraId="3E702C27" w14:textId="77777777" w:rsidR="003E4878" w:rsidRDefault="00530AEA">
                                  <w:pPr>
                                    <w:pStyle w:val="TableParagraph"/>
                                    <w:spacing w:before="35"/>
                                    <w:ind w:right="107"/>
                                    <w:rPr>
                                      <w:b/>
                                      <w:sz w:val="16"/>
                                    </w:rPr>
                                  </w:pPr>
                                  <w:r>
                                    <w:rPr>
                                      <w:b/>
                                      <w:color w:val="231F20"/>
                                      <w:spacing w:val="-2"/>
                                      <w:sz w:val="16"/>
                                    </w:rPr>
                                    <w:t>221.4</w:t>
                                  </w:r>
                                </w:p>
                              </w:tc>
                            </w:tr>
                            <w:tr w:rsidR="003E4878" w14:paraId="6FBE2E03" w14:textId="77777777">
                              <w:trPr>
                                <w:trHeight w:val="251"/>
                              </w:trPr>
                              <w:tc>
                                <w:tcPr>
                                  <w:tcW w:w="3432" w:type="dxa"/>
                                </w:tcPr>
                                <w:p w14:paraId="6000A959" w14:textId="77777777" w:rsidR="003E4878" w:rsidRDefault="00530AEA">
                                  <w:pPr>
                                    <w:pStyle w:val="TableParagraph"/>
                                    <w:spacing w:before="32"/>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25" w:type="dxa"/>
                                  <w:tcBorders>
                                    <w:bottom w:val="single" w:sz="4" w:space="0" w:color="231F20"/>
                                  </w:tcBorders>
                                  <w:shd w:val="clear" w:color="auto" w:fill="DCDDDE"/>
                                </w:tcPr>
                                <w:p w14:paraId="146DA429" w14:textId="77777777" w:rsidR="003E4878" w:rsidRDefault="00530AEA">
                                  <w:pPr>
                                    <w:pStyle w:val="TableParagraph"/>
                                    <w:spacing w:before="32"/>
                                    <w:ind w:right="107"/>
                                    <w:rPr>
                                      <w:sz w:val="16"/>
                                    </w:rPr>
                                  </w:pPr>
                                  <w:r>
                                    <w:rPr>
                                      <w:color w:val="231F20"/>
                                      <w:spacing w:val="-5"/>
                                      <w:sz w:val="16"/>
                                    </w:rPr>
                                    <w:t>1.0</w:t>
                                  </w:r>
                                </w:p>
                              </w:tc>
                              <w:tc>
                                <w:tcPr>
                                  <w:tcW w:w="2170" w:type="dxa"/>
                                  <w:tcBorders>
                                    <w:bottom w:val="single" w:sz="4" w:space="0" w:color="231F20"/>
                                  </w:tcBorders>
                                </w:tcPr>
                                <w:p w14:paraId="4D3F70CA" w14:textId="77777777" w:rsidR="003E4878" w:rsidRDefault="00530AEA">
                                  <w:pPr>
                                    <w:pStyle w:val="TableParagraph"/>
                                    <w:tabs>
                                      <w:tab w:val="left" w:pos="1298"/>
                                    </w:tabs>
                                    <w:spacing w:before="32"/>
                                    <w:ind w:right="229"/>
                                    <w:rPr>
                                      <w:sz w:val="16"/>
                                    </w:rPr>
                                  </w:pPr>
                                  <w:r>
                                    <w:rPr>
                                      <w:color w:val="231F20"/>
                                      <w:spacing w:val="-4"/>
                                      <w:sz w:val="16"/>
                                    </w:rPr>
                                    <w:t>(0.9)</w:t>
                                  </w:r>
                                  <w:r>
                                    <w:rPr>
                                      <w:color w:val="231F20"/>
                                      <w:sz w:val="16"/>
                                    </w:rPr>
                                    <w:tab/>
                                  </w:r>
                                  <w:r>
                                    <w:rPr>
                                      <w:color w:val="231F20"/>
                                      <w:spacing w:val="-10"/>
                                      <w:sz w:val="16"/>
                                    </w:rPr>
                                    <w:t>-</w:t>
                                  </w:r>
                                </w:p>
                              </w:tc>
                              <w:tc>
                                <w:tcPr>
                                  <w:tcW w:w="899" w:type="dxa"/>
                                  <w:tcBorders>
                                    <w:bottom w:val="single" w:sz="4" w:space="0" w:color="231F20"/>
                                  </w:tcBorders>
                                </w:tcPr>
                                <w:p w14:paraId="15D6E28E" w14:textId="77777777" w:rsidR="003E4878" w:rsidRDefault="00530AEA">
                                  <w:pPr>
                                    <w:pStyle w:val="TableParagraph"/>
                                    <w:spacing w:before="32"/>
                                    <w:ind w:right="105"/>
                                    <w:rPr>
                                      <w:sz w:val="16"/>
                                    </w:rPr>
                                  </w:pPr>
                                  <w:r>
                                    <w:rPr>
                                      <w:color w:val="231F20"/>
                                      <w:w w:val="99"/>
                                      <w:sz w:val="16"/>
                                    </w:rPr>
                                    <w:t>-</w:t>
                                  </w:r>
                                </w:p>
                              </w:tc>
                            </w:tr>
                            <w:tr w:rsidR="003E4878" w14:paraId="6744F6E7" w14:textId="77777777">
                              <w:trPr>
                                <w:trHeight w:val="258"/>
                              </w:trPr>
                              <w:tc>
                                <w:tcPr>
                                  <w:tcW w:w="3432" w:type="dxa"/>
                                </w:tcPr>
                                <w:p w14:paraId="6DF80D6B" w14:textId="77777777" w:rsidR="003E4878" w:rsidRDefault="00530AEA">
                                  <w:pPr>
                                    <w:pStyle w:val="TableParagraph"/>
                                    <w:spacing w:before="35"/>
                                    <w:ind w:left="122"/>
                                    <w:jc w:val="left"/>
                                    <w:rPr>
                                      <w:sz w:val="16"/>
                                    </w:rPr>
                                  </w:pPr>
                                  <w:r>
                                    <w:rPr>
                                      <w:color w:val="231F20"/>
                                      <w:sz w:val="16"/>
                                    </w:rPr>
                                    <w:t>Net</w:t>
                                  </w:r>
                                  <w:r>
                                    <w:rPr>
                                      <w:color w:val="231F20"/>
                                      <w:spacing w:val="-7"/>
                                      <w:sz w:val="16"/>
                                    </w:rPr>
                                    <w:t xml:space="preserve"> </w:t>
                                  </w:r>
                                  <w:r>
                                    <w:rPr>
                                      <w:color w:val="231F20"/>
                                      <w:sz w:val="16"/>
                                    </w:rPr>
                                    <w:t>capital</w:t>
                                  </w:r>
                                  <w:r>
                                    <w:rPr>
                                      <w:color w:val="231F20"/>
                                      <w:spacing w:val="-6"/>
                                      <w:sz w:val="16"/>
                                    </w:rPr>
                                    <w:t xml:space="preserve"> </w:t>
                                  </w:r>
                                  <w:r>
                                    <w:rPr>
                                      <w:color w:val="231F20"/>
                                      <w:spacing w:val="-2"/>
                                      <w:sz w:val="16"/>
                                    </w:rPr>
                                    <w:t>investment</w:t>
                                  </w:r>
                                </w:p>
                              </w:tc>
                              <w:tc>
                                <w:tcPr>
                                  <w:tcW w:w="1025" w:type="dxa"/>
                                  <w:tcBorders>
                                    <w:top w:val="single" w:sz="4" w:space="0" w:color="231F20"/>
                                  </w:tcBorders>
                                  <w:shd w:val="clear" w:color="auto" w:fill="DCDDDE"/>
                                </w:tcPr>
                                <w:p w14:paraId="6027A41A" w14:textId="77777777" w:rsidR="003E4878" w:rsidRDefault="00530AEA">
                                  <w:pPr>
                                    <w:pStyle w:val="TableParagraph"/>
                                    <w:spacing w:before="35"/>
                                    <w:ind w:right="107"/>
                                    <w:rPr>
                                      <w:sz w:val="16"/>
                                    </w:rPr>
                                  </w:pPr>
                                  <w:r>
                                    <w:rPr>
                                      <w:color w:val="231F20"/>
                                      <w:spacing w:val="-4"/>
                                      <w:sz w:val="16"/>
                                    </w:rPr>
                                    <w:t>14.7</w:t>
                                  </w:r>
                                </w:p>
                              </w:tc>
                              <w:tc>
                                <w:tcPr>
                                  <w:tcW w:w="2170" w:type="dxa"/>
                                  <w:tcBorders>
                                    <w:top w:val="single" w:sz="4" w:space="0" w:color="231F20"/>
                                  </w:tcBorders>
                                </w:tcPr>
                                <w:p w14:paraId="6BCF5861" w14:textId="77777777" w:rsidR="003E4878" w:rsidRDefault="00530AEA">
                                  <w:pPr>
                                    <w:pStyle w:val="TableParagraph"/>
                                    <w:tabs>
                                      <w:tab w:val="left" w:pos="1111"/>
                                    </w:tabs>
                                    <w:spacing w:before="35"/>
                                    <w:ind w:right="230"/>
                                    <w:rPr>
                                      <w:sz w:val="16"/>
                                    </w:rPr>
                                  </w:pPr>
                                  <w:r>
                                    <w:rPr>
                                      <w:color w:val="231F20"/>
                                      <w:spacing w:val="-4"/>
                                      <w:sz w:val="16"/>
                                    </w:rPr>
                                    <w:t>11.0</w:t>
                                  </w:r>
                                  <w:r>
                                    <w:rPr>
                                      <w:color w:val="231F20"/>
                                      <w:sz w:val="16"/>
                                    </w:rPr>
                                    <w:tab/>
                                  </w:r>
                                  <w:r>
                                    <w:rPr>
                                      <w:color w:val="231F20"/>
                                      <w:spacing w:val="-5"/>
                                      <w:sz w:val="16"/>
                                    </w:rPr>
                                    <w:t>3.7</w:t>
                                  </w:r>
                                </w:p>
                              </w:tc>
                              <w:tc>
                                <w:tcPr>
                                  <w:tcW w:w="899" w:type="dxa"/>
                                  <w:tcBorders>
                                    <w:top w:val="single" w:sz="4" w:space="0" w:color="231F20"/>
                                  </w:tcBorders>
                                </w:tcPr>
                                <w:p w14:paraId="0C7E6067" w14:textId="77777777" w:rsidR="003E4878" w:rsidRDefault="00530AEA">
                                  <w:pPr>
                                    <w:pStyle w:val="TableParagraph"/>
                                    <w:spacing w:before="35"/>
                                    <w:ind w:right="105"/>
                                    <w:rPr>
                                      <w:sz w:val="16"/>
                                    </w:rPr>
                                  </w:pPr>
                                  <w:r>
                                    <w:rPr>
                                      <w:color w:val="231F20"/>
                                      <w:spacing w:val="-4"/>
                                      <w:sz w:val="16"/>
                                    </w:rPr>
                                    <w:t>34.1</w:t>
                                  </w:r>
                                </w:p>
                              </w:tc>
                            </w:tr>
                            <w:tr w:rsidR="003E4878" w14:paraId="031BFDFB" w14:textId="77777777">
                              <w:trPr>
                                <w:trHeight w:val="252"/>
                              </w:trPr>
                              <w:tc>
                                <w:tcPr>
                                  <w:tcW w:w="3432" w:type="dxa"/>
                                </w:tcPr>
                                <w:p w14:paraId="5BC0F18E" w14:textId="77777777" w:rsidR="003E4878" w:rsidRDefault="00530AEA">
                                  <w:pPr>
                                    <w:pStyle w:val="TableParagraph"/>
                                    <w:spacing w:before="33"/>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25" w:type="dxa"/>
                                  <w:tcBorders>
                                    <w:bottom w:val="single" w:sz="4" w:space="0" w:color="231F20"/>
                                  </w:tcBorders>
                                  <w:shd w:val="clear" w:color="auto" w:fill="DCDDDE"/>
                                </w:tcPr>
                                <w:p w14:paraId="13FFB52C" w14:textId="77777777" w:rsidR="003E4878" w:rsidRDefault="00530AEA">
                                  <w:pPr>
                                    <w:pStyle w:val="TableParagraph"/>
                                    <w:spacing w:before="33"/>
                                    <w:ind w:right="107"/>
                                    <w:rPr>
                                      <w:sz w:val="16"/>
                                    </w:rPr>
                                  </w:pPr>
                                  <w:r>
                                    <w:rPr>
                                      <w:color w:val="231F20"/>
                                      <w:spacing w:val="-5"/>
                                      <w:sz w:val="16"/>
                                    </w:rPr>
                                    <w:t>0.6</w:t>
                                  </w:r>
                                </w:p>
                              </w:tc>
                              <w:tc>
                                <w:tcPr>
                                  <w:tcW w:w="2170" w:type="dxa"/>
                                  <w:tcBorders>
                                    <w:bottom w:val="single" w:sz="4" w:space="0" w:color="231F20"/>
                                  </w:tcBorders>
                                </w:tcPr>
                                <w:p w14:paraId="53D611A1" w14:textId="77777777" w:rsidR="003E4878" w:rsidRDefault="00530AEA">
                                  <w:pPr>
                                    <w:pStyle w:val="TableParagraph"/>
                                    <w:tabs>
                                      <w:tab w:val="left" w:pos="1191"/>
                                    </w:tabs>
                                    <w:spacing w:before="33"/>
                                    <w:ind w:right="229"/>
                                    <w:rPr>
                                      <w:sz w:val="16"/>
                                    </w:rPr>
                                  </w:pPr>
                                  <w:r>
                                    <w:rPr>
                                      <w:color w:val="231F20"/>
                                      <w:spacing w:val="-5"/>
                                      <w:sz w:val="16"/>
                                    </w:rPr>
                                    <w:t>0.5</w:t>
                                  </w:r>
                                  <w:r>
                                    <w:rPr>
                                      <w:color w:val="231F20"/>
                                      <w:sz w:val="16"/>
                                    </w:rPr>
                                    <w:tab/>
                                  </w:r>
                                  <w:r>
                                    <w:rPr>
                                      <w:color w:val="231F20"/>
                                      <w:spacing w:val="-10"/>
                                      <w:sz w:val="16"/>
                                    </w:rPr>
                                    <w:t>-</w:t>
                                  </w:r>
                                </w:p>
                              </w:tc>
                              <w:tc>
                                <w:tcPr>
                                  <w:tcW w:w="899" w:type="dxa"/>
                                  <w:tcBorders>
                                    <w:bottom w:val="single" w:sz="4" w:space="0" w:color="231F20"/>
                                  </w:tcBorders>
                                </w:tcPr>
                                <w:p w14:paraId="566F339D" w14:textId="77777777" w:rsidR="003E4878" w:rsidRDefault="00530AEA">
                                  <w:pPr>
                                    <w:pStyle w:val="TableParagraph"/>
                                    <w:spacing w:before="33"/>
                                    <w:ind w:right="105"/>
                                    <w:rPr>
                                      <w:sz w:val="16"/>
                                    </w:rPr>
                                  </w:pPr>
                                  <w:r>
                                    <w:rPr>
                                      <w:color w:val="231F20"/>
                                      <w:w w:val="99"/>
                                      <w:sz w:val="16"/>
                                    </w:rPr>
                                    <w:t>-</w:t>
                                  </w:r>
                                </w:p>
                              </w:tc>
                            </w:tr>
                            <w:tr w:rsidR="003E4878" w14:paraId="63023536" w14:textId="77777777">
                              <w:trPr>
                                <w:trHeight w:val="257"/>
                              </w:trPr>
                              <w:tc>
                                <w:tcPr>
                                  <w:tcW w:w="3432" w:type="dxa"/>
                                </w:tcPr>
                                <w:p w14:paraId="63EB47E5" w14:textId="77777777" w:rsidR="003E4878" w:rsidRDefault="00530AEA">
                                  <w:pPr>
                                    <w:pStyle w:val="TableParagraph"/>
                                    <w:spacing w:before="35"/>
                                    <w:ind w:left="122"/>
                                    <w:jc w:val="left"/>
                                    <w:rPr>
                                      <w:b/>
                                      <w:sz w:val="16"/>
                                    </w:rPr>
                                  </w:pPr>
                                  <w:r>
                                    <w:rPr>
                                      <w:b/>
                                      <w:color w:val="231F20"/>
                                      <w:sz w:val="16"/>
                                    </w:rPr>
                                    <w:t>Fiscal</w:t>
                                  </w:r>
                                  <w:r>
                                    <w:rPr>
                                      <w:b/>
                                      <w:color w:val="231F20"/>
                                      <w:spacing w:val="-7"/>
                                      <w:sz w:val="16"/>
                                    </w:rPr>
                                    <w:t xml:space="preserve"> </w:t>
                                  </w:r>
                                  <w:r>
                                    <w:rPr>
                                      <w:b/>
                                      <w:color w:val="231F20"/>
                                      <w:spacing w:val="-2"/>
                                      <w:sz w:val="16"/>
                                    </w:rPr>
                                    <w:t>balance</w:t>
                                  </w:r>
                                </w:p>
                              </w:tc>
                              <w:tc>
                                <w:tcPr>
                                  <w:tcW w:w="1025" w:type="dxa"/>
                                  <w:tcBorders>
                                    <w:top w:val="single" w:sz="4" w:space="0" w:color="231F20"/>
                                  </w:tcBorders>
                                  <w:shd w:val="clear" w:color="auto" w:fill="DCDDDE"/>
                                </w:tcPr>
                                <w:p w14:paraId="5432017F" w14:textId="77777777" w:rsidR="003E4878" w:rsidRDefault="00530AEA">
                                  <w:pPr>
                                    <w:pStyle w:val="TableParagraph"/>
                                    <w:spacing w:before="35"/>
                                    <w:ind w:right="107"/>
                                    <w:rPr>
                                      <w:b/>
                                      <w:sz w:val="16"/>
                                    </w:rPr>
                                  </w:pPr>
                                  <w:r>
                                    <w:rPr>
                                      <w:b/>
                                      <w:color w:val="231F20"/>
                                      <w:spacing w:val="-4"/>
                                      <w:sz w:val="16"/>
                                    </w:rPr>
                                    <w:t>10.2</w:t>
                                  </w:r>
                                </w:p>
                              </w:tc>
                              <w:tc>
                                <w:tcPr>
                                  <w:tcW w:w="2170" w:type="dxa"/>
                                  <w:tcBorders>
                                    <w:top w:val="single" w:sz="4" w:space="0" w:color="231F20"/>
                                  </w:tcBorders>
                                </w:tcPr>
                                <w:p w14:paraId="1D7045CC" w14:textId="77777777" w:rsidR="003E4878" w:rsidRDefault="00530AEA">
                                  <w:pPr>
                                    <w:pStyle w:val="TableParagraph"/>
                                    <w:tabs>
                                      <w:tab w:val="left" w:pos="1129"/>
                                    </w:tabs>
                                    <w:spacing w:before="35"/>
                                    <w:ind w:right="230"/>
                                    <w:rPr>
                                      <w:b/>
                                      <w:sz w:val="16"/>
                                    </w:rPr>
                                  </w:pPr>
                                  <w:r>
                                    <w:rPr>
                                      <w:b/>
                                      <w:color w:val="231F20"/>
                                      <w:spacing w:val="-2"/>
                                      <w:sz w:val="16"/>
                                    </w:rPr>
                                    <w:t>(31.5)</w:t>
                                  </w:r>
                                  <w:r>
                                    <w:rPr>
                                      <w:b/>
                                      <w:color w:val="231F20"/>
                                      <w:sz w:val="16"/>
                                    </w:rPr>
                                    <w:tab/>
                                  </w:r>
                                  <w:r>
                                    <w:rPr>
                                      <w:b/>
                                      <w:color w:val="231F20"/>
                                      <w:spacing w:val="-4"/>
                                      <w:sz w:val="16"/>
                                    </w:rPr>
                                    <w:t>41.8</w:t>
                                  </w:r>
                                </w:p>
                              </w:tc>
                              <w:tc>
                                <w:tcPr>
                                  <w:tcW w:w="899" w:type="dxa"/>
                                  <w:tcBorders>
                                    <w:top w:val="single" w:sz="4" w:space="0" w:color="231F20"/>
                                  </w:tcBorders>
                                </w:tcPr>
                                <w:p w14:paraId="773262B8" w14:textId="77777777" w:rsidR="003E4878" w:rsidRDefault="00530AEA">
                                  <w:pPr>
                                    <w:pStyle w:val="TableParagraph"/>
                                    <w:spacing w:before="35"/>
                                    <w:ind w:right="107"/>
                                    <w:rPr>
                                      <w:b/>
                                      <w:sz w:val="16"/>
                                    </w:rPr>
                                  </w:pPr>
                                  <w:r>
                                    <w:rPr>
                                      <w:b/>
                                      <w:color w:val="231F20"/>
                                      <w:spacing w:val="-2"/>
                                      <w:sz w:val="16"/>
                                    </w:rPr>
                                    <w:t>132.4</w:t>
                                  </w:r>
                                </w:p>
                              </w:tc>
                            </w:tr>
                            <w:tr w:rsidR="003E4878" w14:paraId="1D29D5CA" w14:textId="77777777">
                              <w:trPr>
                                <w:trHeight w:val="251"/>
                              </w:trPr>
                              <w:tc>
                                <w:tcPr>
                                  <w:tcW w:w="3432" w:type="dxa"/>
                                  <w:tcBorders>
                                    <w:bottom w:val="single" w:sz="4" w:space="0" w:color="231F20"/>
                                  </w:tcBorders>
                                </w:tcPr>
                                <w:p w14:paraId="66C048EF" w14:textId="77777777" w:rsidR="003E4878" w:rsidRDefault="00530AEA">
                                  <w:pPr>
                                    <w:pStyle w:val="TableParagraph"/>
                                    <w:spacing w:before="32"/>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25" w:type="dxa"/>
                                  <w:tcBorders>
                                    <w:bottom w:val="single" w:sz="4" w:space="0" w:color="231F20"/>
                                  </w:tcBorders>
                                  <w:shd w:val="clear" w:color="auto" w:fill="DCDDDE"/>
                                </w:tcPr>
                                <w:p w14:paraId="79BADD60" w14:textId="77777777" w:rsidR="003E4878" w:rsidRDefault="00530AEA">
                                  <w:pPr>
                                    <w:pStyle w:val="TableParagraph"/>
                                    <w:spacing w:before="68" w:line="163" w:lineRule="exact"/>
                                    <w:ind w:right="107"/>
                                    <w:rPr>
                                      <w:sz w:val="16"/>
                                    </w:rPr>
                                  </w:pPr>
                                  <w:r>
                                    <w:rPr>
                                      <w:color w:val="231F20"/>
                                      <w:spacing w:val="-5"/>
                                      <w:sz w:val="16"/>
                                    </w:rPr>
                                    <w:t>0.4</w:t>
                                  </w:r>
                                </w:p>
                              </w:tc>
                              <w:tc>
                                <w:tcPr>
                                  <w:tcW w:w="2170" w:type="dxa"/>
                                  <w:tcBorders>
                                    <w:bottom w:val="single" w:sz="4" w:space="0" w:color="231F20"/>
                                  </w:tcBorders>
                                </w:tcPr>
                                <w:p w14:paraId="10CBA2F0" w14:textId="77777777" w:rsidR="003E4878" w:rsidRDefault="00530AEA">
                                  <w:pPr>
                                    <w:pStyle w:val="TableParagraph"/>
                                    <w:tabs>
                                      <w:tab w:val="left" w:pos="1298"/>
                                    </w:tabs>
                                    <w:spacing w:before="68" w:line="163" w:lineRule="exact"/>
                                    <w:ind w:right="229"/>
                                    <w:rPr>
                                      <w:sz w:val="16"/>
                                    </w:rPr>
                                  </w:pPr>
                                  <w:r>
                                    <w:rPr>
                                      <w:color w:val="231F20"/>
                                      <w:spacing w:val="-4"/>
                                      <w:sz w:val="16"/>
                                    </w:rPr>
                                    <w:t>(1.4)</w:t>
                                  </w:r>
                                  <w:r>
                                    <w:rPr>
                                      <w:color w:val="231F20"/>
                                      <w:sz w:val="16"/>
                                    </w:rPr>
                                    <w:tab/>
                                  </w:r>
                                  <w:r>
                                    <w:rPr>
                                      <w:color w:val="231F20"/>
                                      <w:spacing w:val="-10"/>
                                      <w:sz w:val="16"/>
                                    </w:rPr>
                                    <w:t>-</w:t>
                                  </w:r>
                                </w:p>
                              </w:tc>
                              <w:tc>
                                <w:tcPr>
                                  <w:tcW w:w="899" w:type="dxa"/>
                                  <w:tcBorders>
                                    <w:bottom w:val="single" w:sz="4" w:space="0" w:color="231F20"/>
                                  </w:tcBorders>
                                </w:tcPr>
                                <w:p w14:paraId="6F369CCA" w14:textId="77777777" w:rsidR="003E4878" w:rsidRDefault="00530AEA">
                                  <w:pPr>
                                    <w:pStyle w:val="TableParagraph"/>
                                    <w:spacing w:before="68" w:line="163" w:lineRule="exact"/>
                                    <w:ind w:right="105"/>
                                    <w:rPr>
                                      <w:sz w:val="16"/>
                                    </w:rPr>
                                  </w:pPr>
                                  <w:r>
                                    <w:rPr>
                                      <w:color w:val="231F20"/>
                                      <w:w w:val="99"/>
                                      <w:sz w:val="16"/>
                                    </w:rPr>
                                    <w:t>-</w:t>
                                  </w:r>
                                </w:p>
                              </w:tc>
                            </w:tr>
                          </w:tbl>
                          <w:p w14:paraId="68FB6924" w14:textId="77777777" w:rsidR="003E4878" w:rsidRDefault="003E4878">
                            <w:pPr>
                              <w:pStyle w:val="BodyText"/>
                            </w:pPr>
                          </w:p>
                        </w:txbxContent>
                      </wps:txbx>
                      <wps:bodyPr wrap="square" lIns="0" tIns="0" rIns="0" bIns="0" rtlCol="0">
                        <a:noAutofit/>
                      </wps:bodyPr>
                    </wps:wsp>
                  </a:graphicData>
                </a:graphic>
              </wp:anchor>
            </w:drawing>
          </mc:Choice>
          <mc:Fallback>
            <w:pict>
              <v:shapetype w14:anchorId="14471077" id="_x0000_t202" coordsize="21600,21600" o:spt="202" path="m,l,21600r21600,l21600,xe">
                <v:stroke joinstyle="miter"/>
                <v:path gradientshapeok="t" o:connecttype="rect"/>
              </v:shapetype>
              <v:shape id="Textbox 7" o:spid="_x0000_s1026" type="#_x0000_t202" style="position:absolute;left:0;text-align:left;margin-left:53pt;margin-top:35.45pt;width:382.3pt;height:155.65pt;z-index:251524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432"/>
                        <w:gridCol w:w="1025"/>
                        <w:gridCol w:w="2170"/>
                        <w:gridCol w:w="899"/>
                      </w:tblGrid>
                      <w:tr w:rsidR="003E4878" w14:paraId="484E7F9E" w14:textId="77777777">
                        <w:trPr>
                          <w:trHeight w:val="293"/>
                        </w:trPr>
                        <w:tc>
                          <w:tcPr>
                            <w:tcW w:w="3432" w:type="dxa"/>
                            <w:tcBorders>
                              <w:top w:val="single" w:sz="4" w:space="0" w:color="231F20"/>
                            </w:tcBorders>
                          </w:tcPr>
                          <w:p w14:paraId="30D3066F" w14:textId="77777777" w:rsidR="003E4878" w:rsidRDefault="003E4878">
                            <w:pPr>
                              <w:pStyle w:val="TableParagraph"/>
                              <w:jc w:val="left"/>
                              <w:rPr>
                                <w:rFonts w:ascii="Times New Roman"/>
                                <w:sz w:val="16"/>
                              </w:rPr>
                            </w:pPr>
                          </w:p>
                        </w:tc>
                        <w:tc>
                          <w:tcPr>
                            <w:tcW w:w="1025" w:type="dxa"/>
                            <w:tcBorders>
                              <w:top w:val="single" w:sz="4" w:space="0" w:color="231F20"/>
                            </w:tcBorders>
                            <w:shd w:val="clear" w:color="auto" w:fill="DCDDDE"/>
                          </w:tcPr>
                          <w:p w14:paraId="2AAAA4B2" w14:textId="77777777" w:rsidR="003E4878" w:rsidRDefault="00530AEA">
                            <w:pPr>
                              <w:pStyle w:val="TableParagraph"/>
                              <w:spacing w:before="71"/>
                              <w:ind w:right="108"/>
                              <w:rPr>
                                <w:sz w:val="16"/>
                              </w:rPr>
                            </w:pPr>
                            <w:r>
                              <w:rPr>
                                <w:color w:val="231F20"/>
                                <w:spacing w:val="-2"/>
                                <w:sz w:val="16"/>
                              </w:rPr>
                              <w:t>2022-</w:t>
                            </w:r>
                            <w:r>
                              <w:rPr>
                                <w:color w:val="231F20"/>
                                <w:spacing w:val="-5"/>
                                <w:sz w:val="16"/>
                              </w:rPr>
                              <w:t>23</w:t>
                            </w:r>
                          </w:p>
                        </w:tc>
                        <w:tc>
                          <w:tcPr>
                            <w:tcW w:w="2170" w:type="dxa"/>
                            <w:tcBorders>
                              <w:top w:val="single" w:sz="4" w:space="0" w:color="231F20"/>
                            </w:tcBorders>
                          </w:tcPr>
                          <w:p w14:paraId="6F7D085E" w14:textId="77777777" w:rsidR="003E4878" w:rsidRDefault="00530AEA">
                            <w:pPr>
                              <w:pStyle w:val="TableParagraph"/>
                              <w:tabs>
                                <w:tab w:val="left" w:pos="1048"/>
                              </w:tabs>
                              <w:spacing w:before="71"/>
                              <w:ind w:right="231"/>
                              <w:rPr>
                                <w:sz w:val="16"/>
                              </w:rPr>
                            </w:pPr>
                            <w:r>
                              <w:rPr>
                                <w:color w:val="231F20"/>
                                <w:spacing w:val="-2"/>
                                <w:sz w:val="16"/>
                              </w:rPr>
                              <w:t>2021-</w:t>
                            </w:r>
                            <w:r>
                              <w:rPr>
                                <w:color w:val="231F20"/>
                                <w:spacing w:val="-5"/>
                                <w:sz w:val="16"/>
                              </w:rPr>
                              <w:t>22</w:t>
                            </w:r>
                            <w:r>
                              <w:rPr>
                                <w:color w:val="231F20"/>
                                <w:sz w:val="16"/>
                              </w:rPr>
                              <w:tab/>
                            </w:r>
                            <w:r>
                              <w:rPr>
                                <w:color w:val="231F20"/>
                                <w:spacing w:val="-2"/>
                                <w:sz w:val="16"/>
                              </w:rPr>
                              <w:t>Change</w:t>
                            </w:r>
                          </w:p>
                        </w:tc>
                        <w:tc>
                          <w:tcPr>
                            <w:tcW w:w="899" w:type="dxa"/>
                            <w:tcBorders>
                              <w:top w:val="single" w:sz="4" w:space="0" w:color="231F20"/>
                            </w:tcBorders>
                          </w:tcPr>
                          <w:p w14:paraId="2AB6F7D5" w14:textId="77777777" w:rsidR="003E4878" w:rsidRDefault="00530AEA">
                            <w:pPr>
                              <w:pStyle w:val="TableParagraph"/>
                              <w:spacing w:before="71"/>
                              <w:ind w:right="107"/>
                              <w:rPr>
                                <w:sz w:val="16"/>
                              </w:rPr>
                            </w:pPr>
                            <w:r>
                              <w:rPr>
                                <w:color w:val="231F20"/>
                                <w:spacing w:val="-2"/>
                                <w:sz w:val="16"/>
                              </w:rPr>
                              <w:t>Change</w:t>
                            </w:r>
                          </w:p>
                        </w:tc>
                      </w:tr>
                      <w:tr w:rsidR="003E4878" w14:paraId="0F0FB19A" w14:textId="77777777">
                        <w:trPr>
                          <w:trHeight w:val="217"/>
                        </w:trPr>
                        <w:tc>
                          <w:tcPr>
                            <w:tcW w:w="3432" w:type="dxa"/>
                          </w:tcPr>
                          <w:p w14:paraId="0682B70E" w14:textId="77777777" w:rsidR="003E4878" w:rsidRDefault="003E4878">
                            <w:pPr>
                              <w:pStyle w:val="TableParagraph"/>
                              <w:jc w:val="left"/>
                              <w:rPr>
                                <w:rFonts w:ascii="Times New Roman"/>
                                <w:sz w:val="14"/>
                              </w:rPr>
                            </w:pPr>
                          </w:p>
                        </w:tc>
                        <w:tc>
                          <w:tcPr>
                            <w:tcW w:w="1025" w:type="dxa"/>
                            <w:tcBorders>
                              <w:bottom w:val="single" w:sz="4" w:space="0" w:color="231F20"/>
                            </w:tcBorders>
                            <w:shd w:val="clear" w:color="auto" w:fill="DCDDDE"/>
                          </w:tcPr>
                          <w:p w14:paraId="5FB541B7" w14:textId="77777777" w:rsidR="003E4878" w:rsidRDefault="00530AEA">
                            <w:pPr>
                              <w:pStyle w:val="TableParagraph"/>
                              <w:spacing w:before="32" w:line="165" w:lineRule="exact"/>
                              <w:ind w:right="107"/>
                              <w:rPr>
                                <w:sz w:val="16"/>
                              </w:rPr>
                            </w:pPr>
                            <w:r>
                              <w:rPr>
                                <w:color w:val="231F20"/>
                                <w:spacing w:val="-5"/>
                                <w:sz w:val="16"/>
                              </w:rPr>
                              <w:t>$b</w:t>
                            </w:r>
                          </w:p>
                        </w:tc>
                        <w:tc>
                          <w:tcPr>
                            <w:tcW w:w="2170" w:type="dxa"/>
                            <w:tcBorders>
                              <w:bottom w:val="single" w:sz="4" w:space="0" w:color="231F20"/>
                            </w:tcBorders>
                          </w:tcPr>
                          <w:p w14:paraId="47A6FB12" w14:textId="77777777" w:rsidR="003E4878" w:rsidRDefault="00530AEA">
                            <w:pPr>
                              <w:pStyle w:val="TableParagraph"/>
                              <w:tabs>
                                <w:tab w:val="left" w:pos="1022"/>
                              </w:tabs>
                              <w:spacing w:before="32" w:line="165" w:lineRule="exact"/>
                              <w:ind w:right="230"/>
                              <w:rPr>
                                <w:sz w:val="16"/>
                              </w:rPr>
                            </w:pPr>
                            <w:r>
                              <w:rPr>
                                <w:color w:val="231F20"/>
                                <w:spacing w:val="-5"/>
                                <w:sz w:val="16"/>
                              </w:rPr>
                              <w:t>$b</w:t>
                            </w:r>
                            <w:r>
                              <w:rPr>
                                <w:color w:val="231F20"/>
                                <w:sz w:val="16"/>
                              </w:rPr>
                              <w:tab/>
                            </w:r>
                            <w:r>
                              <w:rPr>
                                <w:color w:val="231F20"/>
                                <w:spacing w:val="-5"/>
                                <w:sz w:val="16"/>
                              </w:rPr>
                              <w:t>$b</w:t>
                            </w:r>
                          </w:p>
                        </w:tc>
                        <w:tc>
                          <w:tcPr>
                            <w:tcW w:w="899" w:type="dxa"/>
                            <w:tcBorders>
                              <w:bottom w:val="single" w:sz="4" w:space="0" w:color="231F20"/>
                            </w:tcBorders>
                          </w:tcPr>
                          <w:p w14:paraId="6BFAC976" w14:textId="77777777" w:rsidR="003E4878" w:rsidRDefault="00530AEA">
                            <w:pPr>
                              <w:pStyle w:val="TableParagraph"/>
                              <w:spacing w:before="32" w:line="165" w:lineRule="exact"/>
                              <w:ind w:right="106"/>
                              <w:rPr>
                                <w:sz w:val="16"/>
                              </w:rPr>
                            </w:pPr>
                            <w:r>
                              <w:rPr>
                                <w:color w:val="231F20"/>
                                <w:w w:val="99"/>
                                <w:sz w:val="16"/>
                              </w:rPr>
                              <w:t>%</w:t>
                            </w:r>
                          </w:p>
                        </w:tc>
                      </w:tr>
                      <w:tr w:rsidR="003E4878" w14:paraId="0571F07F" w14:textId="77777777">
                        <w:trPr>
                          <w:trHeight w:val="257"/>
                        </w:trPr>
                        <w:tc>
                          <w:tcPr>
                            <w:tcW w:w="3432" w:type="dxa"/>
                          </w:tcPr>
                          <w:p w14:paraId="681D0CA0" w14:textId="77777777" w:rsidR="003E4878" w:rsidRDefault="00530AEA">
                            <w:pPr>
                              <w:pStyle w:val="TableParagraph"/>
                              <w:spacing w:before="35"/>
                              <w:ind w:left="122"/>
                              <w:jc w:val="left"/>
                              <w:rPr>
                                <w:sz w:val="16"/>
                              </w:rPr>
                            </w:pPr>
                            <w:r>
                              <w:rPr>
                                <w:color w:val="231F20"/>
                                <w:spacing w:val="-2"/>
                                <w:sz w:val="16"/>
                              </w:rPr>
                              <w:t>Revenue</w:t>
                            </w:r>
                          </w:p>
                        </w:tc>
                        <w:tc>
                          <w:tcPr>
                            <w:tcW w:w="1025" w:type="dxa"/>
                            <w:tcBorders>
                              <w:top w:val="single" w:sz="4" w:space="0" w:color="231F20"/>
                            </w:tcBorders>
                            <w:shd w:val="clear" w:color="auto" w:fill="DCDDDE"/>
                          </w:tcPr>
                          <w:p w14:paraId="3D7A525B" w14:textId="77777777" w:rsidR="003E4878" w:rsidRDefault="00530AEA">
                            <w:pPr>
                              <w:pStyle w:val="TableParagraph"/>
                              <w:spacing w:before="35"/>
                              <w:ind w:right="108"/>
                              <w:rPr>
                                <w:sz w:val="16"/>
                              </w:rPr>
                            </w:pPr>
                            <w:r>
                              <w:rPr>
                                <w:color w:val="231F20"/>
                                <w:spacing w:val="-2"/>
                                <w:sz w:val="16"/>
                              </w:rPr>
                              <w:t>689.9</w:t>
                            </w:r>
                          </w:p>
                        </w:tc>
                        <w:tc>
                          <w:tcPr>
                            <w:tcW w:w="2170" w:type="dxa"/>
                            <w:tcBorders>
                              <w:top w:val="single" w:sz="4" w:space="0" w:color="231F20"/>
                            </w:tcBorders>
                          </w:tcPr>
                          <w:p w14:paraId="18B64D0B" w14:textId="77777777" w:rsidR="003E4878" w:rsidRDefault="00530AEA">
                            <w:pPr>
                              <w:pStyle w:val="TableParagraph"/>
                              <w:tabs>
                                <w:tab w:val="left" w:pos="1112"/>
                              </w:tabs>
                              <w:spacing w:before="35"/>
                              <w:ind w:right="230"/>
                              <w:rPr>
                                <w:sz w:val="16"/>
                              </w:rPr>
                            </w:pPr>
                            <w:r>
                              <w:rPr>
                                <w:color w:val="231F20"/>
                                <w:spacing w:val="-2"/>
                                <w:sz w:val="16"/>
                              </w:rPr>
                              <w:t>616.7</w:t>
                            </w:r>
                            <w:r>
                              <w:rPr>
                                <w:color w:val="231F20"/>
                                <w:sz w:val="16"/>
                              </w:rPr>
                              <w:tab/>
                            </w:r>
                            <w:r>
                              <w:rPr>
                                <w:color w:val="231F20"/>
                                <w:spacing w:val="-4"/>
                                <w:sz w:val="16"/>
                              </w:rPr>
                              <w:t>73.2</w:t>
                            </w:r>
                          </w:p>
                        </w:tc>
                        <w:tc>
                          <w:tcPr>
                            <w:tcW w:w="899" w:type="dxa"/>
                            <w:tcBorders>
                              <w:top w:val="single" w:sz="4" w:space="0" w:color="231F20"/>
                            </w:tcBorders>
                          </w:tcPr>
                          <w:p w14:paraId="24B66CA0" w14:textId="77777777" w:rsidR="003E4878" w:rsidRDefault="00530AEA">
                            <w:pPr>
                              <w:pStyle w:val="TableParagraph"/>
                              <w:spacing w:before="35"/>
                              <w:ind w:right="105"/>
                              <w:rPr>
                                <w:sz w:val="16"/>
                              </w:rPr>
                            </w:pPr>
                            <w:r>
                              <w:rPr>
                                <w:color w:val="231F20"/>
                                <w:spacing w:val="-4"/>
                                <w:sz w:val="16"/>
                              </w:rPr>
                              <w:t>11.9</w:t>
                            </w:r>
                          </w:p>
                        </w:tc>
                      </w:tr>
                      <w:tr w:rsidR="003E4878" w14:paraId="6310C5DB" w14:textId="77777777">
                        <w:trPr>
                          <w:trHeight w:val="254"/>
                        </w:trPr>
                        <w:tc>
                          <w:tcPr>
                            <w:tcW w:w="3432" w:type="dxa"/>
                          </w:tcPr>
                          <w:p w14:paraId="7F23FEB7" w14:textId="77777777" w:rsidR="003E4878" w:rsidRDefault="00530AEA">
                            <w:pPr>
                              <w:pStyle w:val="TableParagraph"/>
                              <w:spacing w:before="32"/>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25" w:type="dxa"/>
                            <w:shd w:val="clear" w:color="auto" w:fill="DCDDDE"/>
                          </w:tcPr>
                          <w:p w14:paraId="22EFB6BB" w14:textId="77777777" w:rsidR="003E4878" w:rsidRDefault="00530AEA">
                            <w:pPr>
                              <w:pStyle w:val="TableParagraph"/>
                              <w:spacing w:before="32"/>
                              <w:ind w:right="107"/>
                              <w:rPr>
                                <w:sz w:val="16"/>
                              </w:rPr>
                            </w:pPr>
                            <w:r>
                              <w:rPr>
                                <w:color w:val="231F20"/>
                                <w:spacing w:val="-4"/>
                                <w:sz w:val="16"/>
                              </w:rPr>
                              <w:t>27.3</w:t>
                            </w:r>
                          </w:p>
                        </w:tc>
                        <w:tc>
                          <w:tcPr>
                            <w:tcW w:w="2170" w:type="dxa"/>
                          </w:tcPr>
                          <w:p w14:paraId="6141EE56" w14:textId="77777777" w:rsidR="003E4878" w:rsidRDefault="00530AEA">
                            <w:pPr>
                              <w:pStyle w:val="TableParagraph"/>
                              <w:tabs>
                                <w:tab w:val="left" w:pos="1280"/>
                              </w:tabs>
                              <w:spacing w:before="32"/>
                              <w:ind w:right="229"/>
                              <w:rPr>
                                <w:sz w:val="16"/>
                              </w:rPr>
                            </w:pPr>
                            <w:r>
                              <w:rPr>
                                <w:color w:val="231F20"/>
                                <w:spacing w:val="-4"/>
                                <w:sz w:val="16"/>
                              </w:rPr>
                              <w:t>26.9</w:t>
                            </w:r>
                            <w:r>
                              <w:rPr>
                                <w:color w:val="231F20"/>
                                <w:sz w:val="16"/>
                              </w:rPr>
                              <w:tab/>
                            </w:r>
                            <w:r>
                              <w:rPr>
                                <w:color w:val="231F20"/>
                                <w:spacing w:val="-10"/>
                                <w:sz w:val="16"/>
                              </w:rPr>
                              <w:t>-</w:t>
                            </w:r>
                          </w:p>
                        </w:tc>
                        <w:tc>
                          <w:tcPr>
                            <w:tcW w:w="899" w:type="dxa"/>
                          </w:tcPr>
                          <w:p w14:paraId="3961413E" w14:textId="77777777" w:rsidR="003E4878" w:rsidRDefault="00530AEA">
                            <w:pPr>
                              <w:pStyle w:val="TableParagraph"/>
                              <w:spacing w:before="32"/>
                              <w:ind w:right="105"/>
                              <w:rPr>
                                <w:sz w:val="16"/>
                              </w:rPr>
                            </w:pPr>
                            <w:r>
                              <w:rPr>
                                <w:color w:val="231F20"/>
                                <w:w w:val="99"/>
                                <w:sz w:val="16"/>
                              </w:rPr>
                              <w:t>-</w:t>
                            </w:r>
                          </w:p>
                        </w:tc>
                      </w:tr>
                      <w:tr w:rsidR="003E4878" w14:paraId="640CF27D" w14:textId="77777777">
                        <w:trPr>
                          <w:trHeight w:val="255"/>
                        </w:trPr>
                        <w:tc>
                          <w:tcPr>
                            <w:tcW w:w="3432" w:type="dxa"/>
                          </w:tcPr>
                          <w:p w14:paraId="158356B3" w14:textId="77777777" w:rsidR="003E4878" w:rsidRDefault="00530AEA">
                            <w:pPr>
                              <w:pStyle w:val="TableParagraph"/>
                              <w:spacing w:before="33"/>
                              <w:ind w:left="122"/>
                              <w:jc w:val="left"/>
                              <w:rPr>
                                <w:sz w:val="16"/>
                              </w:rPr>
                            </w:pPr>
                            <w:r>
                              <w:rPr>
                                <w:color w:val="231F20"/>
                                <w:spacing w:val="-2"/>
                                <w:sz w:val="16"/>
                              </w:rPr>
                              <w:t>Expenses</w:t>
                            </w:r>
                          </w:p>
                        </w:tc>
                        <w:tc>
                          <w:tcPr>
                            <w:tcW w:w="1025" w:type="dxa"/>
                            <w:shd w:val="clear" w:color="auto" w:fill="DCDDDE"/>
                          </w:tcPr>
                          <w:p w14:paraId="6AA1D955" w14:textId="77777777" w:rsidR="003E4878" w:rsidRDefault="00530AEA">
                            <w:pPr>
                              <w:pStyle w:val="TableParagraph"/>
                              <w:spacing w:before="33"/>
                              <w:ind w:right="108"/>
                              <w:rPr>
                                <w:sz w:val="16"/>
                              </w:rPr>
                            </w:pPr>
                            <w:r>
                              <w:rPr>
                                <w:color w:val="231F20"/>
                                <w:spacing w:val="-2"/>
                                <w:sz w:val="16"/>
                              </w:rPr>
                              <w:t>665.0</w:t>
                            </w:r>
                          </w:p>
                        </w:tc>
                        <w:tc>
                          <w:tcPr>
                            <w:tcW w:w="2170" w:type="dxa"/>
                          </w:tcPr>
                          <w:p w14:paraId="5E1B7695" w14:textId="77777777" w:rsidR="003E4878" w:rsidRDefault="00530AEA">
                            <w:pPr>
                              <w:pStyle w:val="TableParagraph"/>
                              <w:tabs>
                                <w:tab w:val="left" w:pos="1112"/>
                              </w:tabs>
                              <w:spacing w:before="33"/>
                              <w:ind w:right="230"/>
                              <w:rPr>
                                <w:sz w:val="16"/>
                              </w:rPr>
                            </w:pPr>
                            <w:r>
                              <w:rPr>
                                <w:color w:val="231F20"/>
                                <w:spacing w:val="-2"/>
                                <w:sz w:val="16"/>
                              </w:rPr>
                              <w:t>637.2</w:t>
                            </w:r>
                            <w:r>
                              <w:rPr>
                                <w:color w:val="231F20"/>
                                <w:sz w:val="16"/>
                              </w:rPr>
                              <w:tab/>
                            </w:r>
                            <w:r>
                              <w:rPr>
                                <w:color w:val="231F20"/>
                                <w:spacing w:val="-4"/>
                                <w:sz w:val="16"/>
                              </w:rPr>
                              <w:t>27.7</w:t>
                            </w:r>
                          </w:p>
                        </w:tc>
                        <w:tc>
                          <w:tcPr>
                            <w:tcW w:w="899" w:type="dxa"/>
                          </w:tcPr>
                          <w:p w14:paraId="5EA110C3" w14:textId="77777777" w:rsidR="003E4878" w:rsidRDefault="00530AEA">
                            <w:pPr>
                              <w:pStyle w:val="TableParagraph"/>
                              <w:spacing w:before="33"/>
                              <w:ind w:right="105"/>
                              <w:rPr>
                                <w:sz w:val="16"/>
                              </w:rPr>
                            </w:pPr>
                            <w:r>
                              <w:rPr>
                                <w:color w:val="231F20"/>
                                <w:spacing w:val="-5"/>
                                <w:sz w:val="16"/>
                              </w:rPr>
                              <w:t>4.4</w:t>
                            </w:r>
                          </w:p>
                        </w:tc>
                      </w:tr>
                      <w:tr w:rsidR="003E4878" w14:paraId="604EBD59" w14:textId="77777777">
                        <w:trPr>
                          <w:trHeight w:val="251"/>
                        </w:trPr>
                        <w:tc>
                          <w:tcPr>
                            <w:tcW w:w="3432" w:type="dxa"/>
                          </w:tcPr>
                          <w:p w14:paraId="5FBF8398" w14:textId="77777777" w:rsidR="003E4878" w:rsidRDefault="00530AEA">
                            <w:pPr>
                              <w:pStyle w:val="TableParagraph"/>
                              <w:spacing w:before="32"/>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25" w:type="dxa"/>
                            <w:tcBorders>
                              <w:bottom w:val="single" w:sz="4" w:space="0" w:color="231F20"/>
                            </w:tcBorders>
                            <w:shd w:val="clear" w:color="auto" w:fill="DCDDDE"/>
                          </w:tcPr>
                          <w:p w14:paraId="5128446C" w14:textId="77777777" w:rsidR="003E4878" w:rsidRDefault="00530AEA">
                            <w:pPr>
                              <w:pStyle w:val="TableParagraph"/>
                              <w:spacing w:before="32"/>
                              <w:ind w:right="107"/>
                              <w:rPr>
                                <w:sz w:val="16"/>
                              </w:rPr>
                            </w:pPr>
                            <w:r>
                              <w:rPr>
                                <w:color w:val="231F20"/>
                                <w:spacing w:val="-4"/>
                                <w:sz w:val="16"/>
                              </w:rPr>
                              <w:t>26.3</w:t>
                            </w:r>
                          </w:p>
                        </w:tc>
                        <w:tc>
                          <w:tcPr>
                            <w:tcW w:w="2170" w:type="dxa"/>
                            <w:tcBorders>
                              <w:bottom w:val="single" w:sz="4" w:space="0" w:color="231F20"/>
                            </w:tcBorders>
                          </w:tcPr>
                          <w:p w14:paraId="10D5B3C9" w14:textId="77777777" w:rsidR="003E4878" w:rsidRDefault="00530AEA">
                            <w:pPr>
                              <w:pStyle w:val="TableParagraph"/>
                              <w:tabs>
                                <w:tab w:val="left" w:pos="1280"/>
                              </w:tabs>
                              <w:spacing w:before="32"/>
                              <w:ind w:right="229"/>
                              <w:rPr>
                                <w:sz w:val="16"/>
                              </w:rPr>
                            </w:pPr>
                            <w:r>
                              <w:rPr>
                                <w:color w:val="231F20"/>
                                <w:spacing w:val="-4"/>
                                <w:sz w:val="16"/>
                              </w:rPr>
                              <w:t>27.7</w:t>
                            </w:r>
                            <w:r>
                              <w:rPr>
                                <w:color w:val="231F20"/>
                                <w:sz w:val="16"/>
                              </w:rPr>
                              <w:tab/>
                            </w:r>
                            <w:r>
                              <w:rPr>
                                <w:color w:val="231F20"/>
                                <w:spacing w:val="-10"/>
                                <w:sz w:val="16"/>
                              </w:rPr>
                              <w:t>-</w:t>
                            </w:r>
                          </w:p>
                        </w:tc>
                        <w:tc>
                          <w:tcPr>
                            <w:tcW w:w="899" w:type="dxa"/>
                            <w:tcBorders>
                              <w:bottom w:val="single" w:sz="4" w:space="0" w:color="231F20"/>
                            </w:tcBorders>
                          </w:tcPr>
                          <w:p w14:paraId="715EE39C" w14:textId="77777777" w:rsidR="003E4878" w:rsidRDefault="00530AEA">
                            <w:pPr>
                              <w:pStyle w:val="TableParagraph"/>
                              <w:spacing w:before="32"/>
                              <w:ind w:right="105"/>
                              <w:rPr>
                                <w:sz w:val="16"/>
                              </w:rPr>
                            </w:pPr>
                            <w:r>
                              <w:rPr>
                                <w:color w:val="231F20"/>
                                <w:w w:val="99"/>
                                <w:sz w:val="16"/>
                              </w:rPr>
                              <w:t>-</w:t>
                            </w:r>
                          </w:p>
                        </w:tc>
                      </w:tr>
                      <w:tr w:rsidR="003E4878" w14:paraId="705AA1DE" w14:textId="77777777">
                        <w:trPr>
                          <w:trHeight w:val="257"/>
                        </w:trPr>
                        <w:tc>
                          <w:tcPr>
                            <w:tcW w:w="3432" w:type="dxa"/>
                          </w:tcPr>
                          <w:p w14:paraId="47C2EBE7" w14:textId="77777777" w:rsidR="003E4878" w:rsidRDefault="00530AEA">
                            <w:pPr>
                              <w:pStyle w:val="TableParagraph"/>
                              <w:spacing w:before="35"/>
                              <w:ind w:left="122"/>
                              <w:jc w:val="left"/>
                              <w:rPr>
                                <w:b/>
                                <w:sz w:val="16"/>
                              </w:rPr>
                            </w:pPr>
                            <w:r>
                              <w:rPr>
                                <w:b/>
                                <w:color w:val="231F20"/>
                                <w:sz w:val="16"/>
                              </w:rPr>
                              <w:t>Net</w:t>
                            </w:r>
                            <w:r>
                              <w:rPr>
                                <w:b/>
                                <w:color w:val="231F20"/>
                                <w:spacing w:val="-8"/>
                                <w:sz w:val="16"/>
                              </w:rPr>
                              <w:t xml:space="preserve"> </w:t>
                            </w:r>
                            <w:r>
                              <w:rPr>
                                <w:b/>
                                <w:color w:val="231F20"/>
                                <w:sz w:val="16"/>
                              </w:rPr>
                              <w:t>operating</w:t>
                            </w:r>
                            <w:r>
                              <w:rPr>
                                <w:b/>
                                <w:color w:val="231F20"/>
                                <w:spacing w:val="-6"/>
                                <w:sz w:val="16"/>
                              </w:rPr>
                              <w:t xml:space="preserve"> </w:t>
                            </w:r>
                            <w:r>
                              <w:rPr>
                                <w:b/>
                                <w:color w:val="231F20"/>
                                <w:spacing w:val="-2"/>
                                <w:sz w:val="16"/>
                              </w:rPr>
                              <w:t>balance</w:t>
                            </w:r>
                          </w:p>
                        </w:tc>
                        <w:tc>
                          <w:tcPr>
                            <w:tcW w:w="1025" w:type="dxa"/>
                            <w:tcBorders>
                              <w:top w:val="single" w:sz="4" w:space="0" w:color="231F20"/>
                            </w:tcBorders>
                            <w:shd w:val="clear" w:color="auto" w:fill="DCDDDE"/>
                          </w:tcPr>
                          <w:p w14:paraId="1BE0DE54" w14:textId="77777777" w:rsidR="003E4878" w:rsidRDefault="00530AEA">
                            <w:pPr>
                              <w:pStyle w:val="TableParagraph"/>
                              <w:spacing w:before="35"/>
                              <w:ind w:right="107"/>
                              <w:rPr>
                                <w:b/>
                                <w:sz w:val="16"/>
                              </w:rPr>
                            </w:pPr>
                            <w:r>
                              <w:rPr>
                                <w:b/>
                                <w:color w:val="231F20"/>
                                <w:spacing w:val="-4"/>
                                <w:sz w:val="16"/>
                              </w:rPr>
                              <w:t>24.9</w:t>
                            </w:r>
                          </w:p>
                        </w:tc>
                        <w:tc>
                          <w:tcPr>
                            <w:tcW w:w="2170" w:type="dxa"/>
                            <w:tcBorders>
                              <w:top w:val="single" w:sz="4" w:space="0" w:color="231F20"/>
                            </w:tcBorders>
                          </w:tcPr>
                          <w:p w14:paraId="1CBDF517" w14:textId="77777777" w:rsidR="003E4878" w:rsidRDefault="00530AEA">
                            <w:pPr>
                              <w:pStyle w:val="TableParagraph"/>
                              <w:tabs>
                                <w:tab w:val="left" w:pos="1129"/>
                              </w:tabs>
                              <w:spacing w:before="35"/>
                              <w:ind w:right="230"/>
                              <w:rPr>
                                <w:b/>
                                <w:sz w:val="16"/>
                              </w:rPr>
                            </w:pPr>
                            <w:r>
                              <w:rPr>
                                <w:b/>
                                <w:color w:val="231F20"/>
                                <w:spacing w:val="-2"/>
                                <w:sz w:val="16"/>
                              </w:rPr>
                              <w:t>(20.6)</w:t>
                            </w:r>
                            <w:r>
                              <w:rPr>
                                <w:b/>
                                <w:color w:val="231F20"/>
                                <w:sz w:val="16"/>
                              </w:rPr>
                              <w:tab/>
                            </w:r>
                            <w:r>
                              <w:rPr>
                                <w:b/>
                                <w:color w:val="231F20"/>
                                <w:spacing w:val="-4"/>
                                <w:sz w:val="16"/>
                              </w:rPr>
                              <w:t>45.5</w:t>
                            </w:r>
                          </w:p>
                        </w:tc>
                        <w:tc>
                          <w:tcPr>
                            <w:tcW w:w="899" w:type="dxa"/>
                            <w:tcBorders>
                              <w:top w:val="single" w:sz="4" w:space="0" w:color="231F20"/>
                            </w:tcBorders>
                          </w:tcPr>
                          <w:p w14:paraId="3E702C27" w14:textId="77777777" w:rsidR="003E4878" w:rsidRDefault="00530AEA">
                            <w:pPr>
                              <w:pStyle w:val="TableParagraph"/>
                              <w:spacing w:before="35"/>
                              <w:ind w:right="107"/>
                              <w:rPr>
                                <w:b/>
                                <w:sz w:val="16"/>
                              </w:rPr>
                            </w:pPr>
                            <w:r>
                              <w:rPr>
                                <w:b/>
                                <w:color w:val="231F20"/>
                                <w:spacing w:val="-2"/>
                                <w:sz w:val="16"/>
                              </w:rPr>
                              <w:t>221.4</w:t>
                            </w:r>
                          </w:p>
                        </w:tc>
                      </w:tr>
                      <w:tr w:rsidR="003E4878" w14:paraId="6FBE2E03" w14:textId="77777777">
                        <w:trPr>
                          <w:trHeight w:val="251"/>
                        </w:trPr>
                        <w:tc>
                          <w:tcPr>
                            <w:tcW w:w="3432" w:type="dxa"/>
                          </w:tcPr>
                          <w:p w14:paraId="6000A959" w14:textId="77777777" w:rsidR="003E4878" w:rsidRDefault="00530AEA">
                            <w:pPr>
                              <w:pStyle w:val="TableParagraph"/>
                              <w:spacing w:before="32"/>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25" w:type="dxa"/>
                            <w:tcBorders>
                              <w:bottom w:val="single" w:sz="4" w:space="0" w:color="231F20"/>
                            </w:tcBorders>
                            <w:shd w:val="clear" w:color="auto" w:fill="DCDDDE"/>
                          </w:tcPr>
                          <w:p w14:paraId="146DA429" w14:textId="77777777" w:rsidR="003E4878" w:rsidRDefault="00530AEA">
                            <w:pPr>
                              <w:pStyle w:val="TableParagraph"/>
                              <w:spacing w:before="32"/>
                              <w:ind w:right="107"/>
                              <w:rPr>
                                <w:sz w:val="16"/>
                              </w:rPr>
                            </w:pPr>
                            <w:r>
                              <w:rPr>
                                <w:color w:val="231F20"/>
                                <w:spacing w:val="-5"/>
                                <w:sz w:val="16"/>
                              </w:rPr>
                              <w:t>1.0</w:t>
                            </w:r>
                          </w:p>
                        </w:tc>
                        <w:tc>
                          <w:tcPr>
                            <w:tcW w:w="2170" w:type="dxa"/>
                            <w:tcBorders>
                              <w:bottom w:val="single" w:sz="4" w:space="0" w:color="231F20"/>
                            </w:tcBorders>
                          </w:tcPr>
                          <w:p w14:paraId="4D3F70CA" w14:textId="77777777" w:rsidR="003E4878" w:rsidRDefault="00530AEA">
                            <w:pPr>
                              <w:pStyle w:val="TableParagraph"/>
                              <w:tabs>
                                <w:tab w:val="left" w:pos="1298"/>
                              </w:tabs>
                              <w:spacing w:before="32"/>
                              <w:ind w:right="229"/>
                              <w:rPr>
                                <w:sz w:val="16"/>
                              </w:rPr>
                            </w:pPr>
                            <w:r>
                              <w:rPr>
                                <w:color w:val="231F20"/>
                                <w:spacing w:val="-4"/>
                                <w:sz w:val="16"/>
                              </w:rPr>
                              <w:t>(0.9)</w:t>
                            </w:r>
                            <w:r>
                              <w:rPr>
                                <w:color w:val="231F20"/>
                                <w:sz w:val="16"/>
                              </w:rPr>
                              <w:tab/>
                            </w:r>
                            <w:r>
                              <w:rPr>
                                <w:color w:val="231F20"/>
                                <w:spacing w:val="-10"/>
                                <w:sz w:val="16"/>
                              </w:rPr>
                              <w:t>-</w:t>
                            </w:r>
                          </w:p>
                        </w:tc>
                        <w:tc>
                          <w:tcPr>
                            <w:tcW w:w="899" w:type="dxa"/>
                            <w:tcBorders>
                              <w:bottom w:val="single" w:sz="4" w:space="0" w:color="231F20"/>
                            </w:tcBorders>
                          </w:tcPr>
                          <w:p w14:paraId="15D6E28E" w14:textId="77777777" w:rsidR="003E4878" w:rsidRDefault="00530AEA">
                            <w:pPr>
                              <w:pStyle w:val="TableParagraph"/>
                              <w:spacing w:before="32"/>
                              <w:ind w:right="105"/>
                              <w:rPr>
                                <w:sz w:val="16"/>
                              </w:rPr>
                            </w:pPr>
                            <w:r>
                              <w:rPr>
                                <w:color w:val="231F20"/>
                                <w:w w:val="99"/>
                                <w:sz w:val="16"/>
                              </w:rPr>
                              <w:t>-</w:t>
                            </w:r>
                          </w:p>
                        </w:tc>
                      </w:tr>
                      <w:tr w:rsidR="003E4878" w14:paraId="6744F6E7" w14:textId="77777777">
                        <w:trPr>
                          <w:trHeight w:val="258"/>
                        </w:trPr>
                        <w:tc>
                          <w:tcPr>
                            <w:tcW w:w="3432" w:type="dxa"/>
                          </w:tcPr>
                          <w:p w14:paraId="6DF80D6B" w14:textId="77777777" w:rsidR="003E4878" w:rsidRDefault="00530AEA">
                            <w:pPr>
                              <w:pStyle w:val="TableParagraph"/>
                              <w:spacing w:before="35"/>
                              <w:ind w:left="122"/>
                              <w:jc w:val="left"/>
                              <w:rPr>
                                <w:sz w:val="16"/>
                              </w:rPr>
                            </w:pPr>
                            <w:r>
                              <w:rPr>
                                <w:color w:val="231F20"/>
                                <w:sz w:val="16"/>
                              </w:rPr>
                              <w:t>Net</w:t>
                            </w:r>
                            <w:r>
                              <w:rPr>
                                <w:color w:val="231F20"/>
                                <w:spacing w:val="-7"/>
                                <w:sz w:val="16"/>
                              </w:rPr>
                              <w:t xml:space="preserve"> </w:t>
                            </w:r>
                            <w:r>
                              <w:rPr>
                                <w:color w:val="231F20"/>
                                <w:sz w:val="16"/>
                              </w:rPr>
                              <w:t>capital</w:t>
                            </w:r>
                            <w:r>
                              <w:rPr>
                                <w:color w:val="231F20"/>
                                <w:spacing w:val="-6"/>
                                <w:sz w:val="16"/>
                              </w:rPr>
                              <w:t xml:space="preserve"> </w:t>
                            </w:r>
                            <w:r>
                              <w:rPr>
                                <w:color w:val="231F20"/>
                                <w:spacing w:val="-2"/>
                                <w:sz w:val="16"/>
                              </w:rPr>
                              <w:t>investment</w:t>
                            </w:r>
                          </w:p>
                        </w:tc>
                        <w:tc>
                          <w:tcPr>
                            <w:tcW w:w="1025" w:type="dxa"/>
                            <w:tcBorders>
                              <w:top w:val="single" w:sz="4" w:space="0" w:color="231F20"/>
                            </w:tcBorders>
                            <w:shd w:val="clear" w:color="auto" w:fill="DCDDDE"/>
                          </w:tcPr>
                          <w:p w14:paraId="6027A41A" w14:textId="77777777" w:rsidR="003E4878" w:rsidRDefault="00530AEA">
                            <w:pPr>
                              <w:pStyle w:val="TableParagraph"/>
                              <w:spacing w:before="35"/>
                              <w:ind w:right="107"/>
                              <w:rPr>
                                <w:sz w:val="16"/>
                              </w:rPr>
                            </w:pPr>
                            <w:r>
                              <w:rPr>
                                <w:color w:val="231F20"/>
                                <w:spacing w:val="-4"/>
                                <w:sz w:val="16"/>
                              </w:rPr>
                              <w:t>14.7</w:t>
                            </w:r>
                          </w:p>
                        </w:tc>
                        <w:tc>
                          <w:tcPr>
                            <w:tcW w:w="2170" w:type="dxa"/>
                            <w:tcBorders>
                              <w:top w:val="single" w:sz="4" w:space="0" w:color="231F20"/>
                            </w:tcBorders>
                          </w:tcPr>
                          <w:p w14:paraId="6BCF5861" w14:textId="77777777" w:rsidR="003E4878" w:rsidRDefault="00530AEA">
                            <w:pPr>
                              <w:pStyle w:val="TableParagraph"/>
                              <w:tabs>
                                <w:tab w:val="left" w:pos="1111"/>
                              </w:tabs>
                              <w:spacing w:before="35"/>
                              <w:ind w:right="230"/>
                              <w:rPr>
                                <w:sz w:val="16"/>
                              </w:rPr>
                            </w:pPr>
                            <w:r>
                              <w:rPr>
                                <w:color w:val="231F20"/>
                                <w:spacing w:val="-4"/>
                                <w:sz w:val="16"/>
                              </w:rPr>
                              <w:t>11.0</w:t>
                            </w:r>
                            <w:r>
                              <w:rPr>
                                <w:color w:val="231F20"/>
                                <w:sz w:val="16"/>
                              </w:rPr>
                              <w:tab/>
                            </w:r>
                            <w:r>
                              <w:rPr>
                                <w:color w:val="231F20"/>
                                <w:spacing w:val="-5"/>
                                <w:sz w:val="16"/>
                              </w:rPr>
                              <w:t>3.7</w:t>
                            </w:r>
                          </w:p>
                        </w:tc>
                        <w:tc>
                          <w:tcPr>
                            <w:tcW w:w="899" w:type="dxa"/>
                            <w:tcBorders>
                              <w:top w:val="single" w:sz="4" w:space="0" w:color="231F20"/>
                            </w:tcBorders>
                          </w:tcPr>
                          <w:p w14:paraId="0C7E6067" w14:textId="77777777" w:rsidR="003E4878" w:rsidRDefault="00530AEA">
                            <w:pPr>
                              <w:pStyle w:val="TableParagraph"/>
                              <w:spacing w:before="35"/>
                              <w:ind w:right="105"/>
                              <w:rPr>
                                <w:sz w:val="16"/>
                              </w:rPr>
                            </w:pPr>
                            <w:r>
                              <w:rPr>
                                <w:color w:val="231F20"/>
                                <w:spacing w:val="-4"/>
                                <w:sz w:val="16"/>
                              </w:rPr>
                              <w:t>34.1</w:t>
                            </w:r>
                          </w:p>
                        </w:tc>
                      </w:tr>
                      <w:tr w:rsidR="003E4878" w14:paraId="031BFDFB" w14:textId="77777777">
                        <w:trPr>
                          <w:trHeight w:val="252"/>
                        </w:trPr>
                        <w:tc>
                          <w:tcPr>
                            <w:tcW w:w="3432" w:type="dxa"/>
                          </w:tcPr>
                          <w:p w14:paraId="5BC0F18E" w14:textId="77777777" w:rsidR="003E4878" w:rsidRDefault="00530AEA">
                            <w:pPr>
                              <w:pStyle w:val="TableParagraph"/>
                              <w:spacing w:before="33"/>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25" w:type="dxa"/>
                            <w:tcBorders>
                              <w:bottom w:val="single" w:sz="4" w:space="0" w:color="231F20"/>
                            </w:tcBorders>
                            <w:shd w:val="clear" w:color="auto" w:fill="DCDDDE"/>
                          </w:tcPr>
                          <w:p w14:paraId="13FFB52C" w14:textId="77777777" w:rsidR="003E4878" w:rsidRDefault="00530AEA">
                            <w:pPr>
                              <w:pStyle w:val="TableParagraph"/>
                              <w:spacing w:before="33"/>
                              <w:ind w:right="107"/>
                              <w:rPr>
                                <w:sz w:val="16"/>
                              </w:rPr>
                            </w:pPr>
                            <w:r>
                              <w:rPr>
                                <w:color w:val="231F20"/>
                                <w:spacing w:val="-5"/>
                                <w:sz w:val="16"/>
                              </w:rPr>
                              <w:t>0.6</w:t>
                            </w:r>
                          </w:p>
                        </w:tc>
                        <w:tc>
                          <w:tcPr>
                            <w:tcW w:w="2170" w:type="dxa"/>
                            <w:tcBorders>
                              <w:bottom w:val="single" w:sz="4" w:space="0" w:color="231F20"/>
                            </w:tcBorders>
                          </w:tcPr>
                          <w:p w14:paraId="53D611A1" w14:textId="77777777" w:rsidR="003E4878" w:rsidRDefault="00530AEA">
                            <w:pPr>
                              <w:pStyle w:val="TableParagraph"/>
                              <w:tabs>
                                <w:tab w:val="left" w:pos="1191"/>
                              </w:tabs>
                              <w:spacing w:before="33"/>
                              <w:ind w:right="229"/>
                              <w:rPr>
                                <w:sz w:val="16"/>
                              </w:rPr>
                            </w:pPr>
                            <w:r>
                              <w:rPr>
                                <w:color w:val="231F20"/>
                                <w:spacing w:val="-5"/>
                                <w:sz w:val="16"/>
                              </w:rPr>
                              <w:t>0.5</w:t>
                            </w:r>
                            <w:r>
                              <w:rPr>
                                <w:color w:val="231F20"/>
                                <w:sz w:val="16"/>
                              </w:rPr>
                              <w:tab/>
                            </w:r>
                            <w:r>
                              <w:rPr>
                                <w:color w:val="231F20"/>
                                <w:spacing w:val="-10"/>
                                <w:sz w:val="16"/>
                              </w:rPr>
                              <w:t>-</w:t>
                            </w:r>
                          </w:p>
                        </w:tc>
                        <w:tc>
                          <w:tcPr>
                            <w:tcW w:w="899" w:type="dxa"/>
                            <w:tcBorders>
                              <w:bottom w:val="single" w:sz="4" w:space="0" w:color="231F20"/>
                            </w:tcBorders>
                          </w:tcPr>
                          <w:p w14:paraId="566F339D" w14:textId="77777777" w:rsidR="003E4878" w:rsidRDefault="00530AEA">
                            <w:pPr>
                              <w:pStyle w:val="TableParagraph"/>
                              <w:spacing w:before="33"/>
                              <w:ind w:right="105"/>
                              <w:rPr>
                                <w:sz w:val="16"/>
                              </w:rPr>
                            </w:pPr>
                            <w:r>
                              <w:rPr>
                                <w:color w:val="231F20"/>
                                <w:w w:val="99"/>
                                <w:sz w:val="16"/>
                              </w:rPr>
                              <w:t>-</w:t>
                            </w:r>
                          </w:p>
                        </w:tc>
                      </w:tr>
                      <w:tr w:rsidR="003E4878" w14:paraId="63023536" w14:textId="77777777">
                        <w:trPr>
                          <w:trHeight w:val="257"/>
                        </w:trPr>
                        <w:tc>
                          <w:tcPr>
                            <w:tcW w:w="3432" w:type="dxa"/>
                          </w:tcPr>
                          <w:p w14:paraId="63EB47E5" w14:textId="77777777" w:rsidR="003E4878" w:rsidRDefault="00530AEA">
                            <w:pPr>
                              <w:pStyle w:val="TableParagraph"/>
                              <w:spacing w:before="35"/>
                              <w:ind w:left="122"/>
                              <w:jc w:val="left"/>
                              <w:rPr>
                                <w:b/>
                                <w:sz w:val="16"/>
                              </w:rPr>
                            </w:pPr>
                            <w:r>
                              <w:rPr>
                                <w:b/>
                                <w:color w:val="231F20"/>
                                <w:sz w:val="16"/>
                              </w:rPr>
                              <w:t>Fiscal</w:t>
                            </w:r>
                            <w:r>
                              <w:rPr>
                                <w:b/>
                                <w:color w:val="231F20"/>
                                <w:spacing w:val="-7"/>
                                <w:sz w:val="16"/>
                              </w:rPr>
                              <w:t xml:space="preserve"> </w:t>
                            </w:r>
                            <w:r>
                              <w:rPr>
                                <w:b/>
                                <w:color w:val="231F20"/>
                                <w:spacing w:val="-2"/>
                                <w:sz w:val="16"/>
                              </w:rPr>
                              <w:t>balance</w:t>
                            </w:r>
                          </w:p>
                        </w:tc>
                        <w:tc>
                          <w:tcPr>
                            <w:tcW w:w="1025" w:type="dxa"/>
                            <w:tcBorders>
                              <w:top w:val="single" w:sz="4" w:space="0" w:color="231F20"/>
                            </w:tcBorders>
                            <w:shd w:val="clear" w:color="auto" w:fill="DCDDDE"/>
                          </w:tcPr>
                          <w:p w14:paraId="5432017F" w14:textId="77777777" w:rsidR="003E4878" w:rsidRDefault="00530AEA">
                            <w:pPr>
                              <w:pStyle w:val="TableParagraph"/>
                              <w:spacing w:before="35"/>
                              <w:ind w:right="107"/>
                              <w:rPr>
                                <w:b/>
                                <w:sz w:val="16"/>
                              </w:rPr>
                            </w:pPr>
                            <w:r>
                              <w:rPr>
                                <w:b/>
                                <w:color w:val="231F20"/>
                                <w:spacing w:val="-4"/>
                                <w:sz w:val="16"/>
                              </w:rPr>
                              <w:t>10.2</w:t>
                            </w:r>
                          </w:p>
                        </w:tc>
                        <w:tc>
                          <w:tcPr>
                            <w:tcW w:w="2170" w:type="dxa"/>
                            <w:tcBorders>
                              <w:top w:val="single" w:sz="4" w:space="0" w:color="231F20"/>
                            </w:tcBorders>
                          </w:tcPr>
                          <w:p w14:paraId="1D7045CC" w14:textId="77777777" w:rsidR="003E4878" w:rsidRDefault="00530AEA">
                            <w:pPr>
                              <w:pStyle w:val="TableParagraph"/>
                              <w:tabs>
                                <w:tab w:val="left" w:pos="1129"/>
                              </w:tabs>
                              <w:spacing w:before="35"/>
                              <w:ind w:right="230"/>
                              <w:rPr>
                                <w:b/>
                                <w:sz w:val="16"/>
                              </w:rPr>
                            </w:pPr>
                            <w:r>
                              <w:rPr>
                                <w:b/>
                                <w:color w:val="231F20"/>
                                <w:spacing w:val="-2"/>
                                <w:sz w:val="16"/>
                              </w:rPr>
                              <w:t>(31.5)</w:t>
                            </w:r>
                            <w:r>
                              <w:rPr>
                                <w:b/>
                                <w:color w:val="231F20"/>
                                <w:sz w:val="16"/>
                              </w:rPr>
                              <w:tab/>
                            </w:r>
                            <w:r>
                              <w:rPr>
                                <w:b/>
                                <w:color w:val="231F20"/>
                                <w:spacing w:val="-4"/>
                                <w:sz w:val="16"/>
                              </w:rPr>
                              <w:t>41.8</w:t>
                            </w:r>
                          </w:p>
                        </w:tc>
                        <w:tc>
                          <w:tcPr>
                            <w:tcW w:w="899" w:type="dxa"/>
                            <w:tcBorders>
                              <w:top w:val="single" w:sz="4" w:space="0" w:color="231F20"/>
                            </w:tcBorders>
                          </w:tcPr>
                          <w:p w14:paraId="773262B8" w14:textId="77777777" w:rsidR="003E4878" w:rsidRDefault="00530AEA">
                            <w:pPr>
                              <w:pStyle w:val="TableParagraph"/>
                              <w:spacing w:before="35"/>
                              <w:ind w:right="107"/>
                              <w:rPr>
                                <w:b/>
                                <w:sz w:val="16"/>
                              </w:rPr>
                            </w:pPr>
                            <w:r>
                              <w:rPr>
                                <w:b/>
                                <w:color w:val="231F20"/>
                                <w:spacing w:val="-2"/>
                                <w:sz w:val="16"/>
                              </w:rPr>
                              <w:t>132.4</w:t>
                            </w:r>
                          </w:p>
                        </w:tc>
                      </w:tr>
                      <w:tr w:rsidR="003E4878" w14:paraId="1D29D5CA" w14:textId="77777777">
                        <w:trPr>
                          <w:trHeight w:val="251"/>
                        </w:trPr>
                        <w:tc>
                          <w:tcPr>
                            <w:tcW w:w="3432" w:type="dxa"/>
                            <w:tcBorders>
                              <w:bottom w:val="single" w:sz="4" w:space="0" w:color="231F20"/>
                            </w:tcBorders>
                          </w:tcPr>
                          <w:p w14:paraId="66C048EF" w14:textId="77777777" w:rsidR="003E4878" w:rsidRDefault="00530AEA">
                            <w:pPr>
                              <w:pStyle w:val="TableParagraph"/>
                              <w:spacing w:before="32"/>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25" w:type="dxa"/>
                            <w:tcBorders>
                              <w:bottom w:val="single" w:sz="4" w:space="0" w:color="231F20"/>
                            </w:tcBorders>
                            <w:shd w:val="clear" w:color="auto" w:fill="DCDDDE"/>
                          </w:tcPr>
                          <w:p w14:paraId="79BADD60" w14:textId="77777777" w:rsidR="003E4878" w:rsidRDefault="00530AEA">
                            <w:pPr>
                              <w:pStyle w:val="TableParagraph"/>
                              <w:spacing w:before="68" w:line="163" w:lineRule="exact"/>
                              <w:ind w:right="107"/>
                              <w:rPr>
                                <w:sz w:val="16"/>
                              </w:rPr>
                            </w:pPr>
                            <w:r>
                              <w:rPr>
                                <w:color w:val="231F20"/>
                                <w:spacing w:val="-5"/>
                                <w:sz w:val="16"/>
                              </w:rPr>
                              <w:t>0.4</w:t>
                            </w:r>
                          </w:p>
                        </w:tc>
                        <w:tc>
                          <w:tcPr>
                            <w:tcW w:w="2170" w:type="dxa"/>
                            <w:tcBorders>
                              <w:bottom w:val="single" w:sz="4" w:space="0" w:color="231F20"/>
                            </w:tcBorders>
                          </w:tcPr>
                          <w:p w14:paraId="10CBA2F0" w14:textId="77777777" w:rsidR="003E4878" w:rsidRDefault="00530AEA">
                            <w:pPr>
                              <w:pStyle w:val="TableParagraph"/>
                              <w:tabs>
                                <w:tab w:val="left" w:pos="1298"/>
                              </w:tabs>
                              <w:spacing w:before="68" w:line="163" w:lineRule="exact"/>
                              <w:ind w:right="229"/>
                              <w:rPr>
                                <w:sz w:val="16"/>
                              </w:rPr>
                            </w:pPr>
                            <w:r>
                              <w:rPr>
                                <w:color w:val="231F20"/>
                                <w:spacing w:val="-4"/>
                                <w:sz w:val="16"/>
                              </w:rPr>
                              <w:t>(1.4)</w:t>
                            </w:r>
                            <w:r>
                              <w:rPr>
                                <w:color w:val="231F20"/>
                                <w:sz w:val="16"/>
                              </w:rPr>
                              <w:tab/>
                            </w:r>
                            <w:r>
                              <w:rPr>
                                <w:color w:val="231F20"/>
                                <w:spacing w:val="-10"/>
                                <w:sz w:val="16"/>
                              </w:rPr>
                              <w:t>-</w:t>
                            </w:r>
                          </w:p>
                        </w:tc>
                        <w:tc>
                          <w:tcPr>
                            <w:tcW w:w="899" w:type="dxa"/>
                            <w:tcBorders>
                              <w:bottom w:val="single" w:sz="4" w:space="0" w:color="231F20"/>
                            </w:tcBorders>
                          </w:tcPr>
                          <w:p w14:paraId="6F369CCA" w14:textId="77777777" w:rsidR="003E4878" w:rsidRDefault="00530AEA">
                            <w:pPr>
                              <w:pStyle w:val="TableParagraph"/>
                              <w:spacing w:before="68" w:line="163" w:lineRule="exact"/>
                              <w:ind w:right="105"/>
                              <w:rPr>
                                <w:sz w:val="16"/>
                              </w:rPr>
                            </w:pPr>
                            <w:r>
                              <w:rPr>
                                <w:color w:val="231F20"/>
                                <w:w w:val="99"/>
                                <w:sz w:val="16"/>
                              </w:rPr>
                              <w:t>-</w:t>
                            </w:r>
                          </w:p>
                        </w:tc>
                      </w:tr>
                    </w:tbl>
                    <w:p w14:paraId="68FB6924" w14:textId="77777777" w:rsidR="003E4878" w:rsidRDefault="003E4878">
                      <w:pPr>
                        <w:pStyle w:val="BodyText"/>
                      </w:pPr>
                    </w:p>
                  </w:txbxContent>
                </v:textbox>
                <w10:wrap anchorx="page"/>
              </v:shape>
            </w:pict>
          </mc:Fallback>
        </mc:AlternateContent>
      </w:r>
      <w:r>
        <w:rPr>
          <w:color w:val="231F20"/>
        </w:rPr>
        <w:t>Operating</w:t>
      </w:r>
      <w:r>
        <w:rPr>
          <w:color w:val="231F20"/>
          <w:spacing w:val="-9"/>
        </w:rPr>
        <w:t xml:space="preserve"> </w:t>
      </w:r>
      <w:r>
        <w:rPr>
          <w:color w:val="231F20"/>
        </w:rPr>
        <w:t>statement</w:t>
      </w:r>
      <w:r>
        <w:rPr>
          <w:color w:val="231F20"/>
          <w:spacing w:val="-8"/>
        </w:rPr>
        <w:t xml:space="preserve"> </w:t>
      </w:r>
      <w:r>
        <w:rPr>
          <w:color w:val="231F20"/>
        </w:rPr>
        <w:t>(net</w:t>
      </w:r>
      <w:r>
        <w:rPr>
          <w:color w:val="231F20"/>
          <w:spacing w:val="-10"/>
        </w:rPr>
        <w:t xml:space="preserve"> </w:t>
      </w:r>
      <w:r>
        <w:rPr>
          <w:color w:val="231F20"/>
        </w:rPr>
        <w:t>operating</w:t>
      </w:r>
      <w:r>
        <w:rPr>
          <w:color w:val="231F20"/>
          <w:spacing w:val="-9"/>
        </w:rPr>
        <w:t xml:space="preserve"> </w:t>
      </w:r>
      <w:r>
        <w:rPr>
          <w:color w:val="231F20"/>
        </w:rPr>
        <w:t>balance) Table 2: Operating statement</w:t>
      </w:r>
    </w:p>
    <w:p w14:paraId="19A8281D" w14:textId="77777777" w:rsidR="003E4878" w:rsidRDefault="003E4878">
      <w:pPr>
        <w:pStyle w:val="BodyText"/>
        <w:rPr>
          <w:rFonts w:ascii="Arial"/>
          <w:b/>
          <w:sz w:val="22"/>
        </w:rPr>
      </w:pPr>
    </w:p>
    <w:p w14:paraId="6317A159" w14:textId="77777777" w:rsidR="003E4878" w:rsidRDefault="003E4878">
      <w:pPr>
        <w:pStyle w:val="BodyText"/>
        <w:rPr>
          <w:rFonts w:ascii="Arial"/>
          <w:b/>
          <w:sz w:val="22"/>
        </w:rPr>
      </w:pPr>
    </w:p>
    <w:p w14:paraId="1C95B1BF" w14:textId="77777777" w:rsidR="003E4878" w:rsidRDefault="003E4878">
      <w:pPr>
        <w:pStyle w:val="BodyText"/>
        <w:rPr>
          <w:rFonts w:ascii="Arial"/>
          <w:b/>
          <w:sz w:val="22"/>
        </w:rPr>
      </w:pPr>
    </w:p>
    <w:p w14:paraId="35D09AC5" w14:textId="77777777" w:rsidR="003E4878" w:rsidRDefault="003E4878">
      <w:pPr>
        <w:pStyle w:val="BodyText"/>
        <w:rPr>
          <w:rFonts w:ascii="Arial"/>
          <w:b/>
          <w:sz w:val="22"/>
        </w:rPr>
      </w:pPr>
    </w:p>
    <w:p w14:paraId="1ECE3BC1" w14:textId="77777777" w:rsidR="003E4878" w:rsidRDefault="003E4878">
      <w:pPr>
        <w:pStyle w:val="BodyText"/>
        <w:rPr>
          <w:rFonts w:ascii="Arial"/>
          <w:b/>
          <w:sz w:val="22"/>
        </w:rPr>
      </w:pPr>
    </w:p>
    <w:p w14:paraId="68D719D3" w14:textId="77777777" w:rsidR="003E4878" w:rsidRDefault="003E4878">
      <w:pPr>
        <w:pStyle w:val="BodyText"/>
        <w:rPr>
          <w:rFonts w:ascii="Arial"/>
          <w:b/>
          <w:sz w:val="22"/>
        </w:rPr>
      </w:pPr>
    </w:p>
    <w:p w14:paraId="1F06B521" w14:textId="77777777" w:rsidR="003E4878" w:rsidRDefault="003E4878">
      <w:pPr>
        <w:pStyle w:val="BodyText"/>
        <w:rPr>
          <w:rFonts w:ascii="Arial"/>
          <w:b/>
          <w:sz w:val="22"/>
        </w:rPr>
      </w:pPr>
    </w:p>
    <w:p w14:paraId="5F5F8808" w14:textId="77777777" w:rsidR="003E4878" w:rsidRDefault="003E4878">
      <w:pPr>
        <w:pStyle w:val="BodyText"/>
        <w:rPr>
          <w:rFonts w:ascii="Arial"/>
          <w:b/>
          <w:sz w:val="22"/>
        </w:rPr>
      </w:pPr>
    </w:p>
    <w:p w14:paraId="6EF27AF6" w14:textId="77777777" w:rsidR="003E4878" w:rsidRDefault="003E4878">
      <w:pPr>
        <w:pStyle w:val="BodyText"/>
        <w:rPr>
          <w:rFonts w:ascii="Arial"/>
          <w:b/>
          <w:sz w:val="22"/>
        </w:rPr>
      </w:pPr>
    </w:p>
    <w:p w14:paraId="67642A53" w14:textId="77777777" w:rsidR="003E4878" w:rsidRDefault="003E4878">
      <w:pPr>
        <w:pStyle w:val="BodyText"/>
        <w:rPr>
          <w:rFonts w:ascii="Arial"/>
          <w:b/>
          <w:sz w:val="22"/>
        </w:rPr>
      </w:pPr>
    </w:p>
    <w:p w14:paraId="08B88ED8" w14:textId="77777777" w:rsidR="003E4878" w:rsidRDefault="003E4878">
      <w:pPr>
        <w:pStyle w:val="BodyText"/>
        <w:rPr>
          <w:rFonts w:ascii="Arial"/>
          <w:b/>
          <w:sz w:val="22"/>
        </w:rPr>
      </w:pPr>
    </w:p>
    <w:p w14:paraId="2B4C9C08" w14:textId="77777777" w:rsidR="003E4878" w:rsidRDefault="003E4878">
      <w:pPr>
        <w:pStyle w:val="BodyText"/>
        <w:rPr>
          <w:rFonts w:ascii="Arial"/>
          <w:b/>
          <w:sz w:val="22"/>
        </w:rPr>
      </w:pPr>
    </w:p>
    <w:p w14:paraId="350AB526" w14:textId="77777777" w:rsidR="003E4878" w:rsidRDefault="003E4878">
      <w:pPr>
        <w:pStyle w:val="BodyText"/>
        <w:rPr>
          <w:rFonts w:ascii="Arial"/>
          <w:b/>
          <w:sz w:val="22"/>
        </w:rPr>
      </w:pPr>
    </w:p>
    <w:p w14:paraId="76D44F43" w14:textId="77777777" w:rsidR="003E4878" w:rsidRDefault="003E4878">
      <w:pPr>
        <w:pStyle w:val="BodyText"/>
        <w:rPr>
          <w:rFonts w:ascii="Arial"/>
          <w:b/>
          <w:sz w:val="22"/>
        </w:rPr>
      </w:pPr>
    </w:p>
    <w:p w14:paraId="49F1C316" w14:textId="77777777" w:rsidR="003E4878" w:rsidRDefault="003E4878">
      <w:pPr>
        <w:pStyle w:val="BodyText"/>
        <w:spacing w:before="3"/>
        <w:rPr>
          <w:rFonts w:ascii="Arial"/>
          <w:b/>
          <w:sz w:val="27"/>
        </w:rPr>
      </w:pPr>
    </w:p>
    <w:p w14:paraId="5AD605AC" w14:textId="77777777" w:rsidR="003E4878" w:rsidRDefault="00530AEA">
      <w:pPr>
        <w:ind w:left="697" w:right="1038"/>
        <w:jc w:val="center"/>
        <w:rPr>
          <w:rFonts w:ascii="Arial"/>
          <w:b/>
          <w:sz w:val="20"/>
        </w:rPr>
      </w:pPr>
      <w:r>
        <w:rPr>
          <w:rFonts w:ascii="Arial"/>
          <w:b/>
          <w:color w:val="231F20"/>
          <w:sz w:val="20"/>
        </w:rPr>
        <w:t>Chart</w:t>
      </w:r>
      <w:r>
        <w:rPr>
          <w:rFonts w:ascii="Arial"/>
          <w:b/>
          <w:color w:val="231F20"/>
          <w:spacing w:val="-4"/>
          <w:sz w:val="20"/>
        </w:rPr>
        <w:t xml:space="preserve"> </w:t>
      </w:r>
      <w:r>
        <w:rPr>
          <w:rFonts w:ascii="Arial"/>
          <w:b/>
          <w:color w:val="231F20"/>
          <w:sz w:val="20"/>
        </w:rPr>
        <w:t>1:</w:t>
      </w:r>
      <w:r>
        <w:rPr>
          <w:rFonts w:ascii="Arial"/>
          <w:b/>
          <w:color w:val="231F20"/>
          <w:spacing w:val="-3"/>
          <w:sz w:val="20"/>
        </w:rPr>
        <w:t xml:space="preserve"> </w:t>
      </w:r>
      <w:r>
        <w:rPr>
          <w:rFonts w:ascii="Arial"/>
          <w:b/>
          <w:color w:val="231F20"/>
          <w:sz w:val="20"/>
        </w:rPr>
        <w:t>Operating</w:t>
      </w:r>
      <w:r>
        <w:rPr>
          <w:rFonts w:ascii="Arial"/>
          <w:b/>
          <w:color w:val="231F20"/>
          <w:spacing w:val="-4"/>
          <w:sz w:val="20"/>
        </w:rPr>
        <w:t xml:space="preserve"> </w:t>
      </w:r>
      <w:r>
        <w:rPr>
          <w:rFonts w:ascii="Arial"/>
          <w:b/>
          <w:color w:val="231F20"/>
          <w:sz w:val="20"/>
        </w:rPr>
        <w:t>statement</w:t>
      </w:r>
      <w:r>
        <w:rPr>
          <w:rFonts w:ascii="Arial"/>
          <w:b/>
          <w:color w:val="231F20"/>
          <w:spacing w:val="-3"/>
          <w:sz w:val="20"/>
        </w:rPr>
        <w:t xml:space="preserve"> </w:t>
      </w:r>
      <w:r>
        <w:rPr>
          <w:rFonts w:ascii="Arial"/>
          <w:b/>
          <w:color w:val="231F20"/>
          <w:sz w:val="20"/>
        </w:rPr>
        <w:t>(per</w:t>
      </w:r>
      <w:r>
        <w:rPr>
          <w:rFonts w:ascii="Arial"/>
          <w:b/>
          <w:color w:val="231F20"/>
          <w:spacing w:val="-4"/>
          <w:sz w:val="20"/>
        </w:rPr>
        <w:t xml:space="preserve"> </w:t>
      </w:r>
      <w:r>
        <w:rPr>
          <w:rFonts w:ascii="Arial"/>
          <w:b/>
          <w:color w:val="231F20"/>
          <w:sz w:val="20"/>
        </w:rPr>
        <w:t>cent</w:t>
      </w:r>
      <w:r>
        <w:rPr>
          <w:rFonts w:ascii="Arial"/>
          <w:b/>
          <w:color w:val="231F20"/>
          <w:spacing w:val="-3"/>
          <w:sz w:val="20"/>
        </w:rPr>
        <w:t xml:space="preserve"> </w:t>
      </w:r>
      <w:r>
        <w:rPr>
          <w:rFonts w:ascii="Arial"/>
          <w:b/>
          <w:color w:val="231F20"/>
          <w:sz w:val="20"/>
        </w:rPr>
        <w:t>of</w:t>
      </w:r>
      <w:r>
        <w:rPr>
          <w:rFonts w:ascii="Arial"/>
          <w:b/>
          <w:color w:val="231F20"/>
          <w:spacing w:val="-3"/>
          <w:sz w:val="20"/>
        </w:rPr>
        <w:t xml:space="preserve"> </w:t>
      </w:r>
      <w:r>
        <w:rPr>
          <w:rFonts w:ascii="Arial"/>
          <w:b/>
          <w:color w:val="231F20"/>
          <w:sz w:val="20"/>
        </w:rPr>
        <w:t>GDP)</w:t>
      </w:r>
      <w:r>
        <w:rPr>
          <w:rFonts w:ascii="Arial"/>
          <w:b/>
          <w:color w:val="231F20"/>
          <w:spacing w:val="-3"/>
          <w:sz w:val="20"/>
        </w:rPr>
        <w:t xml:space="preserve"> </w:t>
      </w:r>
      <w:r>
        <w:rPr>
          <w:rFonts w:ascii="Arial"/>
          <w:b/>
          <w:color w:val="231F20"/>
          <w:sz w:val="20"/>
        </w:rPr>
        <w:t>since</w:t>
      </w:r>
      <w:r>
        <w:rPr>
          <w:rFonts w:ascii="Arial"/>
          <w:b/>
          <w:color w:val="231F20"/>
          <w:spacing w:val="-4"/>
          <w:sz w:val="20"/>
        </w:rPr>
        <w:t xml:space="preserve"> </w:t>
      </w:r>
      <w:r>
        <w:rPr>
          <w:rFonts w:ascii="Arial"/>
          <w:b/>
          <w:color w:val="231F20"/>
          <w:sz w:val="20"/>
        </w:rPr>
        <w:t>2013-</w:t>
      </w:r>
      <w:r>
        <w:rPr>
          <w:rFonts w:ascii="Arial"/>
          <w:b/>
          <w:color w:val="231F20"/>
          <w:spacing w:val="-5"/>
          <w:sz w:val="20"/>
        </w:rPr>
        <w:t>14</w:t>
      </w:r>
    </w:p>
    <w:p w14:paraId="5FA479CA" w14:textId="77777777" w:rsidR="003E4878" w:rsidRDefault="003E4878">
      <w:pPr>
        <w:pStyle w:val="BodyText"/>
        <w:rPr>
          <w:rFonts w:ascii="Arial"/>
          <w:b/>
        </w:rPr>
      </w:pPr>
    </w:p>
    <w:p w14:paraId="43E12036" w14:textId="77777777" w:rsidR="003E4878" w:rsidRDefault="00530AEA">
      <w:pPr>
        <w:pStyle w:val="BodyText"/>
        <w:spacing w:before="10"/>
        <w:rPr>
          <w:rFonts w:ascii="Arial"/>
          <w:b/>
          <w:sz w:val="24"/>
        </w:rPr>
      </w:pPr>
      <w:r>
        <w:rPr>
          <w:noProof/>
        </w:rPr>
        <w:drawing>
          <wp:anchor distT="0" distB="0" distL="0" distR="0" simplePos="0" relativeHeight="251706368" behindDoc="1" locked="0" layoutInCell="1" allowOverlap="1" wp14:anchorId="4EF9D5B6" wp14:editId="6188885F">
            <wp:simplePos x="0" y="0"/>
            <wp:positionH relativeFrom="page">
              <wp:posOffset>810026</wp:posOffset>
            </wp:positionH>
            <wp:positionV relativeFrom="paragraph">
              <wp:posOffset>196835</wp:posOffset>
            </wp:positionV>
            <wp:extent cx="4608851" cy="2377154"/>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4608851" cy="2377154"/>
                    </a:xfrm>
                    <a:prstGeom prst="rect">
                      <a:avLst/>
                    </a:prstGeom>
                  </pic:spPr>
                </pic:pic>
              </a:graphicData>
            </a:graphic>
          </wp:anchor>
        </w:drawing>
      </w:r>
    </w:p>
    <w:p w14:paraId="2E9D8BB0" w14:textId="77777777" w:rsidR="003E4878" w:rsidRDefault="003E4878">
      <w:pPr>
        <w:rPr>
          <w:rFonts w:ascii="Arial"/>
          <w:sz w:val="24"/>
        </w:rPr>
        <w:sectPr w:rsidR="003E4878">
          <w:footerReference w:type="default" r:id="rId12"/>
          <w:pgSz w:w="9980" w:h="14180"/>
          <w:pgMar w:top="480" w:right="940" w:bottom="700" w:left="1000" w:header="0" w:footer="506" w:gutter="0"/>
          <w:cols w:space="720"/>
        </w:sectPr>
      </w:pPr>
    </w:p>
    <w:p w14:paraId="6D04B122" w14:textId="77777777" w:rsidR="003E4878" w:rsidRDefault="00530AEA">
      <w:pPr>
        <w:spacing w:before="71"/>
        <w:ind w:left="4424"/>
        <w:rPr>
          <w:i/>
          <w:sz w:val="20"/>
        </w:rPr>
      </w:pPr>
      <w:r>
        <w:rPr>
          <w:i/>
          <w:color w:val="231F20"/>
          <w:sz w:val="20"/>
        </w:rPr>
        <w:t>Commentary</w:t>
      </w:r>
      <w:r>
        <w:rPr>
          <w:i/>
          <w:color w:val="231F20"/>
          <w:spacing w:val="25"/>
          <w:sz w:val="20"/>
        </w:rPr>
        <w:t xml:space="preserve"> </w:t>
      </w:r>
      <w:r>
        <w:rPr>
          <w:i/>
          <w:color w:val="231F20"/>
          <w:sz w:val="20"/>
        </w:rPr>
        <w:t>on</w:t>
      </w:r>
      <w:r>
        <w:rPr>
          <w:i/>
          <w:color w:val="231F20"/>
          <w:spacing w:val="23"/>
          <w:sz w:val="20"/>
        </w:rPr>
        <w:t xml:space="preserve"> </w:t>
      </w:r>
      <w:r>
        <w:rPr>
          <w:i/>
          <w:color w:val="231F20"/>
          <w:sz w:val="20"/>
        </w:rPr>
        <w:t>the</w:t>
      </w:r>
      <w:r>
        <w:rPr>
          <w:i/>
          <w:color w:val="231F20"/>
          <w:spacing w:val="23"/>
          <w:sz w:val="20"/>
        </w:rPr>
        <w:t xml:space="preserve"> </w:t>
      </w:r>
      <w:r>
        <w:rPr>
          <w:i/>
          <w:color w:val="231F20"/>
          <w:sz w:val="20"/>
        </w:rPr>
        <w:t>financial</w:t>
      </w:r>
      <w:r>
        <w:rPr>
          <w:i/>
          <w:color w:val="231F20"/>
          <w:spacing w:val="24"/>
          <w:sz w:val="20"/>
        </w:rPr>
        <w:t xml:space="preserve"> </w:t>
      </w:r>
      <w:r>
        <w:rPr>
          <w:i/>
          <w:color w:val="231F20"/>
          <w:spacing w:val="-2"/>
          <w:sz w:val="20"/>
        </w:rPr>
        <w:t>statements</w:t>
      </w:r>
    </w:p>
    <w:p w14:paraId="680C4927" w14:textId="77777777" w:rsidR="003E4878" w:rsidRDefault="003E4878">
      <w:pPr>
        <w:pStyle w:val="BodyText"/>
        <w:rPr>
          <w:i/>
        </w:rPr>
      </w:pPr>
    </w:p>
    <w:p w14:paraId="3A5F5B46" w14:textId="77777777" w:rsidR="003E4878" w:rsidRDefault="003E4878">
      <w:pPr>
        <w:pStyle w:val="BodyText"/>
        <w:spacing w:before="11"/>
        <w:rPr>
          <w:i/>
          <w:sz w:val="22"/>
        </w:rPr>
      </w:pPr>
    </w:p>
    <w:p w14:paraId="773D5ACD" w14:textId="77777777" w:rsidR="003E4878" w:rsidRDefault="00530AEA">
      <w:pPr>
        <w:pStyle w:val="Heading4"/>
        <w:spacing w:before="94"/>
        <w:ind w:left="418"/>
      </w:pPr>
      <w:r>
        <w:rPr>
          <w:color w:val="231F20"/>
        </w:rPr>
        <w:t>Balance</w:t>
      </w:r>
      <w:r>
        <w:rPr>
          <w:color w:val="231F20"/>
          <w:spacing w:val="-4"/>
        </w:rPr>
        <w:t xml:space="preserve"> </w:t>
      </w:r>
      <w:r>
        <w:rPr>
          <w:color w:val="231F20"/>
        </w:rPr>
        <w:t>sheet</w:t>
      </w:r>
      <w:r>
        <w:rPr>
          <w:color w:val="231F20"/>
          <w:spacing w:val="-2"/>
        </w:rPr>
        <w:t xml:space="preserve"> </w:t>
      </w:r>
      <w:r>
        <w:rPr>
          <w:color w:val="231F20"/>
        </w:rPr>
        <w:t>(net</w:t>
      </w:r>
      <w:r>
        <w:rPr>
          <w:color w:val="231F20"/>
          <w:spacing w:val="-2"/>
        </w:rPr>
        <w:t xml:space="preserve"> worth)</w:t>
      </w:r>
    </w:p>
    <w:p w14:paraId="07D16A87" w14:textId="77777777" w:rsidR="003E4878" w:rsidRDefault="00530AEA">
      <w:pPr>
        <w:spacing w:before="137" w:after="18"/>
        <w:ind w:left="418"/>
        <w:rPr>
          <w:rFonts w:ascii="Arial"/>
          <w:b/>
          <w:sz w:val="20"/>
        </w:rPr>
      </w:pPr>
      <w:r>
        <w:rPr>
          <w:rFonts w:ascii="Arial"/>
          <w:b/>
          <w:color w:val="231F20"/>
          <w:sz w:val="20"/>
        </w:rPr>
        <w:t>Table</w:t>
      </w:r>
      <w:r>
        <w:rPr>
          <w:rFonts w:ascii="Arial"/>
          <w:b/>
          <w:color w:val="231F20"/>
          <w:spacing w:val="-4"/>
          <w:sz w:val="20"/>
        </w:rPr>
        <w:t xml:space="preserve"> </w:t>
      </w:r>
      <w:r>
        <w:rPr>
          <w:rFonts w:ascii="Arial"/>
          <w:b/>
          <w:color w:val="231F20"/>
          <w:sz w:val="20"/>
        </w:rPr>
        <w:t>3:</w:t>
      </w:r>
      <w:r>
        <w:rPr>
          <w:rFonts w:ascii="Arial"/>
          <w:b/>
          <w:color w:val="231F20"/>
          <w:spacing w:val="-3"/>
          <w:sz w:val="20"/>
        </w:rPr>
        <w:t xml:space="preserve"> </w:t>
      </w:r>
      <w:r>
        <w:rPr>
          <w:rFonts w:ascii="Arial"/>
          <w:b/>
          <w:color w:val="231F20"/>
          <w:sz w:val="20"/>
        </w:rPr>
        <w:t>Balance</w:t>
      </w:r>
      <w:r>
        <w:rPr>
          <w:rFonts w:ascii="Arial"/>
          <w:b/>
          <w:color w:val="231F20"/>
          <w:spacing w:val="-2"/>
          <w:sz w:val="20"/>
        </w:rPr>
        <w:t xml:space="preserve"> </w:t>
      </w:r>
      <w:r>
        <w:rPr>
          <w:rFonts w:ascii="Arial"/>
          <w:b/>
          <w:color w:val="231F20"/>
          <w:spacing w:val="-4"/>
          <w:sz w:val="20"/>
        </w:rPr>
        <w:t>sheet</w:t>
      </w:r>
    </w:p>
    <w:tbl>
      <w:tblPr>
        <w:tblW w:w="0" w:type="auto"/>
        <w:tblInd w:w="411" w:type="dxa"/>
        <w:tblLayout w:type="fixed"/>
        <w:tblCellMar>
          <w:left w:w="0" w:type="dxa"/>
          <w:right w:w="0" w:type="dxa"/>
        </w:tblCellMar>
        <w:tblLook w:val="01E0" w:firstRow="1" w:lastRow="1" w:firstColumn="1" w:lastColumn="1" w:noHBand="0" w:noVBand="0"/>
      </w:tblPr>
      <w:tblGrid>
        <w:gridCol w:w="3431"/>
        <w:gridCol w:w="1025"/>
        <w:gridCol w:w="1147"/>
        <w:gridCol w:w="1023"/>
        <w:gridCol w:w="899"/>
      </w:tblGrid>
      <w:tr w:rsidR="003E4878" w14:paraId="3010C5BD" w14:textId="77777777">
        <w:trPr>
          <w:trHeight w:val="293"/>
        </w:trPr>
        <w:tc>
          <w:tcPr>
            <w:tcW w:w="3431" w:type="dxa"/>
            <w:tcBorders>
              <w:top w:val="single" w:sz="4" w:space="0" w:color="231F20"/>
            </w:tcBorders>
          </w:tcPr>
          <w:p w14:paraId="07F080DB" w14:textId="77777777" w:rsidR="003E4878" w:rsidRDefault="003E4878">
            <w:pPr>
              <w:pStyle w:val="TableParagraph"/>
              <w:jc w:val="left"/>
              <w:rPr>
                <w:rFonts w:ascii="Times New Roman"/>
                <w:sz w:val="16"/>
              </w:rPr>
            </w:pPr>
          </w:p>
        </w:tc>
        <w:tc>
          <w:tcPr>
            <w:tcW w:w="1025" w:type="dxa"/>
            <w:tcBorders>
              <w:top w:val="single" w:sz="4" w:space="0" w:color="231F20"/>
            </w:tcBorders>
            <w:shd w:val="clear" w:color="auto" w:fill="DCDDDE"/>
          </w:tcPr>
          <w:p w14:paraId="308C13CC" w14:textId="77777777" w:rsidR="003E4878" w:rsidRDefault="00530AEA">
            <w:pPr>
              <w:pStyle w:val="TableParagraph"/>
              <w:spacing w:before="71"/>
              <w:ind w:right="107"/>
              <w:rPr>
                <w:sz w:val="16"/>
              </w:rPr>
            </w:pPr>
            <w:r>
              <w:rPr>
                <w:color w:val="231F20"/>
                <w:spacing w:val="-2"/>
                <w:sz w:val="16"/>
              </w:rPr>
              <w:t>2022-</w:t>
            </w:r>
            <w:r>
              <w:rPr>
                <w:color w:val="231F20"/>
                <w:spacing w:val="-5"/>
                <w:sz w:val="16"/>
              </w:rPr>
              <w:t>23</w:t>
            </w:r>
          </w:p>
        </w:tc>
        <w:tc>
          <w:tcPr>
            <w:tcW w:w="1147" w:type="dxa"/>
            <w:tcBorders>
              <w:top w:val="single" w:sz="4" w:space="0" w:color="231F20"/>
            </w:tcBorders>
          </w:tcPr>
          <w:p w14:paraId="08E04278" w14:textId="77777777" w:rsidR="003E4878" w:rsidRDefault="00530AEA">
            <w:pPr>
              <w:pStyle w:val="TableParagraph"/>
              <w:spacing w:before="71"/>
              <w:ind w:right="231"/>
              <w:rPr>
                <w:sz w:val="16"/>
              </w:rPr>
            </w:pPr>
            <w:r>
              <w:rPr>
                <w:color w:val="231F20"/>
                <w:spacing w:val="-2"/>
                <w:sz w:val="16"/>
              </w:rPr>
              <w:t>2021-</w:t>
            </w:r>
            <w:r>
              <w:rPr>
                <w:color w:val="231F20"/>
                <w:spacing w:val="-5"/>
                <w:sz w:val="16"/>
              </w:rPr>
              <w:t>22</w:t>
            </w:r>
          </w:p>
        </w:tc>
        <w:tc>
          <w:tcPr>
            <w:tcW w:w="1023" w:type="dxa"/>
            <w:tcBorders>
              <w:top w:val="single" w:sz="4" w:space="0" w:color="231F20"/>
            </w:tcBorders>
          </w:tcPr>
          <w:p w14:paraId="1E62A267" w14:textId="77777777" w:rsidR="003E4878" w:rsidRDefault="00530AEA">
            <w:pPr>
              <w:pStyle w:val="TableParagraph"/>
              <w:spacing w:before="71"/>
              <w:ind w:right="230"/>
              <w:rPr>
                <w:sz w:val="16"/>
              </w:rPr>
            </w:pPr>
            <w:r>
              <w:rPr>
                <w:color w:val="231F20"/>
                <w:spacing w:val="-2"/>
                <w:sz w:val="16"/>
              </w:rPr>
              <w:t>Change</w:t>
            </w:r>
          </w:p>
        </w:tc>
        <w:tc>
          <w:tcPr>
            <w:tcW w:w="899" w:type="dxa"/>
            <w:tcBorders>
              <w:top w:val="single" w:sz="4" w:space="0" w:color="231F20"/>
            </w:tcBorders>
          </w:tcPr>
          <w:p w14:paraId="48FD14B8" w14:textId="77777777" w:rsidR="003E4878" w:rsidRDefault="00530AEA">
            <w:pPr>
              <w:pStyle w:val="TableParagraph"/>
              <w:spacing w:before="71"/>
              <w:ind w:right="107"/>
              <w:rPr>
                <w:sz w:val="16"/>
              </w:rPr>
            </w:pPr>
            <w:r>
              <w:rPr>
                <w:color w:val="231F20"/>
                <w:spacing w:val="-2"/>
                <w:sz w:val="16"/>
              </w:rPr>
              <w:t>Change</w:t>
            </w:r>
          </w:p>
        </w:tc>
      </w:tr>
      <w:tr w:rsidR="003E4878" w14:paraId="45B464BD" w14:textId="77777777">
        <w:trPr>
          <w:trHeight w:val="217"/>
        </w:trPr>
        <w:tc>
          <w:tcPr>
            <w:tcW w:w="3431" w:type="dxa"/>
          </w:tcPr>
          <w:p w14:paraId="0E7EB6E9" w14:textId="77777777" w:rsidR="003E4878" w:rsidRDefault="003E4878">
            <w:pPr>
              <w:pStyle w:val="TableParagraph"/>
              <w:jc w:val="left"/>
              <w:rPr>
                <w:rFonts w:ascii="Times New Roman"/>
                <w:sz w:val="14"/>
              </w:rPr>
            </w:pPr>
          </w:p>
        </w:tc>
        <w:tc>
          <w:tcPr>
            <w:tcW w:w="1025" w:type="dxa"/>
            <w:tcBorders>
              <w:bottom w:val="single" w:sz="4" w:space="0" w:color="231F20"/>
            </w:tcBorders>
            <w:shd w:val="clear" w:color="auto" w:fill="DCDDDE"/>
          </w:tcPr>
          <w:p w14:paraId="2E3BB48E" w14:textId="77777777" w:rsidR="003E4878" w:rsidRDefault="00530AEA">
            <w:pPr>
              <w:pStyle w:val="TableParagraph"/>
              <w:spacing w:before="32" w:line="165" w:lineRule="exact"/>
              <w:ind w:right="106"/>
              <w:rPr>
                <w:sz w:val="16"/>
              </w:rPr>
            </w:pPr>
            <w:r>
              <w:rPr>
                <w:color w:val="231F20"/>
                <w:spacing w:val="-5"/>
                <w:sz w:val="16"/>
              </w:rPr>
              <w:t>$b</w:t>
            </w:r>
          </w:p>
        </w:tc>
        <w:tc>
          <w:tcPr>
            <w:tcW w:w="1147" w:type="dxa"/>
            <w:tcBorders>
              <w:bottom w:val="single" w:sz="4" w:space="0" w:color="231F20"/>
            </w:tcBorders>
          </w:tcPr>
          <w:p w14:paraId="438A6FFF" w14:textId="77777777" w:rsidR="003E4878" w:rsidRDefault="00530AEA">
            <w:pPr>
              <w:pStyle w:val="TableParagraph"/>
              <w:spacing w:before="32" w:line="165" w:lineRule="exact"/>
              <w:ind w:right="229"/>
              <w:rPr>
                <w:sz w:val="16"/>
              </w:rPr>
            </w:pPr>
            <w:r>
              <w:rPr>
                <w:color w:val="231F20"/>
                <w:spacing w:val="-5"/>
                <w:sz w:val="16"/>
              </w:rPr>
              <w:t>$b</w:t>
            </w:r>
          </w:p>
        </w:tc>
        <w:tc>
          <w:tcPr>
            <w:tcW w:w="1023" w:type="dxa"/>
            <w:tcBorders>
              <w:bottom w:val="single" w:sz="4" w:space="0" w:color="231F20"/>
            </w:tcBorders>
          </w:tcPr>
          <w:p w14:paraId="30F75D42" w14:textId="77777777" w:rsidR="003E4878" w:rsidRDefault="00530AEA">
            <w:pPr>
              <w:pStyle w:val="TableParagraph"/>
              <w:spacing w:before="32" w:line="165" w:lineRule="exact"/>
              <w:ind w:right="229"/>
              <w:rPr>
                <w:sz w:val="16"/>
              </w:rPr>
            </w:pPr>
            <w:r>
              <w:rPr>
                <w:color w:val="231F20"/>
                <w:spacing w:val="-5"/>
                <w:sz w:val="16"/>
              </w:rPr>
              <w:t>$b</w:t>
            </w:r>
          </w:p>
        </w:tc>
        <w:tc>
          <w:tcPr>
            <w:tcW w:w="899" w:type="dxa"/>
            <w:tcBorders>
              <w:bottom w:val="single" w:sz="4" w:space="0" w:color="231F20"/>
            </w:tcBorders>
          </w:tcPr>
          <w:p w14:paraId="1CC17BBB" w14:textId="77777777" w:rsidR="003E4878" w:rsidRDefault="00530AEA">
            <w:pPr>
              <w:pStyle w:val="TableParagraph"/>
              <w:spacing w:before="32" w:line="165" w:lineRule="exact"/>
              <w:ind w:right="106"/>
              <w:rPr>
                <w:sz w:val="16"/>
              </w:rPr>
            </w:pPr>
            <w:r>
              <w:rPr>
                <w:color w:val="231F20"/>
                <w:w w:val="99"/>
                <w:sz w:val="16"/>
              </w:rPr>
              <w:t>%</w:t>
            </w:r>
          </w:p>
        </w:tc>
      </w:tr>
      <w:tr w:rsidR="003E4878" w14:paraId="6AE082BF" w14:textId="77777777">
        <w:trPr>
          <w:trHeight w:val="257"/>
        </w:trPr>
        <w:tc>
          <w:tcPr>
            <w:tcW w:w="3431" w:type="dxa"/>
          </w:tcPr>
          <w:p w14:paraId="34897C28" w14:textId="77777777" w:rsidR="003E4878" w:rsidRDefault="00530AEA">
            <w:pPr>
              <w:pStyle w:val="TableParagraph"/>
              <w:spacing w:before="35"/>
              <w:ind w:left="122"/>
              <w:jc w:val="left"/>
              <w:rPr>
                <w:sz w:val="16"/>
              </w:rPr>
            </w:pPr>
            <w:r>
              <w:rPr>
                <w:color w:val="231F20"/>
                <w:sz w:val="16"/>
              </w:rPr>
              <w:t>Financial</w:t>
            </w:r>
            <w:r>
              <w:rPr>
                <w:color w:val="231F20"/>
                <w:spacing w:val="-9"/>
                <w:sz w:val="16"/>
              </w:rPr>
              <w:t xml:space="preserve"> </w:t>
            </w:r>
            <w:r>
              <w:rPr>
                <w:color w:val="231F20"/>
                <w:spacing w:val="-2"/>
                <w:sz w:val="16"/>
              </w:rPr>
              <w:t>assets</w:t>
            </w:r>
          </w:p>
        </w:tc>
        <w:tc>
          <w:tcPr>
            <w:tcW w:w="1025" w:type="dxa"/>
            <w:tcBorders>
              <w:top w:val="single" w:sz="4" w:space="0" w:color="231F20"/>
            </w:tcBorders>
            <w:shd w:val="clear" w:color="auto" w:fill="DCDDDE"/>
          </w:tcPr>
          <w:p w14:paraId="196CC7AD" w14:textId="77777777" w:rsidR="003E4878" w:rsidRDefault="00530AEA">
            <w:pPr>
              <w:pStyle w:val="TableParagraph"/>
              <w:spacing w:before="35"/>
              <w:ind w:right="107"/>
              <w:rPr>
                <w:sz w:val="16"/>
              </w:rPr>
            </w:pPr>
            <w:r>
              <w:rPr>
                <w:color w:val="231F20"/>
                <w:spacing w:val="-2"/>
                <w:sz w:val="16"/>
              </w:rPr>
              <w:t>807.7</w:t>
            </w:r>
          </w:p>
        </w:tc>
        <w:tc>
          <w:tcPr>
            <w:tcW w:w="1147" w:type="dxa"/>
            <w:tcBorders>
              <w:top w:val="single" w:sz="4" w:space="0" w:color="231F20"/>
            </w:tcBorders>
          </w:tcPr>
          <w:p w14:paraId="7D34F3B6" w14:textId="77777777" w:rsidR="003E4878" w:rsidRDefault="00530AEA">
            <w:pPr>
              <w:pStyle w:val="TableParagraph"/>
              <w:spacing w:before="35"/>
              <w:ind w:right="231"/>
              <w:rPr>
                <w:sz w:val="16"/>
              </w:rPr>
            </w:pPr>
            <w:r>
              <w:rPr>
                <w:color w:val="231F20"/>
                <w:spacing w:val="-2"/>
                <w:sz w:val="16"/>
              </w:rPr>
              <w:t>787.8</w:t>
            </w:r>
          </w:p>
        </w:tc>
        <w:tc>
          <w:tcPr>
            <w:tcW w:w="1023" w:type="dxa"/>
            <w:tcBorders>
              <w:top w:val="single" w:sz="4" w:space="0" w:color="231F20"/>
            </w:tcBorders>
          </w:tcPr>
          <w:p w14:paraId="73769256" w14:textId="77777777" w:rsidR="003E4878" w:rsidRDefault="00530AEA">
            <w:pPr>
              <w:pStyle w:val="TableParagraph"/>
              <w:spacing w:before="35"/>
              <w:ind w:right="229"/>
              <w:rPr>
                <w:sz w:val="16"/>
              </w:rPr>
            </w:pPr>
            <w:r>
              <w:rPr>
                <w:color w:val="231F20"/>
                <w:spacing w:val="-4"/>
                <w:sz w:val="16"/>
              </w:rPr>
              <w:t>19.9</w:t>
            </w:r>
          </w:p>
        </w:tc>
        <w:tc>
          <w:tcPr>
            <w:tcW w:w="899" w:type="dxa"/>
            <w:tcBorders>
              <w:top w:val="single" w:sz="4" w:space="0" w:color="231F20"/>
            </w:tcBorders>
          </w:tcPr>
          <w:p w14:paraId="26D8EBF3" w14:textId="77777777" w:rsidR="003E4878" w:rsidRDefault="00530AEA">
            <w:pPr>
              <w:pStyle w:val="TableParagraph"/>
              <w:spacing w:before="35"/>
              <w:ind w:right="106"/>
              <w:rPr>
                <w:sz w:val="16"/>
              </w:rPr>
            </w:pPr>
            <w:r>
              <w:rPr>
                <w:color w:val="231F20"/>
                <w:spacing w:val="-5"/>
                <w:sz w:val="16"/>
              </w:rPr>
              <w:t>2.5</w:t>
            </w:r>
          </w:p>
        </w:tc>
      </w:tr>
      <w:tr w:rsidR="003E4878" w14:paraId="211EC231" w14:textId="77777777">
        <w:trPr>
          <w:trHeight w:val="251"/>
        </w:trPr>
        <w:tc>
          <w:tcPr>
            <w:tcW w:w="3431" w:type="dxa"/>
          </w:tcPr>
          <w:p w14:paraId="4204BF70" w14:textId="77777777" w:rsidR="003E4878" w:rsidRDefault="00530AEA">
            <w:pPr>
              <w:pStyle w:val="TableParagraph"/>
              <w:spacing w:before="32"/>
              <w:ind w:left="122"/>
              <w:jc w:val="left"/>
              <w:rPr>
                <w:sz w:val="16"/>
              </w:rPr>
            </w:pPr>
            <w:r>
              <w:rPr>
                <w:color w:val="231F20"/>
                <w:spacing w:val="-2"/>
                <w:sz w:val="16"/>
              </w:rPr>
              <w:t>Non-financial</w:t>
            </w:r>
            <w:r>
              <w:rPr>
                <w:color w:val="231F20"/>
                <w:spacing w:val="11"/>
                <w:sz w:val="16"/>
              </w:rPr>
              <w:t xml:space="preserve"> </w:t>
            </w:r>
            <w:r>
              <w:rPr>
                <w:color w:val="231F20"/>
                <w:spacing w:val="-2"/>
                <w:sz w:val="16"/>
              </w:rPr>
              <w:t>assets</w:t>
            </w:r>
          </w:p>
        </w:tc>
        <w:tc>
          <w:tcPr>
            <w:tcW w:w="1025" w:type="dxa"/>
            <w:tcBorders>
              <w:bottom w:val="single" w:sz="4" w:space="0" w:color="231F20"/>
            </w:tcBorders>
            <w:shd w:val="clear" w:color="auto" w:fill="DCDDDE"/>
          </w:tcPr>
          <w:p w14:paraId="4B3114D0" w14:textId="77777777" w:rsidR="003E4878" w:rsidRDefault="00530AEA">
            <w:pPr>
              <w:pStyle w:val="TableParagraph"/>
              <w:spacing w:before="32"/>
              <w:ind w:right="107"/>
              <w:rPr>
                <w:sz w:val="16"/>
              </w:rPr>
            </w:pPr>
            <w:r>
              <w:rPr>
                <w:color w:val="231F20"/>
                <w:spacing w:val="-2"/>
                <w:sz w:val="16"/>
              </w:rPr>
              <w:t>282.6</w:t>
            </w:r>
          </w:p>
        </w:tc>
        <w:tc>
          <w:tcPr>
            <w:tcW w:w="1147" w:type="dxa"/>
            <w:tcBorders>
              <w:bottom w:val="single" w:sz="4" w:space="0" w:color="231F20"/>
            </w:tcBorders>
          </w:tcPr>
          <w:p w14:paraId="34F84355" w14:textId="77777777" w:rsidR="003E4878" w:rsidRDefault="00530AEA">
            <w:pPr>
              <w:pStyle w:val="TableParagraph"/>
              <w:spacing w:before="32"/>
              <w:ind w:right="231"/>
              <w:rPr>
                <w:sz w:val="16"/>
              </w:rPr>
            </w:pPr>
            <w:r>
              <w:rPr>
                <w:color w:val="231F20"/>
                <w:spacing w:val="-2"/>
                <w:sz w:val="16"/>
              </w:rPr>
              <w:t>264.0</w:t>
            </w:r>
          </w:p>
        </w:tc>
        <w:tc>
          <w:tcPr>
            <w:tcW w:w="1023" w:type="dxa"/>
            <w:tcBorders>
              <w:bottom w:val="single" w:sz="4" w:space="0" w:color="231F20"/>
            </w:tcBorders>
          </w:tcPr>
          <w:p w14:paraId="333BF091" w14:textId="77777777" w:rsidR="003E4878" w:rsidRDefault="00530AEA">
            <w:pPr>
              <w:pStyle w:val="TableParagraph"/>
              <w:spacing w:before="32"/>
              <w:ind w:right="229"/>
              <w:rPr>
                <w:sz w:val="16"/>
              </w:rPr>
            </w:pPr>
            <w:r>
              <w:rPr>
                <w:color w:val="231F20"/>
                <w:spacing w:val="-4"/>
                <w:sz w:val="16"/>
              </w:rPr>
              <w:t>18.6</w:t>
            </w:r>
          </w:p>
        </w:tc>
        <w:tc>
          <w:tcPr>
            <w:tcW w:w="899" w:type="dxa"/>
            <w:tcBorders>
              <w:bottom w:val="single" w:sz="4" w:space="0" w:color="231F20"/>
            </w:tcBorders>
          </w:tcPr>
          <w:p w14:paraId="1D88B89B" w14:textId="77777777" w:rsidR="003E4878" w:rsidRDefault="00530AEA">
            <w:pPr>
              <w:pStyle w:val="TableParagraph"/>
              <w:spacing w:before="32"/>
              <w:ind w:right="106"/>
              <w:rPr>
                <w:sz w:val="16"/>
              </w:rPr>
            </w:pPr>
            <w:r>
              <w:rPr>
                <w:color w:val="231F20"/>
                <w:spacing w:val="-5"/>
                <w:sz w:val="16"/>
              </w:rPr>
              <w:t>7.0</w:t>
            </w:r>
          </w:p>
        </w:tc>
      </w:tr>
      <w:tr w:rsidR="003E4878" w14:paraId="4210A176" w14:textId="77777777">
        <w:trPr>
          <w:trHeight w:val="257"/>
        </w:trPr>
        <w:tc>
          <w:tcPr>
            <w:tcW w:w="3431" w:type="dxa"/>
          </w:tcPr>
          <w:p w14:paraId="340C87E6" w14:textId="77777777" w:rsidR="003E4878" w:rsidRDefault="00530AEA">
            <w:pPr>
              <w:pStyle w:val="TableParagraph"/>
              <w:spacing w:before="35"/>
              <w:ind w:left="122"/>
              <w:jc w:val="left"/>
              <w:rPr>
                <w:b/>
                <w:sz w:val="16"/>
              </w:rPr>
            </w:pPr>
            <w:r>
              <w:rPr>
                <w:b/>
                <w:color w:val="231F20"/>
                <w:sz w:val="16"/>
              </w:rPr>
              <w:t>Total</w:t>
            </w:r>
            <w:r>
              <w:rPr>
                <w:b/>
                <w:color w:val="231F20"/>
                <w:spacing w:val="-7"/>
                <w:sz w:val="16"/>
              </w:rPr>
              <w:t xml:space="preserve"> </w:t>
            </w:r>
            <w:r>
              <w:rPr>
                <w:b/>
                <w:color w:val="231F20"/>
                <w:spacing w:val="-2"/>
                <w:sz w:val="16"/>
              </w:rPr>
              <w:t>assets</w:t>
            </w:r>
          </w:p>
        </w:tc>
        <w:tc>
          <w:tcPr>
            <w:tcW w:w="1025" w:type="dxa"/>
            <w:tcBorders>
              <w:top w:val="single" w:sz="4" w:space="0" w:color="231F20"/>
            </w:tcBorders>
            <w:shd w:val="clear" w:color="auto" w:fill="DCDDDE"/>
          </w:tcPr>
          <w:p w14:paraId="5FC661F0" w14:textId="77777777" w:rsidR="003E4878" w:rsidRDefault="00530AEA">
            <w:pPr>
              <w:pStyle w:val="TableParagraph"/>
              <w:spacing w:before="35"/>
              <w:ind w:right="108"/>
              <w:rPr>
                <w:b/>
                <w:sz w:val="16"/>
              </w:rPr>
            </w:pPr>
            <w:r>
              <w:rPr>
                <w:b/>
                <w:color w:val="231F20"/>
                <w:spacing w:val="-2"/>
                <w:sz w:val="16"/>
              </w:rPr>
              <w:t>1,090.3</w:t>
            </w:r>
          </w:p>
        </w:tc>
        <w:tc>
          <w:tcPr>
            <w:tcW w:w="1147" w:type="dxa"/>
            <w:tcBorders>
              <w:top w:val="single" w:sz="4" w:space="0" w:color="231F20"/>
            </w:tcBorders>
          </w:tcPr>
          <w:p w14:paraId="58A816CB" w14:textId="77777777" w:rsidR="003E4878" w:rsidRDefault="00530AEA">
            <w:pPr>
              <w:pStyle w:val="TableParagraph"/>
              <w:spacing w:before="35"/>
              <w:ind w:right="231"/>
              <w:rPr>
                <w:b/>
                <w:sz w:val="16"/>
              </w:rPr>
            </w:pPr>
            <w:r>
              <w:rPr>
                <w:b/>
                <w:color w:val="231F20"/>
                <w:spacing w:val="-2"/>
                <w:sz w:val="16"/>
              </w:rPr>
              <w:t>1,051.8</w:t>
            </w:r>
          </w:p>
        </w:tc>
        <w:tc>
          <w:tcPr>
            <w:tcW w:w="1023" w:type="dxa"/>
            <w:tcBorders>
              <w:top w:val="single" w:sz="4" w:space="0" w:color="231F20"/>
            </w:tcBorders>
          </w:tcPr>
          <w:p w14:paraId="437F4515" w14:textId="77777777" w:rsidR="003E4878" w:rsidRDefault="00530AEA">
            <w:pPr>
              <w:pStyle w:val="TableParagraph"/>
              <w:spacing w:before="35"/>
              <w:ind w:right="229"/>
              <w:rPr>
                <w:b/>
                <w:sz w:val="16"/>
              </w:rPr>
            </w:pPr>
            <w:r>
              <w:rPr>
                <w:b/>
                <w:color w:val="231F20"/>
                <w:spacing w:val="-4"/>
                <w:sz w:val="16"/>
              </w:rPr>
              <w:t>38.5</w:t>
            </w:r>
          </w:p>
        </w:tc>
        <w:tc>
          <w:tcPr>
            <w:tcW w:w="899" w:type="dxa"/>
            <w:tcBorders>
              <w:top w:val="single" w:sz="4" w:space="0" w:color="231F20"/>
            </w:tcBorders>
          </w:tcPr>
          <w:p w14:paraId="048A2095" w14:textId="77777777" w:rsidR="003E4878" w:rsidRDefault="00530AEA">
            <w:pPr>
              <w:pStyle w:val="TableParagraph"/>
              <w:spacing w:before="35"/>
              <w:ind w:right="106"/>
              <w:rPr>
                <w:b/>
                <w:sz w:val="16"/>
              </w:rPr>
            </w:pPr>
            <w:r>
              <w:rPr>
                <w:b/>
                <w:color w:val="231F20"/>
                <w:spacing w:val="-5"/>
                <w:sz w:val="16"/>
              </w:rPr>
              <w:t>3.7</w:t>
            </w:r>
          </w:p>
        </w:tc>
      </w:tr>
      <w:tr w:rsidR="003E4878" w14:paraId="5285A9A9" w14:textId="77777777">
        <w:trPr>
          <w:trHeight w:val="251"/>
        </w:trPr>
        <w:tc>
          <w:tcPr>
            <w:tcW w:w="3431" w:type="dxa"/>
          </w:tcPr>
          <w:p w14:paraId="130F0197" w14:textId="77777777" w:rsidR="003E4878" w:rsidRDefault="00530AEA">
            <w:pPr>
              <w:pStyle w:val="TableParagraph"/>
              <w:spacing w:before="32"/>
              <w:ind w:left="122"/>
              <w:jc w:val="left"/>
              <w:rPr>
                <w:b/>
                <w:sz w:val="16"/>
              </w:rPr>
            </w:pPr>
            <w:r>
              <w:rPr>
                <w:b/>
                <w:color w:val="231F20"/>
                <w:sz w:val="16"/>
              </w:rPr>
              <w:t>Total</w:t>
            </w:r>
            <w:r>
              <w:rPr>
                <w:b/>
                <w:color w:val="231F20"/>
                <w:spacing w:val="-7"/>
                <w:sz w:val="16"/>
              </w:rPr>
              <w:t xml:space="preserve"> </w:t>
            </w:r>
            <w:r>
              <w:rPr>
                <w:b/>
                <w:color w:val="231F20"/>
                <w:spacing w:val="-2"/>
                <w:sz w:val="16"/>
              </w:rPr>
              <w:t>liabilities</w:t>
            </w:r>
          </w:p>
        </w:tc>
        <w:tc>
          <w:tcPr>
            <w:tcW w:w="1025" w:type="dxa"/>
            <w:tcBorders>
              <w:bottom w:val="single" w:sz="4" w:space="0" w:color="231F20"/>
            </w:tcBorders>
            <w:shd w:val="clear" w:color="auto" w:fill="DCDDDE"/>
          </w:tcPr>
          <w:p w14:paraId="41BCA98A" w14:textId="77777777" w:rsidR="003E4878" w:rsidRDefault="00530AEA">
            <w:pPr>
              <w:pStyle w:val="TableParagraph"/>
              <w:spacing w:before="32"/>
              <w:ind w:right="108"/>
              <w:rPr>
                <w:b/>
                <w:sz w:val="16"/>
              </w:rPr>
            </w:pPr>
            <w:r>
              <w:rPr>
                <w:b/>
                <w:color w:val="231F20"/>
                <w:spacing w:val="-2"/>
                <w:sz w:val="16"/>
              </w:rPr>
              <w:t>1,660.6</w:t>
            </w:r>
          </w:p>
        </w:tc>
        <w:tc>
          <w:tcPr>
            <w:tcW w:w="1147" w:type="dxa"/>
            <w:tcBorders>
              <w:bottom w:val="single" w:sz="4" w:space="0" w:color="231F20"/>
            </w:tcBorders>
          </w:tcPr>
          <w:p w14:paraId="7DC0E8FF" w14:textId="77777777" w:rsidR="003E4878" w:rsidRDefault="00530AEA">
            <w:pPr>
              <w:pStyle w:val="TableParagraph"/>
              <w:spacing w:before="32"/>
              <w:ind w:right="231"/>
              <w:rPr>
                <w:b/>
                <w:sz w:val="16"/>
              </w:rPr>
            </w:pPr>
            <w:r>
              <w:rPr>
                <w:b/>
                <w:color w:val="231F20"/>
                <w:spacing w:val="-2"/>
                <w:sz w:val="16"/>
              </w:rPr>
              <w:t>1,660.5</w:t>
            </w:r>
          </w:p>
        </w:tc>
        <w:tc>
          <w:tcPr>
            <w:tcW w:w="1023" w:type="dxa"/>
            <w:tcBorders>
              <w:bottom w:val="single" w:sz="4" w:space="0" w:color="231F20"/>
            </w:tcBorders>
          </w:tcPr>
          <w:p w14:paraId="6CB784FB" w14:textId="77777777" w:rsidR="003E4878" w:rsidRDefault="00530AEA">
            <w:pPr>
              <w:pStyle w:val="TableParagraph"/>
              <w:spacing w:before="32"/>
              <w:ind w:right="229"/>
              <w:rPr>
                <w:b/>
                <w:sz w:val="16"/>
              </w:rPr>
            </w:pPr>
            <w:r>
              <w:rPr>
                <w:b/>
                <w:color w:val="231F20"/>
                <w:spacing w:val="-5"/>
                <w:sz w:val="16"/>
              </w:rPr>
              <w:t>0.0</w:t>
            </w:r>
          </w:p>
        </w:tc>
        <w:tc>
          <w:tcPr>
            <w:tcW w:w="899" w:type="dxa"/>
            <w:tcBorders>
              <w:bottom w:val="single" w:sz="4" w:space="0" w:color="231F20"/>
            </w:tcBorders>
          </w:tcPr>
          <w:p w14:paraId="5775853F" w14:textId="77777777" w:rsidR="003E4878" w:rsidRDefault="00530AEA">
            <w:pPr>
              <w:pStyle w:val="TableParagraph"/>
              <w:spacing w:before="32"/>
              <w:ind w:right="106"/>
              <w:rPr>
                <w:b/>
                <w:sz w:val="16"/>
              </w:rPr>
            </w:pPr>
            <w:r>
              <w:rPr>
                <w:b/>
                <w:color w:val="231F20"/>
                <w:spacing w:val="-5"/>
                <w:sz w:val="16"/>
              </w:rPr>
              <w:t>0.0</w:t>
            </w:r>
          </w:p>
        </w:tc>
      </w:tr>
      <w:tr w:rsidR="003E4878" w14:paraId="59684A57" w14:textId="77777777">
        <w:trPr>
          <w:trHeight w:val="276"/>
        </w:trPr>
        <w:tc>
          <w:tcPr>
            <w:tcW w:w="3431" w:type="dxa"/>
          </w:tcPr>
          <w:p w14:paraId="6CCAA82F" w14:textId="77777777" w:rsidR="003E4878" w:rsidRDefault="00530AEA">
            <w:pPr>
              <w:pStyle w:val="TableParagraph"/>
              <w:spacing w:before="35"/>
              <w:ind w:left="122"/>
              <w:jc w:val="left"/>
              <w:rPr>
                <w:b/>
                <w:sz w:val="16"/>
              </w:rPr>
            </w:pPr>
            <w:r>
              <w:rPr>
                <w:b/>
                <w:color w:val="231F20"/>
                <w:sz w:val="16"/>
              </w:rPr>
              <w:t>Net</w:t>
            </w:r>
            <w:r>
              <w:rPr>
                <w:b/>
                <w:color w:val="231F20"/>
                <w:spacing w:val="-4"/>
                <w:sz w:val="16"/>
              </w:rPr>
              <w:t xml:space="preserve"> </w:t>
            </w:r>
            <w:r>
              <w:rPr>
                <w:b/>
                <w:color w:val="231F20"/>
                <w:spacing w:val="-2"/>
                <w:sz w:val="16"/>
              </w:rPr>
              <w:t>worth</w:t>
            </w:r>
          </w:p>
        </w:tc>
        <w:tc>
          <w:tcPr>
            <w:tcW w:w="1025" w:type="dxa"/>
            <w:tcBorders>
              <w:top w:val="single" w:sz="4" w:space="0" w:color="231F20"/>
            </w:tcBorders>
            <w:shd w:val="clear" w:color="auto" w:fill="DCDDDE"/>
          </w:tcPr>
          <w:p w14:paraId="35A31394" w14:textId="77777777" w:rsidR="003E4878" w:rsidRDefault="00530AEA">
            <w:pPr>
              <w:pStyle w:val="TableParagraph"/>
              <w:spacing w:before="71"/>
              <w:ind w:right="107"/>
              <w:rPr>
                <w:b/>
                <w:sz w:val="16"/>
              </w:rPr>
            </w:pPr>
            <w:r>
              <w:rPr>
                <w:b/>
                <w:color w:val="231F20"/>
                <w:spacing w:val="-2"/>
                <w:sz w:val="16"/>
              </w:rPr>
              <w:t>(570.2)</w:t>
            </w:r>
          </w:p>
        </w:tc>
        <w:tc>
          <w:tcPr>
            <w:tcW w:w="1147" w:type="dxa"/>
            <w:tcBorders>
              <w:top w:val="single" w:sz="4" w:space="0" w:color="231F20"/>
            </w:tcBorders>
          </w:tcPr>
          <w:p w14:paraId="4C32DC06" w14:textId="77777777" w:rsidR="003E4878" w:rsidRDefault="00530AEA">
            <w:pPr>
              <w:pStyle w:val="TableParagraph"/>
              <w:spacing w:before="35"/>
              <w:ind w:right="230"/>
              <w:rPr>
                <w:b/>
                <w:sz w:val="16"/>
              </w:rPr>
            </w:pPr>
            <w:r>
              <w:rPr>
                <w:b/>
                <w:color w:val="231F20"/>
                <w:spacing w:val="-2"/>
                <w:sz w:val="16"/>
              </w:rPr>
              <w:t>(608.7)</w:t>
            </w:r>
          </w:p>
        </w:tc>
        <w:tc>
          <w:tcPr>
            <w:tcW w:w="1023" w:type="dxa"/>
            <w:tcBorders>
              <w:top w:val="single" w:sz="4" w:space="0" w:color="231F20"/>
            </w:tcBorders>
          </w:tcPr>
          <w:p w14:paraId="562FA20D" w14:textId="77777777" w:rsidR="003E4878" w:rsidRDefault="00530AEA">
            <w:pPr>
              <w:pStyle w:val="TableParagraph"/>
              <w:spacing w:before="35"/>
              <w:ind w:right="229"/>
              <w:rPr>
                <w:b/>
                <w:sz w:val="16"/>
              </w:rPr>
            </w:pPr>
            <w:r>
              <w:rPr>
                <w:b/>
                <w:color w:val="231F20"/>
                <w:spacing w:val="-4"/>
                <w:sz w:val="16"/>
              </w:rPr>
              <w:t>38.5</w:t>
            </w:r>
          </w:p>
        </w:tc>
        <w:tc>
          <w:tcPr>
            <w:tcW w:w="899" w:type="dxa"/>
            <w:tcBorders>
              <w:top w:val="single" w:sz="4" w:space="0" w:color="231F20"/>
            </w:tcBorders>
          </w:tcPr>
          <w:p w14:paraId="7C68BEAF" w14:textId="77777777" w:rsidR="003E4878" w:rsidRDefault="00530AEA">
            <w:pPr>
              <w:pStyle w:val="TableParagraph"/>
              <w:spacing w:before="35"/>
              <w:ind w:right="106"/>
              <w:rPr>
                <w:b/>
                <w:sz w:val="16"/>
              </w:rPr>
            </w:pPr>
            <w:r>
              <w:rPr>
                <w:b/>
                <w:color w:val="231F20"/>
                <w:spacing w:val="-5"/>
                <w:sz w:val="16"/>
              </w:rPr>
              <w:t>6.3</w:t>
            </w:r>
          </w:p>
        </w:tc>
      </w:tr>
      <w:tr w:rsidR="003E4878" w14:paraId="1BA3C876" w14:textId="77777777">
        <w:trPr>
          <w:trHeight w:val="234"/>
        </w:trPr>
        <w:tc>
          <w:tcPr>
            <w:tcW w:w="3431" w:type="dxa"/>
          </w:tcPr>
          <w:p w14:paraId="10F8D4BC" w14:textId="77777777" w:rsidR="003E4878" w:rsidRDefault="00530AEA">
            <w:pPr>
              <w:pStyle w:val="TableParagraph"/>
              <w:spacing w:before="15"/>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25" w:type="dxa"/>
            <w:tcBorders>
              <w:bottom w:val="single" w:sz="4" w:space="0" w:color="231F20"/>
            </w:tcBorders>
            <w:shd w:val="clear" w:color="auto" w:fill="DCDDDE"/>
          </w:tcPr>
          <w:p w14:paraId="3505DDB4" w14:textId="77777777" w:rsidR="003E4878" w:rsidRDefault="00530AEA">
            <w:pPr>
              <w:pStyle w:val="TableParagraph"/>
              <w:spacing w:before="15"/>
              <w:ind w:right="107"/>
              <w:rPr>
                <w:sz w:val="16"/>
              </w:rPr>
            </w:pPr>
            <w:r>
              <w:rPr>
                <w:color w:val="231F20"/>
                <w:spacing w:val="-2"/>
                <w:sz w:val="16"/>
              </w:rPr>
              <w:t>(22.5)</w:t>
            </w:r>
          </w:p>
        </w:tc>
        <w:tc>
          <w:tcPr>
            <w:tcW w:w="1147" w:type="dxa"/>
            <w:tcBorders>
              <w:bottom w:val="single" w:sz="4" w:space="0" w:color="231F20"/>
            </w:tcBorders>
          </w:tcPr>
          <w:p w14:paraId="3D171F14" w14:textId="77777777" w:rsidR="003E4878" w:rsidRDefault="00530AEA">
            <w:pPr>
              <w:pStyle w:val="TableParagraph"/>
              <w:spacing w:before="15"/>
              <w:ind w:right="230"/>
              <w:rPr>
                <w:sz w:val="16"/>
              </w:rPr>
            </w:pPr>
            <w:r>
              <w:rPr>
                <w:color w:val="231F20"/>
                <w:spacing w:val="-2"/>
                <w:sz w:val="16"/>
              </w:rPr>
              <w:t>(26.5)</w:t>
            </w:r>
          </w:p>
        </w:tc>
        <w:tc>
          <w:tcPr>
            <w:tcW w:w="1023" w:type="dxa"/>
            <w:tcBorders>
              <w:bottom w:val="single" w:sz="4" w:space="0" w:color="231F20"/>
            </w:tcBorders>
          </w:tcPr>
          <w:p w14:paraId="3B101031" w14:textId="77777777" w:rsidR="003E4878" w:rsidRDefault="00530AEA">
            <w:pPr>
              <w:pStyle w:val="TableParagraph"/>
              <w:spacing w:before="15"/>
              <w:ind w:right="228"/>
              <w:rPr>
                <w:sz w:val="16"/>
              </w:rPr>
            </w:pPr>
            <w:r>
              <w:rPr>
                <w:color w:val="231F20"/>
                <w:w w:val="99"/>
                <w:sz w:val="16"/>
              </w:rPr>
              <w:t>-</w:t>
            </w:r>
          </w:p>
        </w:tc>
        <w:tc>
          <w:tcPr>
            <w:tcW w:w="899" w:type="dxa"/>
            <w:tcBorders>
              <w:bottom w:val="single" w:sz="4" w:space="0" w:color="231F20"/>
            </w:tcBorders>
          </w:tcPr>
          <w:p w14:paraId="7249FE0A" w14:textId="77777777" w:rsidR="003E4878" w:rsidRDefault="00530AEA">
            <w:pPr>
              <w:pStyle w:val="TableParagraph"/>
              <w:spacing w:before="15"/>
              <w:ind w:right="105"/>
              <w:rPr>
                <w:sz w:val="16"/>
              </w:rPr>
            </w:pPr>
            <w:r>
              <w:rPr>
                <w:color w:val="231F20"/>
                <w:w w:val="99"/>
                <w:sz w:val="16"/>
              </w:rPr>
              <w:t>-</w:t>
            </w:r>
          </w:p>
        </w:tc>
      </w:tr>
      <w:tr w:rsidR="003E4878" w14:paraId="2AF8A5C5" w14:textId="77777777">
        <w:trPr>
          <w:trHeight w:val="257"/>
        </w:trPr>
        <w:tc>
          <w:tcPr>
            <w:tcW w:w="3431" w:type="dxa"/>
          </w:tcPr>
          <w:p w14:paraId="754E1009" w14:textId="77777777" w:rsidR="003E4878" w:rsidRDefault="00530AEA">
            <w:pPr>
              <w:pStyle w:val="TableParagraph"/>
              <w:spacing w:before="35"/>
              <w:ind w:left="122"/>
              <w:jc w:val="left"/>
              <w:rPr>
                <w:b/>
                <w:sz w:val="16"/>
              </w:rPr>
            </w:pPr>
            <w:r>
              <w:rPr>
                <w:b/>
                <w:color w:val="231F20"/>
                <w:sz w:val="16"/>
              </w:rPr>
              <w:t>Net</w:t>
            </w:r>
            <w:r>
              <w:rPr>
                <w:b/>
                <w:color w:val="231F20"/>
                <w:spacing w:val="-7"/>
                <w:sz w:val="16"/>
              </w:rPr>
              <w:t xml:space="preserve"> </w:t>
            </w:r>
            <w:r>
              <w:rPr>
                <w:b/>
                <w:color w:val="231F20"/>
                <w:sz w:val="16"/>
              </w:rPr>
              <w:t>financial</w:t>
            </w:r>
            <w:r>
              <w:rPr>
                <w:b/>
                <w:color w:val="231F20"/>
                <w:spacing w:val="-6"/>
                <w:sz w:val="16"/>
              </w:rPr>
              <w:t xml:space="preserve"> </w:t>
            </w:r>
            <w:r>
              <w:rPr>
                <w:b/>
                <w:color w:val="231F20"/>
                <w:spacing w:val="-2"/>
                <w:sz w:val="16"/>
              </w:rPr>
              <w:t>worth(a)</w:t>
            </w:r>
          </w:p>
        </w:tc>
        <w:tc>
          <w:tcPr>
            <w:tcW w:w="1025" w:type="dxa"/>
            <w:tcBorders>
              <w:top w:val="single" w:sz="4" w:space="0" w:color="231F20"/>
            </w:tcBorders>
            <w:shd w:val="clear" w:color="auto" w:fill="DCDDDE"/>
          </w:tcPr>
          <w:p w14:paraId="4ECA19D0" w14:textId="77777777" w:rsidR="003E4878" w:rsidRDefault="00530AEA">
            <w:pPr>
              <w:pStyle w:val="TableParagraph"/>
              <w:spacing w:before="35"/>
              <w:ind w:right="107"/>
              <w:rPr>
                <w:b/>
                <w:sz w:val="16"/>
              </w:rPr>
            </w:pPr>
            <w:r>
              <w:rPr>
                <w:b/>
                <w:color w:val="231F20"/>
                <w:spacing w:val="-2"/>
                <w:sz w:val="16"/>
              </w:rPr>
              <w:t>(852.8)</w:t>
            </w:r>
          </w:p>
        </w:tc>
        <w:tc>
          <w:tcPr>
            <w:tcW w:w="1147" w:type="dxa"/>
            <w:tcBorders>
              <w:top w:val="single" w:sz="4" w:space="0" w:color="231F20"/>
            </w:tcBorders>
          </w:tcPr>
          <w:p w14:paraId="3A4D13CF" w14:textId="77777777" w:rsidR="003E4878" w:rsidRDefault="00530AEA">
            <w:pPr>
              <w:pStyle w:val="TableParagraph"/>
              <w:spacing w:before="35"/>
              <w:ind w:right="230"/>
              <w:rPr>
                <w:b/>
                <w:sz w:val="16"/>
              </w:rPr>
            </w:pPr>
            <w:r>
              <w:rPr>
                <w:b/>
                <w:color w:val="231F20"/>
                <w:spacing w:val="-2"/>
                <w:sz w:val="16"/>
              </w:rPr>
              <w:t>(872.8)</w:t>
            </w:r>
          </w:p>
        </w:tc>
        <w:tc>
          <w:tcPr>
            <w:tcW w:w="1023" w:type="dxa"/>
            <w:tcBorders>
              <w:top w:val="single" w:sz="4" w:space="0" w:color="231F20"/>
            </w:tcBorders>
          </w:tcPr>
          <w:p w14:paraId="39FDBE79" w14:textId="77777777" w:rsidR="003E4878" w:rsidRDefault="00530AEA">
            <w:pPr>
              <w:pStyle w:val="TableParagraph"/>
              <w:spacing w:before="35"/>
              <w:ind w:right="229"/>
              <w:rPr>
                <w:b/>
                <w:sz w:val="16"/>
              </w:rPr>
            </w:pPr>
            <w:r>
              <w:rPr>
                <w:b/>
                <w:color w:val="231F20"/>
                <w:spacing w:val="-4"/>
                <w:sz w:val="16"/>
              </w:rPr>
              <w:t>19.9</w:t>
            </w:r>
          </w:p>
        </w:tc>
        <w:tc>
          <w:tcPr>
            <w:tcW w:w="899" w:type="dxa"/>
            <w:tcBorders>
              <w:top w:val="single" w:sz="4" w:space="0" w:color="231F20"/>
            </w:tcBorders>
          </w:tcPr>
          <w:p w14:paraId="5680EC5E" w14:textId="77777777" w:rsidR="003E4878" w:rsidRDefault="00530AEA">
            <w:pPr>
              <w:pStyle w:val="TableParagraph"/>
              <w:spacing w:before="35"/>
              <w:ind w:right="106"/>
              <w:rPr>
                <w:b/>
                <w:sz w:val="16"/>
              </w:rPr>
            </w:pPr>
            <w:r>
              <w:rPr>
                <w:b/>
                <w:color w:val="231F20"/>
                <w:spacing w:val="-5"/>
                <w:sz w:val="16"/>
              </w:rPr>
              <w:t>2.3</w:t>
            </w:r>
          </w:p>
        </w:tc>
      </w:tr>
      <w:tr w:rsidR="003E4878" w14:paraId="78901721" w14:textId="77777777">
        <w:trPr>
          <w:trHeight w:val="251"/>
        </w:trPr>
        <w:tc>
          <w:tcPr>
            <w:tcW w:w="3431" w:type="dxa"/>
          </w:tcPr>
          <w:p w14:paraId="1FFC4551" w14:textId="77777777" w:rsidR="003E4878" w:rsidRDefault="00530AEA">
            <w:pPr>
              <w:pStyle w:val="TableParagraph"/>
              <w:spacing w:before="32"/>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25" w:type="dxa"/>
            <w:tcBorders>
              <w:bottom w:val="single" w:sz="4" w:space="0" w:color="231F20"/>
            </w:tcBorders>
            <w:shd w:val="clear" w:color="auto" w:fill="DCDDDE"/>
          </w:tcPr>
          <w:p w14:paraId="2BFC0A98" w14:textId="77777777" w:rsidR="003E4878" w:rsidRDefault="00530AEA">
            <w:pPr>
              <w:pStyle w:val="TableParagraph"/>
              <w:spacing w:before="32"/>
              <w:ind w:right="107"/>
              <w:rPr>
                <w:sz w:val="16"/>
              </w:rPr>
            </w:pPr>
            <w:r>
              <w:rPr>
                <w:color w:val="231F20"/>
                <w:spacing w:val="-2"/>
                <w:sz w:val="16"/>
              </w:rPr>
              <w:t>(33.7)</w:t>
            </w:r>
          </w:p>
        </w:tc>
        <w:tc>
          <w:tcPr>
            <w:tcW w:w="1147" w:type="dxa"/>
            <w:tcBorders>
              <w:bottom w:val="single" w:sz="4" w:space="0" w:color="231F20"/>
            </w:tcBorders>
          </w:tcPr>
          <w:p w14:paraId="7F2F3EB5" w14:textId="77777777" w:rsidR="003E4878" w:rsidRDefault="00530AEA">
            <w:pPr>
              <w:pStyle w:val="TableParagraph"/>
              <w:spacing w:before="32"/>
              <w:ind w:right="230"/>
              <w:rPr>
                <w:sz w:val="16"/>
              </w:rPr>
            </w:pPr>
            <w:r>
              <w:rPr>
                <w:color w:val="231F20"/>
                <w:spacing w:val="-2"/>
                <w:sz w:val="16"/>
              </w:rPr>
              <w:t>(38.0)</w:t>
            </w:r>
          </w:p>
        </w:tc>
        <w:tc>
          <w:tcPr>
            <w:tcW w:w="1023" w:type="dxa"/>
            <w:tcBorders>
              <w:bottom w:val="single" w:sz="4" w:space="0" w:color="231F20"/>
            </w:tcBorders>
          </w:tcPr>
          <w:p w14:paraId="5285AF9F" w14:textId="77777777" w:rsidR="003E4878" w:rsidRDefault="00530AEA">
            <w:pPr>
              <w:pStyle w:val="TableParagraph"/>
              <w:spacing w:before="32"/>
              <w:ind w:right="228"/>
              <w:rPr>
                <w:sz w:val="16"/>
              </w:rPr>
            </w:pPr>
            <w:r>
              <w:rPr>
                <w:color w:val="231F20"/>
                <w:w w:val="99"/>
                <w:sz w:val="16"/>
              </w:rPr>
              <w:t>-</w:t>
            </w:r>
          </w:p>
        </w:tc>
        <w:tc>
          <w:tcPr>
            <w:tcW w:w="899" w:type="dxa"/>
            <w:tcBorders>
              <w:bottom w:val="single" w:sz="4" w:space="0" w:color="231F20"/>
            </w:tcBorders>
          </w:tcPr>
          <w:p w14:paraId="6DAF48FE" w14:textId="77777777" w:rsidR="003E4878" w:rsidRDefault="00530AEA">
            <w:pPr>
              <w:pStyle w:val="TableParagraph"/>
              <w:spacing w:before="32"/>
              <w:ind w:right="105"/>
              <w:rPr>
                <w:sz w:val="16"/>
              </w:rPr>
            </w:pPr>
            <w:r>
              <w:rPr>
                <w:color w:val="231F20"/>
                <w:w w:val="99"/>
                <w:sz w:val="16"/>
              </w:rPr>
              <w:t>-</w:t>
            </w:r>
          </w:p>
        </w:tc>
      </w:tr>
      <w:tr w:rsidR="003E4878" w14:paraId="78118785" w14:textId="77777777">
        <w:trPr>
          <w:trHeight w:val="257"/>
        </w:trPr>
        <w:tc>
          <w:tcPr>
            <w:tcW w:w="3431" w:type="dxa"/>
          </w:tcPr>
          <w:p w14:paraId="4AD44BB1" w14:textId="77777777" w:rsidR="003E4878" w:rsidRDefault="00530AEA">
            <w:pPr>
              <w:pStyle w:val="TableParagraph"/>
              <w:spacing w:before="35"/>
              <w:ind w:left="122"/>
              <w:jc w:val="left"/>
              <w:rPr>
                <w:b/>
                <w:sz w:val="16"/>
              </w:rPr>
            </w:pPr>
            <w:r>
              <w:rPr>
                <w:b/>
                <w:color w:val="231F20"/>
                <w:sz w:val="16"/>
              </w:rPr>
              <w:t>Net</w:t>
            </w:r>
            <w:r>
              <w:rPr>
                <w:b/>
                <w:color w:val="231F20"/>
                <w:spacing w:val="-7"/>
                <w:sz w:val="16"/>
              </w:rPr>
              <w:t xml:space="preserve"> </w:t>
            </w:r>
            <w:r>
              <w:rPr>
                <w:b/>
                <w:color w:val="231F20"/>
                <w:sz w:val="16"/>
              </w:rPr>
              <w:t>financial</w:t>
            </w:r>
            <w:r>
              <w:rPr>
                <w:b/>
                <w:color w:val="231F20"/>
                <w:spacing w:val="-6"/>
                <w:sz w:val="16"/>
              </w:rPr>
              <w:t xml:space="preserve"> </w:t>
            </w:r>
            <w:r>
              <w:rPr>
                <w:b/>
                <w:color w:val="231F20"/>
                <w:spacing w:val="-2"/>
                <w:sz w:val="16"/>
              </w:rPr>
              <w:t>liabilities(b)</w:t>
            </w:r>
          </w:p>
        </w:tc>
        <w:tc>
          <w:tcPr>
            <w:tcW w:w="1025" w:type="dxa"/>
            <w:tcBorders>
              <w:top w:val="single" w:sz="4" w:space="0" w:color="231F20"/>
            </w:tcBorders>
            <w:shd w:val="clear" w:color="auto" w:fill="DCDDDE"/>
          </w:tcPr>
          <w:p w14:paraId="4D68A522" w14:textId="77777777" w:rsidR="003E4878" w:rsidRDefault="00530AEA">
            <w:pPr>
              <w:pStyle w:val="TableParagraph"/>
              <w:spacing w:before="35"/>
              <w:ind w:right="107"/>
              <w:rPr>
                <w:b/>
                <w:sz w:val="16"/>
              </w:rPr>
            </w:pPr>
            <w:r>
              <w:rPr>
                <w:b/>
                <w:color w:val="231F20"/>
                <w:spacing w:val="-2"/>
                <w:sz w:val="16"/>
              </w:rPr>
              <w:t>852.8</w:t>
            </w:r>
          </w:p>
        </w:tc>
        <w:tc>
          <w:tcPr>
            <w:tcW w:w="2170" w:type="dxa"/>
            <w:gridSpan w:val="2"/>
            <w:tcBorders>
              <w:top w:val="single" w:sz="4" w:space="0" w:color="231F20"/>
            </w:tcBorders>
          </w:tcPr>
          <w:p w14:paraId="4293EF67" w14:textId="77777777" w:rsidR="003E4878" w:rsidRDefault="00530AEA">
            <w:pPr>
              <w:pStyle w:val="TableParagraph"/>
              <w:tabs>
                <w:tab w:val="left" w:pos="1521"/>
              </w:tabs>
              <w:spacing w:before="35"/>
              <w:ind w:left="514"/>
              <w:jc w:val="left"/>
              <w:rPr>
                <w:b/>
                <w:sz w:val="16"/>
              </w:rPr>
            </w:pPr>
            <w:r>
              <w:rPr>
                <w:b/>
                <w:color w:val="231F20"/>
                <w:spacing w:val="-2"/>
                <w:sz w:val="16"/>
              </w:rPr>
              <w:t>872.8</w:t>
            </w:r>
            <w:r>
              <w:rPr>
                <w:b/>
                <w:color w:val="231F20"/>
                <w:sz w:val="16"/>
              </w:rPr>
              <w:tab/>
            </w:r>
            <w:r>
              <w:rPr>
                <w:b/>
                <w:color w:val="231F20"/>
                <w:spacing w:val="-2"/>
                <w:sz w:val="16"/>
              </w:rPr>
              <w:t>(19.9)</w:t>
            </w:r>
          </w:p>
        </w:tc>
        <w:tc>
          <w:tcPr>
            <w:tcW w:w="899" w:type="dxa"/>
            <w:tcBorders>
              <w:top w:val="single" w:sz="4" w:space="0" w:color="231F20"/>
            </w:tcBorders>
          </w:tcPr>
          <w:p w14:paraId="40542B65" w14:textId="77777777" w:rsidR="003E4878" w:rsidRDefault="00530AEA">
            <w:pPr>
              <w:pStyle w:val="TableParagraph"/>
              <w:spacing w:before="35"/>
              <w:ind w:right="106"/>
              <w:rPr>
                <w:b/>
                <w:sz w:val="16"/>
              </w:rPr>
            </w:pPr>
            <w:r>
              <w:rPr>
                <w:b/>
                <w:color w:val="231F20"/>
                <w:spacing w:val="-5"/>
                <w:sz w:val="16"/>
              </w:rPr>
              <w:t>2.3</w:t>
            </w:r>
          </w:p>
        </w:tc>
      </w:tr>
      <w:tr w:rsidR="003E4878" w14:paraId="32F55A18" w14:textId="77777777">
        <w:trPr>
          <w:trHeight w:val="251"/>
        </w:trPr>
        <w:tc>
          <w:tcPr>
            <w:tcW w:w="3431" w:type="dxa"/>
          </w:tcPr>
          <w:p w14:paraId="5389049B" w14:textId="77777777" w:rsidR="003E4878" w:rsidRDefault="00530AEA">
            <w:pPr>
              <w:pStyle w:val="TableParagraph"/>
              <w:spacing w:before="32"/>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25" w:type="dxa"/>
            <w:tcBorders>
              <w:bottom w:val="single" w:sz="4" w:space="0" w:color="231F20"/>
            </w:tcBorders>
            <w:shd w:val="clear" w:color="auto" w:fill="DCDDDE"/>
          </w:tcPr>
          <w:p w14:paraId="4A82A1EC" w14:textId="77777777" w:rsidR="003E4878" w:rsidRDefault="00530AEA">
            <w:pPr>
              <w:pStyle w:val="TableParagraph"/>
              <w:spacing w:before="32"/>
              <w:ind w:right="106"/>
              <w:rPr>
                <w:sz w:val="16"/>
              </w:rPr>
            </w:pPr>
            <w:r>
              <w:rPr>
                <w:color w:val="231F20"/>
                <w:spacing w:val="-4"/>
                <w:sz w:val="16"/>
              </w:rPr>
              <w:t>33.7</w:t>
            </w:r>
          </w:p>
        </w:tc>
        <w:tc>
          <w:tcPr>
            <w:tcW w:w="2170" w:type="dxa"/>
            <w:gridSpan w:val="2"/>
            <w:tcBorders>
              <w:bottom w:val="single" w:sz="4" w:space="0" w:color="231F20"/>
            </w:tcBorders>
          </w:tcPr>
          <w:p w14:paraId="108ABEFE" w14:textId="77777777" w:rsidR="003E4878" w:rsidRDefault="00530AEA">
            <w:pPr>
              <w:pStyle w:val="TableParagraph"/>
              <w:tabs>
                <w:tab w:val="left" w:pos="1885"/>
              </w:tabs>
              <w:spacing w:before="32"/>
              <w:ind w:left="604"/>
              <w:jc w:val="left"/>
              <w:rPr>
                <w:sz w:val="16"/>
              </w:rPr>
            </w:pPr>
            <w:r>
              <w:rPr>
                <w:color w:val="231F20"/>
                <w:spacing w:val="-4"/>
                <w:sz w:val="16"/>
              </w:rPr>
              <w:t>38.0</w:t>
            </w:r>
            <w:r>
              <w:rPr>
                <w:color w:val="231F20"/>
                <w:sz w:val="16"/>
              </w:rPr>
              <w:tab/>
            </w:r>
            <w:r>
              <w:rPr>
                <w:color w:val="231F20"/>
                <w:spacing w:val="-10"/>
                <w:sz w:val="16"/>
              </w:rPr>
              <w:t>-</w:t>
            </w:r>
          </w:p>
        </w:tc>
        <w:tc>
          <w:tcPr>
            <w:tcW w:w="899" w:type="dxa"/>
            <w:tcBorders>
              <w:bottom w:val="single" w:sz="4" w:space="0" w:color="231F20"/>
            </w:tcBorders>
          </w:tcPr>
          <w:p w14:paraId="35CDCB19" w14:textId="77777777" w:rsidR="003E4878" w:rsidRDefault="00530AEA">
            <w:pPr>
              <w:pStyle w:val="TableParagraph"/>
              <w:spacing w:before="32"/>
              <w:ind w:right="105"/>
              <w:rPr>
                <w:sz w:val="16"/>
              </w:rPr>
            </w:pPr>
            <w:r>
              <w:rPr>
                <w:color w:val="231F20"/>
                <w:w w:val="99"/>
                <w:sz w:val="16"/>
              </w:rPr>
              <w:t>-</w:t>
            </w:r>
          </w:p>
        </w:tc>
      </w:tr>
      <w:tr w:rsidR="003E4878" w14:paraId="190D3EC7" w14:textId="77777777">
        <w:trPr>
          <w:trHeight w:val="258"/>
        </w:trPr>
        <w:tc>
          <w:tcPr>
            <w:tcW w:w="3431" w:type="dxa"/>
          </w:tcPr>
          <w:p w14:paraId="098E26A9" w14:textId="77777777" w:rsidR="003E4878" w:rsidRDefault="00530AEA">
            <w:pPr>
              <w:pStyle w:val="TableParagraph"/>
              <w:spacing w:before="35"/>
              <w:ind w:left="122"/>
              <w:jc w:val="left"/>
              <w:rPr>
                <w:b/>
                <w:sz w:val="16"/>
              </w:rPr>
            </w:pPr>
            <w:r>
              <w:rPr>
                <w:b/>
                <w:color w:val="231F20"/>
                <w:sz w:val="16"/>
              </w:rPr>
              <w:t>Net</w:t>
            </w:r>
            <w:r>
              <w:rPr>
                <w:b/>
                <w:color w:val="231F20"/>
                <w:spacing w:val="-5"/>
                <w:sz w:val="16"/>
              </w:rPr>
              <w:t xml:space="preserve"> </w:t>
            </w:r>
            <w:r>
              <w:rPr>
                <w:b/>
                <w:color w:val="231F20"/>
                <w:spacing w:val="-2"/>
                <w:sz w:val="16"/>
              </w:rPr>
              <w:t>debt(c)</w:t>
            </w:r>
          </w:p>
        </w:tc>
        <w:tc>
          <w:tcPr>
            <w:tcW w:w="1025" w:type="dxa"/>
            <w:tcBorders>
              <w:top w:val="single" w:sz="4" w:space="0" w:color="231F20"/>
            </w:tcBorders>
            <w:shd w:val="clear" w:color="auto" w:fill="DCDDDE"/>
          </w:tcPr>
          <w:p w14:paraId="2D6DD000" w14:textId="77777777" w:rsidR="003E4878" w:rsidRDefault="00530AEA">
            <w:pPr>
              <w:pStyle w:val="TableParagraph"/>
              <w:spacing w:before="35"/>
              <w:ind w:right="107"/>
              <w:rPr>
                <w:sz w:val="16"/>
              </w:rPr>
            </w:pPr>
            <w:r>
              <w:rPr>
                <w:color w:val="231F20"/>
                <w:spacing w:val="-2"/>
                <w:sz w:val="16"/>
              </w:rPr>
              <w:t>412.5</w:t>
            </w:r>
          </w:p>
        </w:tc>
        <w:tc>
          <w:tcPr>
            <w:tcW w:w="2170" w:type="dxa"/>
            <w:gridSpan w:val="2"/>
            <w:tcBorders>
              <w:top w:val="single" w:sz="4" w:space="0" w:color="231F20"/>
            </w:tcBorders>
          </w:tcPr>
          <w:p w14:paraId="68D16916" w14:textId="77777777" w:rsidR="003E4878" w:rsidRDefault="00530AEA">
            <w:pPr>
              <w:pStyle w:val="TableParagraph"/>
              <w:tabs>
                <w:tab w:val="left" w:pos="1521"/>
              </w:tabs>
              <w:spacing w:before="35"/>
              <w:ind w:left="514"/>
              <w:jc w:val="left"/>
              <w:rPr>
                <w:b/>
                <w:sz w:val="16"/>
              </w:rPr>
            </w:pPr>
            <w:r>
              <w:rPr>
                <w:color w:val="231F20"/>
                <w:spacing w:val="-2"/>
                <w:sz w:val="16"/>
              </w:rPr>
              <w:t>435.1</w:t>
            </w:r>
            <w:r>
              <w:rPr>
                <w:color w:val="231F20"/>
                <w:sz w:val="16"/>
              </w:rPr>
              <w:tab/>
            </w:r>
            <w:r>
              <w:rPr>
                <w:b/>
                <w:color w:val="231F20"/>
                <w:spacing w:val="-2"/>
                <w:sz w:val="16"/>
              </w:rPr>
              <w:t>(22.6)</w:t>
            </w:r>
          </w:p>
        </w:tc>
        <w:tc>
          <w:tcPr>
            <w:tcW w:w="899" w:type="dxa"/>
            <w:tcBorders>
              <w:top w:val="single" w:sz="4" w:space="0" w:color="231F20"/>
            </w:tcBorders>
          </w:tcPr>
          <w:p w14:paraId="44B97012" w14:textId="77777777" w:rsidR="003E4878" w:rsidRDefault="00530AEA">
            <w:pPr>
              <w:pStyle w:val="TableParagraph"/>
              <w:spacing w:before="35"/>
              <w:ind w:right="106"/>
              <w:rPr>
                <w:b/>
                <w:sz w:val="16"/>
              </w:rPr>
            </w:pPr>
            <w:r>
              <w:rPr>
                <w:b/>
                <w:color w:val="231F20"/>
                <w:spacing w:val="-5"/>
                <w:sz w:val="16"/>
              </w:rPr>
              <w:t>5.2</w:t>
            </w:r>
          </w:p>
        </w:tc>
      </w:tr>
      <w:tr w:rsidR="003E4878" w14:paraId="7EAA7F46" w14:textId="77777777">
        <w:trPr>
          <w:trHeight w:val="252"/>
        </w:trPr>
        <w:tc>
          <w:tcPr>
            <w:tcW w:w="3431" w:type="dxa"/>
          </w:tcPr>
          <w:p w14:paraId="2C2E22C6" w14:textId="77777777" w:rsidR="003E4878" w:rsidRDefault="00530AEA">
            <w:pPr>
              <w:pStyle w:val="TableParagraph"/>
              <w:spacing w:before="33"/>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25" w:type="dxa"/>
            <w:tcBorders>
              <w:bottom w:val="single" w:sz="4" w:space="0" w:color="231F20"/>
            </w:tcBorders>
            <w:shd w:val="clear" w:color="auto" w:fill="DCDDDE"/>
          </w:tcPr>
          <w:p w14:paraId="00F8CE8A" w14:textId="77777777" w:rsidR="003E4878" w:rsidRDefault="00530AEA">
            <w:pPr>
              <w:pStyle w:val="TableParagraph"/>
              <w:spacing w:before="33"/>
              <w:ind w:right="106"/>
              <w:rPr>
                <w:sz w:val="16"/>
              </w:rPr>
            </w:pPr>
            <w:r>
              <w:rPr>
                <w:color w:val="231F20"/>
                <w:spacing w:val="-4"/>
                <w:sz w:val="16"/>
              </w:rPr>
              <w:t>16.3</w:t>
            </w:r>
          </w:p>
        </w:tc>
        <w:tc>
          <w:tcPr>
            <w:tcW w:w="2170" w:type="dxa"/>
            <w:gridSpan w:val="2"/>
            <w:tcBorders>
              <w:bottom w:val="single" w:sz="4" w:space="0" w:color="231F20"/>
            </w:tcBorders>
          </w:tcPr>
          <w:p w14:paraId="641837FB" w14:textId="77777777" w:rsidR="003E4878" w:rsidRDefault="00530AEA">
            <w:pPr>
              <w:pStyle w:val="TableParagraph"/>
              <w:tabs>
                <w:tab w:val="left" w:pos="1885"/>
              </w:tabs>
              <w:spacing w:before="33"/>
              <w:ind w:left="604"/>
              <w:jc w:val="left"/>
              <w:rPr>
                <w:sz w:val="16"/>
              </w:rPr>
            </w:pPr>
            <w:r>
              <w:rPr>
                <w:color w:val="231F20"/>
                <w:spacing w:val="-4"/>
                <w:sz w:val="16"/>
              </w:rPr>
              <w:t>18.9</w:t>
            </w:r>
            <w:r>
              <w:rPr>
                <w:color w:val="231F20"/>
                <w:sz w:val="16"/>
              </w:rPr>
              <w:tab/>
            </w:r>
            <w:r>
              <w:rPr>
                <w:color w:val="231F20"/>
                <w:spacing w:val="-10"/>
                <w:sz w:val="16"/>
              </w:rPr>
              <w:t>-</w:t>
            </w:r>
          </w:p>
        </w:tc>
        <w:tc>
          <w:tcPr>
            <w:tcW w:w="899" w:type="dxa"/>
            <w:tcBorders>
              <w:bottom w:val="single" w:sz="4" w:space="0" w:color="231F20"/>
            </w:tcBorders>
          </w:tcPr>
          <w:p w14:paraId="10288CB4" w14:textId="77777777" w:rsidR="003E4878" w:rsidRDefault="00530AEA">
            <w:pPr>
              <w:pStyle w:val="TableParagraph"/>
              <w:spacing w:before="33"/>
              <w:ind w:right="105"/>
              <w:rPr>
                <w:sz w:val="16"/>
              </w:rPr>
            </w:pPr>
            <w:r>
              <w:rPr>
                <w:color w:val="231F20"/>
                <w:w w:val="99"/>
                <w:sz w:val="16"/>
              </w:rPr>
              <w:t>-</w:t>
            </w:r>
          </w:p>
        </w:tc>
      </w:tr>
      <w:tr w:rsidR="003E4878" w14:paraId="24EBED3F" w14:textId="77777777">
        <w:trPr>
          <w:trHeight w:val="257"/>
        </w:trPr>
        <w:tc>
          <w:tcPr>
            <w:tcW w:w="3431" w:type="dxa"/>
          </w:tcPr>
          <w:p w14:paraId="6DE18EDF" w14:textId="77777777" w:rsidR="003E4878" w:rsidRDefault="00530AEA">
            <w:pPr>
              <w:pStyle w:val="TableParagraph"/>
              <w:spacing w:before="35"/>
              <w:ind w:left="122"/>
              <w:jc w:val="left"/>
              <w:rPr>
                <w:b/>
                <w:sz w:val="16"/>
              </w:rPr>
            </w:pPr>
            <w:r>
              <w:rPr>
                <w:b/>
                <w:color w:val="231F20"/>
                <w:sz w:val="16"/>
              </w:rPr>
              <w:t>Net</w:t>
            </w:r>
            <w:r>
              <w:rPr>
                <w:b/>
                <w:color w:val="231F20"/>
                <w:spacing w:val="-7"/>
                <w:sz w:val="16"/>
              </w:rPr>
              <w:t xml:space="preserve"> </w:t>
            </w:r>
            <w:r>
              <w:rPr>
                <w:b/>
                <w:color w:val="231F20"/>
                <w:sz w:val="16"/>
              </w:rPr>
              <w:t>interest</w:t>
            </w:r>
            <w:r>
              <w:rPr>
                <w:b/>
                <w:color w:val="231F20"/>
                <w:spacing w:val="-5"/>
                <w:sz w:val="16"/>
              </w:rPr>
              <w:t xml:space="preserve"> </w:t>
            </w:r>
            <w:r>
              <w:rPr>
                <w:b/>
                <w:color w:val="231F20"/>
                <w:spacing w:val="-2"/>
                <w:sz w:val="16"/>
              </w:rPr>
              <w:t>payments</w:t>
            </w:r>
          </w:p>
        </w:tc>
        <w:tc>
          <w:tcPr>
            <w:tcW w:w="1025" w:type="dxa"/>
            <w:tcBorders>
              <w:top w:val="single" w:sz="4" w:space="0" w:color="231F20"/>
            </w:tcBorders>
            <w:shd w:val="clear" w:color="auto" w:fill="DCDDDE"/>
          </w:tcPr>
          <w:p w14:paraId="0132F754" w14:textId="77777777" w:rsidR="003E4878" w:rsidRDefault="00530AEA">
            <w:pPr>
              <w:pStyle w:val="TableParagraph"/>
              <w:spacing w:before="35"/>
              <w:ind w:right="107"/>
              <w:rPr>
                <w:b/>
                <w:sz w:val="16"/>
              </w:rPr>
            </w:pPr>
            <w:r>
              <w:rPr>
                <w:b/>
                <w:color w:val="231F20"/>
                <w:spacing w:val="-2"/>
                <w:sz w:val="16"/>
              </w:rPr>
              <w:t>(14.9)</w:t>
            </w:r>
          </w:p>
        </w:tc>
        <w:tc>
          <w:tcPr>
            <w:tcW w:w="1147" w:type="dxa"/>
            <w:tcBorders>
              <w:top w:val="single" w:sz="4" w:space="0" w:color="231F20"/>
            </w:tcBorders>
          </w:tcPr>
          <w:p w14:paraId="1B46FDCD" w14:textId="77777777" w:rsidR="003E4878" w:rsidRDefault="00530AEA">
            <w:pPr>
              <w:pStyle w:val="TableParagraph"/>
              <w:spacing w:before="35"/>
              <w:ind w:right="230"/>
              <w:rPr>
                <w:b/>
                <w:sz w:val="16"/>
              </w:rPr>
            </w:pPr>
            <w:r>
              <w:rPr>
                <w:b/>
                <w:color w:val="231F20"/>
                <w:spacing w:val="-4"/>
                <w:sz w:val="16"/>
              </w:rPr>
              <w:t>(9.5)</w:t>
            </w:r>
          </w:p>
        </w:tc>
        <w:tc>
          <w:tcPr>
            <w:tcW w:w="1023" w:type="dxa"/>
            <w:tcBorders>
              <w:top w:val="single" w:sz="4" w:space="0" w:color="231F20"/>
            </w:tcBorders>
          </w:tcPr>
          <w:p w14:paraId="0D83625D" w14:textId="77777777" w:rsidR="003E4878" w:rsidRDefault="00530AEA">
            <w:pPr>
              <w:pStyle w:val="TableParagraph"/>
              <w:spacing w:before="35"/>
              <w:ind w:right="230"/>
              <w:rPr>
                <w:b/>
                <w:sz w:val="16"/>
              </w:rPr>
            </w:pPr>
            <w:r>
              <w:rPr>
                <w:b/>
                <w:color w:val="231F20"/>
                <w:spacing w:val="-4"/>
                <w:sz w:val="16"/>
              </w:rPr>
              <w:t>(5.4)</w:t>
            </w:r>
          </w:p>
        </w:tc>
        <w:tc>
          <w:tcPr>
            <w:tcW w:w="899" w:type="dxa"/>
            <w:tcBorders>
              <w:top w:val="single" w:sz="4" w:space="0" w:color="231F20"/>
            </w:tcBorders>
          </w:tcPr>
          <w:p w14:paraId="0461544E" w14:textId="77777777" w:rsidR="003E4878" w:rsidRDefault="00530AEA">
            <w:pPr>
              <w:pStyle w:val="TableParagraph"/>
              <w:spacing w:before="35"/>
              <w:ind w:right="106"/>
              <w:rPr>
                <w:b/>
                <w:sz w:val="16"/>
              </w:rPr>
            </w:pPr>
            <w:r>
              <w:rPr>
                <w:b/>
                <w:color w:val="231F20"/>
                <w:spacing w:val="-4"/>
                <w:sz w:val="16"/>
              </w:rPr>
              <w:t>56.6</w:t>
            </w:r>
          </w:p>
        </w:tc>
      </w:tr>
      <w:tr w:rsidR="003E4878" w14:paraId="34C94BC7" w14:textId="77777777">
        <w:trPr>
          <w:trHeight w:val="251"/>
        </w:trPr>
        <w:tc>
          <w:tcPr>
            <w:tcW w:w="3431" w:type="dxa"/>
            <w:tcBorders>
              <w:bottom w:val="single" w:sz="4" w:space="0" w:color="231F20"/>
            </w:tcBorders>
          </w:tcPr>
          <w:p w14:paraId="09F94EDD" w14:textId="77777777" w:rsidR="003E4878" w:rsidRDefault="00530AEA">
            <w:pPr>
              <w:pStyle w:val="TableParagraph"/>
              <w:spacing w:before="32"/>
              <w:ind w:left="122"/>
              <w:jc w:val="left"/>
              <w:rPr>
                <w:sz w:val="16"/>
              </w:rPr>
            </w:pPr>
            <w:r>
              <w:rPr>
                <w:color w:val="231F20"/>
                <w:sz w:val="16"/>
              </w:rPr>
              <w:t>Per</w:t>
            </w:r>
            <w:r>
              <w:rPr>
                <w:color w:val="231F20"/>
                <w:spacing w:val="-4"/>
                <w:sz w:val="16"/>
              </w:rPr>
              <w:t xml:space="preserve"> </w:t>
            </w:r>
            <w:r>
              <w:rPr>
                <w:color w:val="231F20"/>
                <w:sz w:val="16"/>
              </w:rPr>
              <w:t>cent</w:t>
            </w:r>
            <w:r>
              <w:rPr>
                <w:color w:val="231F20"/>
                <w:spacing w:val="-3"/>
                <w:sz w:val="16"/>
              </w:rPr>
              <w:t xml:space="preserve"> </w:t>
            </w:r>
            <w:r>
              <w:rPr>
                <w:color w:val="231F20"/>
                <w:sz w:val="16"/>
              </w:rPr>
              <w:t>of</w:t>
            </w:r>
            <w:r>
              <w:rPr>
                <w:color w:val="231F20"/>
                <w:spacing w:val="-1"/>
                <w:sz w:val="16"/>
              </w:rPr>
              <w:t xml:space="preserve"> </w:t>
            </w:r>
            <w:r>
              <w:rPr>
                <w:color w:val="231F20"/>
                <w:spacing w:val="-5"/>
                <w:sz w:val="16"/>
              </w:rPr>
              <w:t>GDP</w:t>
            </w:r>
          </w:p>
        </w:tc>
        <w:tc>
          <w:tcPr>
            <w:tcW w:w="1025" w:type="dxa"/>
            <w:tcBorders>
              <w:bottom w:val="single" w:sz="4" w:space="0" w:color="231F20"/>
            </w:tcBorders>
            <w:shd w:val="clear" w:color="auto" w:fill="DCDDDE"/>
          </w:tcPr>
          <w:p w14:paraId="3C531C43" w14:textId="77777777" w:rsidR="003E4878" w:rsidRDefault="00530AEA">
            <w:pPr>
              <w:pStyle w:val="TableParagraph"/>
              <w:spacing w:before="68" w:line="163" w:lineRule="exact"/>
              <w:ind w:right="107"/>
              <w:rPr>
                <w:sz w:val="16"/>
              </w:rPr>
            </w:pPr>
            <w:r>
              <w:rPr>
                <w:color w:val="231F20"/>
                <w:spacing w:val="-4"/>
                <w:sz w:val="16"/>
              </w:rPr>
              <w:t>(0.5)</w:t>
            </w:r>
          </w:p>
        </w:tc>
        <w:tc>
          <w:tcPr>
            <w:tcW w:w="1147" w:type="dxa"/>
            <w:tcBorders>
              <w:bottom w:val="single" w:sz="4" w:space="0" w:color="231F20"/>
            </w:tcBorders>
          </w:tcPr>
          <w:p w14:paraId="5B6FF95D" w14:textId="77777777" w:rsidR="003E4878" w:rsidRDefault="00530AEA">
            <w:pPr>
              <w:pStyle w:val="TableParagraph"/>
              <w:spacing w:before="68" w:line="163" w:lineRule="exact"/>
              <w:ind w:right="230"/>
              <w:rPr>
                <w:sz w:val="16"/>
              </w:rPr>
            </w:pPr>
            <w:r>
              <w:rPr>
                <w:color w:val="231F20"/>
                <w:spacing w:val="-4"/>
                <w:sz w:val="16"/>
              </w:rPr>
              <w:t>(0.4)</w:t>
            </w:r>
          </w:p>
        </w:tc>
        <w:tc>
          <w:tcPr>
            <w:tcW w:w="1023" w:type="dxa"/>
            <w:tcBorders>
              <w:bottom w:val="single" w:sz="4" w:space="0" w:color="231F20"/>
            </w:tcBorders>
          </w:tcPr>
          <w:p w14:paraId="71BE3DCC" w14:textId="77777777" w:rsidR="003E4878" w:rsidRDefault="00530AEA">
            <w:pPr>
              <w:pStyle w:val="TableParagraph"/>
              <w:spacing w:before="68" w:line="163" w:lineRule="exact"/>
              <w:ind w:right="228"/>
              <w:rPr>
                <w:sz w:val="16"/>
              </w:rPr>
            </w:pPr>
            <w:r>
              <w:rPr>
                <w:color w:val="231F20"/>
                <w:w w:val="99"/>
                <w:sz w:val="16"/>
              </w:rPr>
              <w:t>-</w:t>
            </w:r>
          </w:p>
        </w:tc>
        <w:tc>
          <w:tcPr>
            <w:tcW w:w="899" w:type="dxa"/>
            <w:tcBorders>
              <w:bottom w:val="single" w:sz="4" w:space="0" w:color="231F20"/>
            </w:tcBorders>
          </w:tcPr>
          <w:p w14:paraId="2A55B339" w14:textId="77777777" w:rsidR="003E4878" w:rsidRDefault="00530AEA">
            <w:pPr>
              <w:pStyle w:val="TableParagraph"/>
              <w:spacing w:before="68" w:line="163" w:lineRule="exact"/>
              <w:ind w:right="105"/>
              <w:rPr>
                <w:sz w:val="16"/>
              </w:rPr>
            </w:pPr>
            <w:r>
              <w:rPr>
                <w:color w:val="231F20"/>
                <w:w w:val="99"/>
                <w:sz w:val="16"/>
              </w:rPr>
              <w:t>-</w:t>
            </w:r>
          </w:p>
        </w:tc>
      </w:tr>
    </w:tbl>
    <w:p w14:paraId="296CE25E" w14:textId="77777777" w:rsidR="003E4878" w:rsidRDefault="00530AEA">
      <w:pPr>
        <w:pStyle w:val="ListParagraph"/>
        <w:numPr>
          <w:ilvl w:val="0"/>
          <w:numId w:val="59"/>
        </w:numPr>
        <w:tabs>
          <w:tab w:val="left" w:pos="776"/>
        </w:tabs>
        <w:spacing w:before="50"/>
        <w:ind w:left="776" w:hanging="358"/>
        <w:rPr>
          <w:rFonts w:ascii="Arial"/>
          <w:sz w:val="16"/>
        </w:rPr>
      </w:pPr>
      <w:r>
        <w:rPr>
          <w:rFonts w:ascii="Arial"/>
          <w:color w:val="231F20"/>
          <w:sz w:val="16"/>
        </w:rPr>
        <w:t>Net</w:t>
      </w:r>
      <w:r>
        <w:rPr>
          <w:rFonts w:ascii="Arial"/>
          <w:color w:val="231F20"/>
          <w:spacing w:val="-7"/>
          <w:sz w:val="16"/>
        </w:rPr>
        <w:t xml:space="preserve"> </w:t>
      </w:r>
      <w:r>
        <w:rPr>
          <w:rFonts w:ascii="Arial"/>
          <w:color w:val="231F20"/>
          <w:sz w:val="16"/>
        </w:rPr>
        <w:t>financial</w:t>
      </w:r>
      <w:r>
        <w:rPr>
          <w:rFonts w:ascii="Arial"/>
          <w:color w:val="231F20"/>
          <w:spacing w:val="-7"/>
          <w:sz w:val="16"/>
        </w:rPr>
        <w:t xml:space="preserve"> </w:t>
      </w:r>
      <w:r>
        <w:rPr>
          <w:rFonts w:ascii="Arial"/>
          <w:color w:val="231F20"/>
          <w:sz w:val="16"/>
        </w:rPr>
        <w:t>worth</w:t>
      </w:r>
      <w:r>
        <w:rPr>
          <w:rFonts w:ascii="Arial"/>
          <w:color w:val="231F20"/>
          <w:spacing w:val="-7"/>
          <w:sz w:val="16"/>
        </w:rPr>
        <w:t xml:space="preserve"> </w:t>
      </w:r>
      <w:r>
        <w:rPr>
          <w:rFonts w:ascii="Arial"/>
          <w:color w:val="231F20"/>
          <w:sz w:val="16"/>
        </w:rPr>
        <w:t>equals</w:t>
      </w:r>
      <w:r>
        <w:rPr>
          <w:rFonts w:ascii="Arial"/>
          <w:color w:val="231F20"/>
          <w:spacing w:val="-6"/>
          <w:sz w:val="16"/>
        </w:rPr>
        <w:t xml:space="preserve"> </w:t>
      </w:r>
      <w:r>
        <w:rPr>
          <w:rFonts w:ascii="Arial"/>
          <w:color w:val="231F20"/>
          <w:sz w:val="16"/>
        </w:rPr>
        <w:t>total</w:t>
      </w:r>
      <w:r>
        <w:rPr>
          <w:rFonts w:ascii="Arial"/>
          <w:color w:val="231F20"/>
          <w:spacing w:val="-6"/>
          <w:sz w:val="16"/>
        </w:rPr>
        <w:t xml:space="preserve"> </w:t>
      </w:r>
      <w:r>
        <w:rPr>
          <w:rFonts w:ascii="Arial"/>
          <w:color w:val="231F20"/>
          <w:sz w:val="16"/>
        </w:rPr>
        <w:t>financial</w:t>
      </w:r>
      <w:r>
        <w:rPr>
          <w:rFonts w:ascii="Arial"/>
          <w:color w:val="231F20"/>
          <w:spacing w:val="-6"/>
          <w:sz w:val="16"/>
        </w:rPr>
        <w:t xml:space="preserve"> </w:t>
      </w:r>
      <w:r>
        <w:rPr>
          <w:rFonts w:ascii="Arial"/>
          <w:color w:val="231F20"/>
          <w:sz w:val="16"/>
        </w:rPr>
        <w:t>assets</w:t>
      </w:r>
      <w:r>
        <w:rPr>
          <w:rFonts w:ascii="Arial"/>
          <w:color w:val="231F20"/>
          <w:spacing w:val="-6"/>
          <w:sz w:val="16"/>
        </w:rPr>
        <w:t xml:space="preserve"> </w:t>
      </w:r>
      <w:r>
        <w:rPr>
          <w:rFonts w:ascii="Arial"/>
          <w:color w:val="231F20"/>
          <w:sz w:val="16"/>
        </w:rPr>
        <w:t>minus</w:t>
      </w:r>
      <w:r>
        <w:rPr>
          <w:rFonts w:ascii="Arial"/>
          <w:color w:val="231F20"/>
          <w:spacing w:val="-6"/>
          <w:sz w:val="16"/>
        </w:rPr>
        <w:t xml:space="preserve"> </w:t>
      </w:r>
      <w:r>
        <w:rPr>
          <w:rFonts w:ascii="Arial"/>
          <w:color w:val="231F20"/>
          <w:sz w:val="16"/>
        </w:rPr>
        <w:t>total</w:t>
      </w:r>
      <w:r>
        <w:rPr>
          <w:rFonts w:ascii="Arial"/>
          <w:color w:val="231F20"/>
          <w:spacing w:val="-6"/>
          <w:sz w:val="16"/>
        </w:rPr>
        <w:t xml:space="preserve"> </w:t>
      </w:r>
      <w:r>
        <w:rPr>
          <w:rFonts w:ascii="Arial"/>
          <w:color w:val="231F20"/>
          <w:spacing w:val="-2"/>
          <w:sz w:val="16"/>
        </w:rPr>
        <w:t>liabilities.</w:t>
      </w:r>
    </w:p>
    <w:p w14:paraId="5134F827" w14:textId="77777777" w:rsidR="003E4878" w:rsidRDefault="00530AEA">
      <w:pPr>
        <w:pStyle w:val="ListParagraph"/>
        <w:numPr>
          <w:ilvl w:val="0"/>
          <w:numId w:val="59"/>
        </w:numPr>
        <w:tabs>
          <w:tab w:val="left" w:pos="775"/>
          <w:tab w:val="left" w:pos="778"/>
        </w:tabs>
        <w:spacing w:before="41"/>
        <w:ind w:right="510"/>
        <w:rPr>
          <w:rFonts w:ascii="Arial"/>
          <w:sz w:val="16"/>
        </w:rPr>
      </w:pPr>
      <w:r>
        <w:rPr>
          <w:rFonts w:ascii="Arial"/>
          <w:color w:val="231F20"/>
          <w:sz w:val="16"/>
        </w:rPr>
        <w:t>Net</w:t>
      </w:r>
      <w:r>
        <w:rPr>
          <w:rFonts w:ascii="Arial"/>
          <w:color w:val="231F20"/>
          <w:spacing w:val="-4"/>
          <w:sz w:val="16"/>
        </w:rPr>
        <w:t xml:space="preserve"> </w:t>
      </w:r>
      <w:r>
        <w:rPr>
          <w:rFonts w:ascii="Arial"/>
          <w:color w:val="231F20"/>
          <w:sz w:val="16"/>
        </w:rPr>
        <w:t>financial</w:t>
      </w:r>
      <w:r>
        <w:rPr>
          <w:rFonts w:ascii="Arial"/>
          <w:color w:val="231F20"/>
          <w:spacing w:val="-3"/>
          <w:sz w:val="16"/>
        </w:rPr>
        <w:t xml:space="preserve"> </w:t>
      </w:r>
      <w:r>
        <w:rPr>
          <w:rFonts w:ascii="Arial"/>
          <w:color w:val="231F20"/>
          <w:sz w:val="16"/>
        </w:rPr>
        <w:t>liabilities</w:t>
      </w:r>
      <w:r>
        <w:rPr>
          <w:rFonts w:ascii="Arial"/>
          <w:color w:val="231F20"/>
          <w:spacing w:val="-3"/>
          <w:sz w:val="16"/>
        </w:rPr>
        <w:t xml:space="preserve"> </w:t>
      </w:r>
      <w:proofErr w:type="gramStart"/>
      <w:r>
        <w:rPr>
          <w:rFonts w:ascii="Arial"/>
          <w:color w:val="231F20"/>
          <w:sz w:val="16"/>
        </w:rPr>
        <w:t>equals</w:t>
      </w:r>
      <w:proofErr w:type="gramEnd"/>
      <w:r>
        <w:rPr>
          <w:rFonts w:ascii="Arial"/>
          <w:color w:val="231F20"/>
          <w:spacing w:val="-2"/>
          <w:sz w:val="16"/>
        </w:rPr>
        <w:t xml:space="preserve"> </w:t>
      </w:r>
      <w:r>
        <w:rPr>
          <w:rFonts w:ascii="Arial"/>
          <w:color w:val="231F20"/>
          <w:sz w:val="16"/>
        </w:rPr>
        <w:t>total</w:t>
      </w:r>
      <w:r>
        <w:rPr>
          <w:rFonts w:ascii="Arial"/>
          <w:color w:val="231F20"/>
          <w:spacing w:val="-4"/>
          <w:sz w:val="16"/>
        </w:rPr>
        <w:t xml:space="preserve"> </w:t>
      </w:r>
      <w:r>
        <w:rPr>
          <w:rFonts w:ascii="Arial"/>
          <w:color w:val="231F20"/>
          <w:sz w:val="16"/>
        </w:rPr>
        <w:t>liabilities</w:t>
      </w:r>
      <w:r>
        <w:rPr>
          <w:rFonts w:ascii="Arial"/>
          <w:color w:val="231F20"/>
          <w:spacing w:val="-3"/>
          <w:sz w:val="16"/>
        </w:rPr>
        <w:t xml:space="preserve"> </w:t>
      </w:r>
      <w:r>
        <w:rPr>
          <w:rFonts w:ascii="Arial"/>
          <w:color w:val="231F20"/>
          <w:sz w:val="16"/>
        </w:rPr>
        <w:t>less</w:t>
      </w:r>
      <w:r>
        <w:rPr>
          <w:rFonts w:ascii="Arial"/>
          <w:color w:val="231F20"/>
          <w:spacing w:val="-3"/>
          <w:sz w:val="16"/>
        </w:rPr>
        <w:t xml:space="preserve"> </w:t>
      </w:r>
      <w:r>
        <w:rPr>
          <w:rFonts w:ascii="Arial"/>
          <w:color w:val="231F20"/>
          <w:sz w:val="16"/>
        </w:rPr>
        <w:t>financial</w:t>
      </w:r>
      <w:r>
        <w:rPr>
          <w:rFonts w:ascii="Arial"/>
          <w:color w:val="231F20"/>
          <w:spacing w:val="-3"/>
          <w:sz w:val="16"/>
        </w:rPr>
        <w:t xml:space="preserve"> </w:t>
      </w:r>
      <w:r>
        <w:rPr>
          <w:rFonts w:ascii="Arial"/>
          <w:color w:val="231F20"/>
          <w:sz w:val="16"/>
        </w:rPr>
        <w:t>assets</w:t>
      </w:r>
      <w:r>
        <w:rPr>
          <w:rFonts w:ascii="Arial"/>
          <w:color w:val="231F20"/>
          <w:spacing w:val="-3"/>
          <w:sz w:val="16"/>
        </w:rPr>
        <w:t xml:space="preserve"> </w:t>
      </w:r>
      <w:r>
        <w:rPr>
          <w:rFonts w:ascii="Arial"/>
          <w:color w:val="231F20"/>
          <w:sz w:val="16"/>
        </w:rPr>
        <w:t>other</w:t>
      </w:r>
      <w:r>
        <w:rPr>
          <w:rFonts w:ascii="Arial"/>
          <w:color w:val="231F20"/>
          <w:spacing w:val="-4"/>
          <w:sz w:val="16"/>
        </w:rPr>
        <w:t xml:space="preserve"> </w:t>
      </w:r>
      <w:r>
        <w:rPr>
          <w:rFonts w:ascii="Arial"/>
          <w:color w:val="231F20"/>
          <w:sz w:val="16"/>
        </w:rPr>
        <w:t>than</w:t>
      </w:r>
      <w:r>
        <w:rPr>
          <w:rFonts w:ascii="Arial"/>
          <w:color w:val="231F20"/>
          <w:spacing w:val="-4"/>
          <w:sz w:val="16"/>
        </w:rPr>
        <w:t xml:space="preserve"> </w:t>
      </w:r>
      <w:r>
        <w:rPr>
          <w:rFonts w:ascii="Arial"/>
          <w:color w:val="231F20"/>
          <w:sz w:val="16"/>
        </w:rPr>
        <w:t>investments</w:t>
      </w:r>
      <w:r>
        <w:rPr>
          <w:rFonts w:ascii="Arial"/>
          <w:color w:val="231F20"/>
          <w:spacing w:val="-3"/>
          <w:sz w:val="16"/>
        </w:rPr>
        <w:t xml:space="preserve"> </w:t>
      </w:r>
      <w:r>
        <w:rPr>
          <w:rFonts w:ascii="Arial"/>
          <w:color w:val="231F20"/>
          <w:sz w:val="16"/>
        </w:rPr>
        <w:t>in</w:t>
      </w:r>
      <w:r>
        <w:rPr>
          <w:rFonts w:ascii="Arial"/>
          <w:color w:val="231F20"/>
          <w:spacing w:val="-4"/>
          <w:sz w:val="16"/>
        </w:rPr>
        <w:t xml:space="preserve"> </w:t>
      </w:r>
      <w:r>
        <w:rPr>
          <w:rFonts w:ascii="Arial"/>
          <w:color w:val="231F20"/>
          <w:sz w:val="16"/>
        </w:rPr>
        <w:t>other public sector entities.</w:t>
      </w:r>
    </w:p>
    <w:p w14:paraId="7820DF5C" w14:textId="77777777" w:rsidR="003E4878" w:rsidRDefault="00530AEA">
      <w:pPr>
        <w:pStyle w:val="ListParagraph"/>
        <w:numPr>
          <w:ilvl w:val="0"/>
          <w:numId w:val="59"/>
        </w:numPr>
        <w:tabs>
          <w:tab w:val="left" w:pos="774"/>
          <w:tab w:val="left" w:pos="778"/>
        </w:tabs>
        <w:spacing w:before="40"/>
        <w:ind w:right="263"/>
        <w:rPr>
          <w:rFonts w:ascii="Arial"/>
          <w:sz w:val="16"/>
        </w:rPr>
      </w:pPr>
      <w:r>
        <w:rPr>
          <w:rFonts w:ascii="Arial"/>
          <w:color w:val="231F20"/>
          <w:sz w:val="16"/>
        </w:rPr>
        <w:t>Net</w:t>
      </w:r>
      <w:r>
        <w:rPr>
          <w:rFonts w:ascii="Arial"/>
          <w:color w:val="231F20"/>
          <w:spacing w:val="-3"/>
          <w:sz w:val="16"/>
        </w:rPr>
        <w:t xml:space="preserve"> </w:t>
      </w:r>
      <w:r>
        <w:rPr>
          <w:rFonts w:ascii="Arial"/>
          <w:color w:val="231F20"/>
          <w:sz w:val="16"/>
        </w:rPr>
        <w:t>debt</w:t>
      </w:r>
      <w:r>
        <w:rPr>
          <w:rFonts w:ascii="Arial"/>
          <w:color w:val="231F20"/>
          <w:spacing w:val="-3"/>
          <w:sz w:val="16"/>
        </w:rPr>
        <w:t xml:space="preserve"> </w:t>
      </w:r>
      <w:r>
        <w:rPr>
          <w:rFonts w:ascii="Arial"/>
          <w:color w:val="231F20"/>
          <w:sz w:val="16"/>
        </w:rPr>
        <w:t>is</w:t>
      </w:r>
      <w:r>
        <w:rPr>
          <w:rFonts w:ascii="Arial"/>
          <w:color w:val="231F20"/>
          <w:spacing w:val="-2"/>
          <w:sz w:val="16"/>
        </w:rPr>
        <w:t xml:space="preserve"> </w:t>
      </w:r>
      <w:r>
        <w:rPr>
          <w:rFonts w:ascii="Arial"/>
          <w:color w:val="231F20"/>
          <w:sz w:val="16"/>
        </w:rPr>
        <w:t>the</w:t>
      </w:r>
      <w:r>
        <w:rPr>
          <w:rFonts w:ascii="Arial"/>
          <w:color w:val="231F20"/>
          <w:spacing w:val="-3"/>
          <w:sz w:val="16"/>
        </w:rPr>
        <w:t xml:space="preserve"> </w:t>
      </w:r>
      <w:r>
        <w:rPr>
          <w:rFonts w:ascii="Arial"/>
          <w:color w:val="231F20"/>
          <w:sz w:val="16"/>
        </w:rPr>
        <w:t>sum</w:t>
      </w:r>
      <w:r>
        <w:rPr>
          <w:rFonts w:ascii="Arial"/>
          <w:color w:val="231F20"/>
          <w:spacing w:val="-2"/>
          <w:sz w:val="16"/>
        </w:rPr>
        <w:t xml:space="preserve"> </w:t>
      </w:r>
      <w:r>
        <w:rPr>
          <w:rFonts w:ascii="Arial"/>
          <w:color w:val="231F20"/>
          <w:sz w:val="16"/>
        </w:rPr>
        <w:t>of</w:t>
      </w:r>
      <w:r>
        <w:rPr>
          <w:rFonts w:ascii="Arial"/>
          <w:color w:val="231F20"/>
          <w:spacing w:val="-3"/>
          <w:sz w:val="16"/>
        </w:rPr>
        <w:t xml:space="preserve"> </w:t>
      </w:r>
      <w:r>
        <w:rPr>
          <w:rFonts w:ascii="Arial"/>
          <w:color w:val="231F20"/>
          <w:sz w:val="16"/>
        </w:rPr>
        <w:t>deposits</w:t>
      </w:r>
      <w:r>
        <w:rPr>
          <w:rFonts w:ascii="Arial"/>
          <w:color w:val="231F20"/>
          <w:spacing w:val="-2"/>
          <w:sz w:val="16"/>
        </w:rPr>
        <w:t xml:space="preserve"> </w:t>
      </w:r>
      <w:r>
        <w:rPr>
          <w:rFonts w:ascii="Arial"/>
          <w:color w:val="231F20"/>
          <w:sz w:val="16"/>
        </w:rPr>
        <w:t>held,</w:t>
      </w:r>
      <w:r>
        <w:rPr>
          <w:rFonts w:ascii="Arial"/>
          <w:color w:val="231F20"/>
          <w:spacing w:val="-3"/>
          <w:sz w:val="16"/>
        </w:rPr>
        <w:t xml:space="preserve"> </w:t>
      </w:r>
      <w:r>
        <w:rPr>
          <w:rFonts w:ascii="Arial"/>
          <w:color w:val="231F20"/>
          <w:sz w:val="16"/>
        </w:rPr>
        <w:t>government</w:t>
      </w:r>
      <w:r>
        <w:rPr>
          <w:rFonts w:ascii="Arial"/>
          <w:color w:val="231F20"/>
          <w:spacing w:val="-1"/>
          <w:sz w:val="16"/>
        </w:rPr>
        <w:t xml:space="preserve"> </w:t>
      </w:r>
      <w:r>
        <w:rPr>
          <w:rFonts w:ascii="Arial"/>
          <w:color w:val="231F20"/>
          <w:sz w:val="16"/>
        </w:rPr>
        <w:t>securities,</w:t>
      </w:r>
      <w:r>
        <w:rPr>
          <w:rFonts w:ascii="Arial"/>
          <w:color w:val="231F20"/>
          <w:spacing w:val="-3"/>
          <w:sz w:val="16"/>
        </w:rPr>
        <w:t xml:space="preserve"> </w:t>
      </w:r>
      <w:r>
        <w:rPr>
          <w:rFonts w:ascii="Arial"/>
          <w:color w:val="231F20"/>
          <w:sz w:val="16"/>
        </w:rPr>
        <w:t>loans</w:t>
      </w:r>
      <w:r>
        <w:rPr>
          <w:rFonts w:ascii="Arial"/>
          <w:color w:val="231F20"/>
          <w:spacing w:val="-3"/>
          <w:sz w:val="16"/>
        </w:rPr>
        <w:t xml:space="preserve"> </w:t>
      </w:r>
      <w:r>
        <w:rPr>
          <w:rFonts w:ascii="Arial"/>
          <w:color w:val="231F20"/>
          <w:sz w:val="16"/>
        </w:rPr>
        <w:t>and</w:t>
      </w:r>
      <w:r>
        <w:rPr>
          <w:rFonts w:ascii="Arial"/>
          <w:color w:val="231F20"/>
          <w:spacing w:val="-3"/>
          <w:sz w:val="16"/>
        </w:rPr>
        <w:t xml:space="preserve"> </w:t>
      </w:r>
      <w:r>
        <w:rPr>
          <w:rFonts w:ascii="Arial"/>
          <w:color w:val="231F20"/>
          <w:sz w:val="16"/>
        </w:rPr>
        <w:t>lease</w:t>
      </w:r>
      <w:r>
        <w:rPr>
          <w:rFonts w:ascii="Arial"/>
          <w:color w:val="231F20"/>
          <w:spacing w:val="-3"/>
          <w:sz w:val="16"/>
        </w:rPr>
        <w:t xml:space="preserve"> </w:t>
      </w:r>
      <w:r>
        <w:rPr>
          <w:rFonts w:ascii="Arial"/>
          <w:color w:val="231F20"/>
          <w:sz w:val="16"/>
        </w:rPr>
        <w:t>liabilities</w:t>
      </w:r>
      <w:r>
        <w:rPr>
          <w:rFonts w:ascii="Arial"/>
          <w:color w:val="231F20"/>
          <w:spacing w:val="-2"/>
          <w:sz w:val="16"/>
        </w:rPr>
        <w:t xml:space="preserve"> </w:t>
      </w:r>
      <w:r>
        <w:rPr>
          <w:rFonts w:ascii="Arial"/>
          <w:color w:val="231F20"/>
          <w:sz w:val="16"/>
        </w:rPr>
        <w:t>less</w:t>
      </w:r>
      <w:r>
        <w:rPr>
          <w:rFonts w:ascii="Arial"/>
          <w:color w:val="231F20"/>
          <w:spacing w:val="-2"/>
          <w:sz w:val="16"/>
        </w:rPr>
        <w:t xml:space="preserve"> </w:t>
      </w:r>
      <w:r>
        <w:rPr>
          <w:rFonts w:ascii="Arial"/>
          <w:color w:val="231F20"/>
          <w:sz w:val="16"/>
        </w:rPr>
        <w:t>the</w:t>
      </w:r>
      <w:r>
        <w:rPr>
          <w:rFonts w:ascii="Arial"/>
          <w:color w:val="231F20"/>
          <w:spacing w:val="-3"/>
          <w:sz w:val="16"/>
        </w:rPr>
        <w:t xml:space="preserve"> </w:t>
      </w:r>
      <w:r>
        <w:rPr>
          <w:rFonts w:ascii="Arial"/>
          <w:color w:val="231F20"/>
          <w:sz w:val="16"/>
        </w:rPr>
        <w:t xml:space="preserve">sum of selected financial assets (cash and deposits, advances paid and investments, loans and </w:t>
      </w:r>
      <w:r>
        <w:rPr>
          <w:rFonts w:ascii="Arial"/>
          <w:color w:val="231F20"/>
          <w:spacing w:val="-2"/>
          <w:sz w:val="16"/>
        </w:rPr>
        <w:t>placements).</w:t>
      </w:r>
    </w:p>
    <w:p w14:paraId="2025BB8B" w14:textId="77777777" w:rsidR="003E4878" w:rsidRDefault="003E4878">
      <w:pPr>
        <w:pStyle w:val="BodyText"/>
        <w:rPr>
          <w:rFonts w:ascii="Arial"/>
          <w:sz w:val="18"/>
        </w:rPr>
      </w:pPr>
    </w:p>
    <w:p w14:paraId="6298855B" w14:textId="77777777" w:rsidR="003E4878" w:rsidRDefault="003E4878">
      <w:pPr>
        <w:pStyle w:val="BodyText"/>
        <w:rPr>
          <w:rFonts w:ascii="Arial"/>
          <w:sz w:val="18"/>
        </w:rPr>
      </w:pPr>
    </w:p>
    <w:p w14:paraId="1040E74D" w14:textId="77777777" w:rsidR="003E4878" w:rsidRDefault="003E4878">
      <w:pPr>
        <w:pStyle w:val="BodyText"/>
        <w:spacing w:before="10"/>
        <w:rPr>
          <w:rFonts w:ascii="Arial"/>
          <w:sz w:val="18"/>
        </w:rPr>
      </w:pPr>
    </w:p>
    <w:p w14:paraId="24F63663" w14:textId="77777777" w:rsidR="003E4878" w:rsidRDefault="00530AEA">
      <w:pPr>
        <w:pStyle w:val="Heading4"/>
        <w:ind w:left="943" w:right="718"/>
        <w:jc w:val="center"/>
      </w:pPr>
      <w:r>
        <w:rPr>
          <w:color w:val="231F20"/>
        </w:rPr>
        <w:t>Chart</w:t>
      </w:r>
      <w:r>
        <w:rPr>
          <w:color w:val="231F20"/>
          <w:spacing w:val="-2"/>
        </w:rPr>
        <w:t xml:space="preserve"> </w:t>
      </w:r>
      <w:r>
        <w:rPr>
          <w:color w:val="231F20"/>
        </w:rPr>
        <w:t>2:</w:t>
      </w:r>
      <w:r>
        <w:rPr>
          <w:color w:val="231F20"/>
          <w:spacing w:val="-4"/>
        </w:rPr>
        <w:t xml:space="preserve"> </w:t>
      </w:r>
      <w:r>
        <w:rPr>
          <w:color w:val="231F20"/>
        </w:rPr>
        <w:t>Balance</w:t>
      </w:r>
      <w:r>
        <w:rPr>
          <w:color w:val="231F20"/>
          <w:spacing w:val="-3"/>
        </w:rPr>
        <w:t xml:space="preserve"> </w:t>
      </w:r>
      <w:r>
        <w:rPr>
          <w:color w:val="231F20"/>
        </w:rPr>
        <w:t>sheet</w:t>
      </w:r>
      <w:r>
        <w:rPr>
          <w:color w:val="231F20"/>
          <w:spacing w:val="-4"/>
        </w:rPr>
        <w:t xml:space="preserve"> </w:t>
      </w:r>
      <w:r>
        <w:rPr>
          <w:color w:val="231F20"/>
        </w:rPr>
        <w:t>(per</w:t>
      </w:r>
      <w:r>
        <w:rPr>
          <w:color w:val="231F20"/>
          <w:spacing w:val="-2"/>
        </w:rPr>
        <w:t xml:space="preserve"> </w:t>
      </w:r>
      <w:r>
        <w:rPr>
          <w:color w:val="231F20"/>
        </w:rPr>
        <w:t>cent</w:t>
      </w:r>
      <w:r>
        <w:rPr>
          <w:color w:val="231F20"/>
          <w:spacing w:val="-2"/>
        </w:rPr>
        <w:t xml:space="preserve"> </w:t>
      </w:r>
      <w:r>
        <w:rPr>
          <w:color w:val="231F20"/>
        </w:rPr>
        <w:t>of</w:t>
      </w:r>
      <w:r>
        <w:rPr>
          <w:color w:val="231F20"/>
          <w:spacing w:val="-4"/>
        </w:rPr>
        <w:t xml:space="preserve"> </w:t>
      </w:r>
      <w:r>
        <w:rPr>
          <w:color w:val="231F20"/>
        </w:rPr>
        <w:t>GDP)</w:t>
      </w:r>
      <w:r>
        <w:rPr>
          <w:color w:val="231F20"/>
          <w:spacing w:val="-2"/>
        </w:rPr>
        <w:t xml:space="preserve"> </w:t>
      </w:r>
      <w:r>
        <w:rPr>
          <w:color w:val="231F20"/>
        </w:rPr>
        <w:t>since</w:t>
      </w:r>
      <w:r>
        <w:rPr>
          <w:color w:val="231F20"/>
          <w:spacing w:val="-3"/>
        </w:rPr>
        <w:t xml:space="preserve"> </w:t>
      </w:r>
      <w:r>
        <w:rPr>
          <w:color w:val="231F20"/>
        </w:rPr>
        <w:t>2013-</w:t>
      </w:r>
      <w:r>
        <w:rPr>
          <w:color w:val="231F20"/>
          <w:spacing w:val="-5"/>
        </w:rPr>
        <w:t>14</w:t>
      </w:r>
    </w:p>
    <w:p w14:paraId="14913D66" w14:textId="77777777" w:rsidR="003E4878" w:rsidRDefault="003E4878">
      <w:pPr>
        <w:pStyle w:val="BodyText"/>
        <w:rPr>
          <w:rFonts w:ascii="Arial"/>
          <w:b/>
        </w:rPr>
      </w:pPr>
    </w:p>
    <w:p w14:paraId="22ED25D5" w14:textId="77777777" w:rsidR="003E4878" w:rsidRDefault="00530AEA">
      <w:pPr>
        <w:pStyle w:val="BodyText"/>
        <w:spacing w:before="5"/>
        <w:rPr>
          <w:rFonts w:ascii="Arial"/>
          <w:b/>
          <w:sz w:val="15"/>
        </w:rPr>
      </w:pPr>
      <w:r>
        <w:rPr>
          <w:noProof/>
        </w:rPr>
        <w:drawing>
          <wp:anchor distT="0" distB="0" distL="0" distR="0" simplePos="0" relativeHeight="251707392" behindDoc="1" locked="0" layoutInCell="1" allowOverlap="1" wp14:anchorId="4DE49BDF" wp14:editId="563CA169">
            <wp:simplePos x="0" y="0"/>
            <wp:positionH relativeFrom="page">
              <wp:posOffset>946382</wp:posOffset>
            </wp:positionH>
            <wp:positionV relativeFrom="paragraph">
              <wp:posOffset>128351</wp:posOffset>
            </wp:positionV>
            <wp:extent cx="4628775" cy="2091689"/>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4628775" cy="2091689"/>
                    </a:xfrm>
                    <a:prstGeom prst="rect">
                      <a:avLst/>
                    </a:prstGeom>
                  </pic:spPr>
                </pic:pic>
              </a:graphicData>
            </a:graphic>
          </wp:anchor>
        </w:drawing>
      </w:r>
    </w:p>
    <w:p w14:paraId="7ED1238F" w14:textId="77777777" w:rsidR="003E4878" w:rsidRDefault="003E4878">
      <w:pPr>
        <w:rPr>
          <w:rFonts w:ascii="Arial"/>
          <w:sz w:val="15"/>
        </w:rPr>
        <w:sectPr w:rsidR="003E4878">
          <w:footerReference w:type="default" r:id="rId14"/>
          <w:pgSz w:w="9980" w:h="14180"/>
          <w:pgMar w:top="480" w:right="940" w:bottom="700" w:left="1000" w:header="0" w:footer="506" w:gutter="0"/>
          <w:cols w:space="720"/>
        </w:sectPr>
      </w:pPr>
    </w:p>
    <w:p w14:paraId="384E1438" w14:textId="77777777" w:rsidR="003E4878" w:rsidRDefault="00530AEA">
      <w:pPr>
        <w:spacing w:before="71"/>
        <w:ind w:left="134"/>
        <w:rPr>
          <w:i/>
          <w:sz w:val="20"/>
        </w:rPr>
      </w:pPr>
      <w:r>
        <w:rPr>
          <w:i/>
          <w:color w:val="231F20"/>
          <w:sz w:val="20"/>
        </w:rPr>
        <w:t>Commentary</w:t>
      </w:r>
      <w:r>
        <w:rPr>
          <w:i/>
          <w:color w:val="231F20"/>
          <w:spacing w:val="25"/>
          <w:sz w:val="20"/>
        </w:rPr>
        <w:t xml:space="preserve"> </w:t>
      </w:r>
      <w:r>
        <w:rPr>
          <w:i/>
          <w:color w:val="231F20"/>
          <w:sz w:val="20"/>
        </w:rPr>
        <w:t>on</w:t>
      </w:r>
      <w:r>
        <w:rPr>
          <w:i/>
          <w:color w:val="231F20"/>
          <w:spacing w:val="23"/>
          <w:sz w:val="20"/>
        </w:rPr>
        <w:t xml:space="preserve"> </w:t>
      </w:r>
      <w:r>
        <w:rPr>
          <w:i/>
          <w:color w:val="231F20"/>
          <w:sz w:val="20"/>
        </w:rPr>
        <w:t>the</w:t>
      </w:r>
      <w:r>
        <w:rPr>
          <w:i/>
          <w:color w:val="231F20"/>
          <w:spacing w:val="23"/>
          <w:sz w:val="20"/>
        </w:rPr>
        <w:t xml:space="preserve"> </w:t>
      </w:r>
      <w:r>
        <w:rPr>
          <w:i/>
          <w:color w:val="231F20"/>
          <w:sz w:val="20"/>
        </w:rPr>
        <w:t>financial</w:t>
      </w:r>
      <w:r>
        <w:rPr>
          <w:i/>
          <w:color w:val="231F20"/>
          <w:spacing w:val="24"/>
          <w:sz w:val="20"/>
        </w:rPr>
        <w:t xml:space="preserve"> </w:t>
      </w:r>
      <w:r>
        <w:rPr>
          <w:i/>
          <w:color w:val="231F20"/>
          <w:spacing w:val="-2"/>
          <w:sz w:val="20"/>
        </w:rPr>
        <w:t>statements</w:t>
      </w:r>
    </w:p>
    <w:p w14:paraId="266A7825" w14:textId="77777777" w:rsidR="003E4878" w:rsidRDefault="003E4878">
      <w:pPr>
        <w:pStyle w:val="BodyText"/>
        <w:rPr>
          <w:i/>
        </w:rPr>
      </w:pPr>
    </w:p>
    <w:p w14:paraId="5D8FE813" w14:textId="77777777" w:rsidR="003E4878" w:rsidRDefault="003E4878">
      <w:pPr>
        <w:pStyle w:val="BodyText"/>
        <w:rPr>
          <w:i/>
          <w:sz w:val="23"/>
        </w:rPr>
      </w:pPr>
    </w:p>
    <w:p w14:paraId="74C7096D" w14:textId="77777777" w:rsidR="003E4878" w:rsidRDefault="00530AEA">
      <w:pPr>
        <w:pStyle w:val="Heading2"/>
        <w:ind w:left="134"/>
      </w:pPr>
      <w:bookmarkStart w:id="1" w:name="_TOC_250061"/>
      <w:r>
        <w:rPr>
          <w:smallCaps/>
          <w:color w:val="231F20"/>
        </w:rPr>
        <w:t>Discussion</w:t>
      </w:r>
      <w:r>
        <w:rPr>
          <w:smallCaps/>
          <w:color w:val="231F20"/>
          <w:spacing w:val="-4"/>
        </w:rPr>
        <w:t xml:space="preserve"> </w:t>
      </w:r>
      <w:r>
        <w:rPr>
          <w:smallCaps/>
          <w:color w:val="231F20"/>
        </w:rPr>
        <w:t>and</w:t>
      </w:r>
      <w:r>
        <w:rPr>
          <w:smallCaps/>
          <w:color w:val="231F20"/>
          <w:spacing w:val="-3"/>
        </w:rPr>
        <w:t xml:space="preserve"> </w:t>
      </w:r>
      <w:bookmarkEnd w:id="1"/>
      <w:r>
        <w:rPr>
          <w:smallCaps/>
          <w:color w:val="231F20"/>
          <w:spacing w:val="-2"/>
        </w:rPr>
        <w:t>Analysis</w:t>
      </w:r>
    </w:p>
    <w:p w14:paraId="12C1835A" w14:textId="77777777" w:rsidR="003E4878" w:rsidRDefault="00530AEA">
      <w:pPr>
        <w:spacing w:before="194"/>
        <w:ind w:left="133"/>
        <w:rPr>
          <w:rFonts w:ascii="Arial"/>
          <w:b/>
          <w:sz w:val="26"/>
        </w:rPr>
      </w:pPr>
      <w:r>
        <w:rPr>
          <w:rFonts w:ascii="Arial"/>
          <w:b/>
          <w:color w:val="231F20"/>
          <w:sz w:val="26"/>
        </w:rPr>
        <w:t>Net</w:t>
      </w:r>
      <w:r>
        <w:rPr>
          <w:rFonts w:ascii="Arial"/>
          <w:b/>
          <w:color w:val="231F20"/>
          <w:spacing w:val="-4"/>
          <w:sz w:val="26"/>
        </w:rPr>
        <w:t xml:space="preserve"> </w:t>
      </w:r>
      <w:r>
        <w:rPr>
          <w:rFonts w:ascii="Arial"/>
          <w:b/>
          <w:color w:val="231F20"/>
          <w:sz w:val="26"/>
        </w:rPr>
        <w:t>operating</w:t>
      </w:r>
      <w:r>
        <w:rPr>
          <w:rFonts w:ascii="Arial"/>
          <w:b/>
          <w:color w:val="231F20"/>
          <w:spacing w:val="-3"/>
          <w:sz w:val="26"/>
        </w:rPr>
        <w:t xml:space="preserve"> </w:t>
      </w:r>
      <w:r>
        <w:rPr>
          <w:rFonts w:ascii="Arial"/>
          <w:b/>
          <w:color w:val="231F20"/>
          <w:spacing w:val="-2"/>
          <w:sz w:val="26"/>
        </w:rPr>
        <w:t>balance</w:t>
      </w:r>
    </w:p>
    <w:p w14:paraId="24D8C4C6" w14:textId="77777777" w:rsidR="003E4878" w:rsidRDefault="00530AEA">
      <w:pPr>
        <w:pStyle w:val="BodyText"/>
        <w:spacing w:before="193"/>
        <w:ind w:left="134" w:right="480"/>
        <w:jc w:val="both"/>
      </w:pPr>
      <w:r>
        <w:rPr>
          <w:color w:val="231F20"/>
        </w:rPr>
        <w:t>The</w:t>
      </w:r>
      <w:r>
        <w:rPr>
          <w:color w:val="231F20"/>
          <w:spacing w:val="40"/>
        </w:rPr>
        <w:t xml:space="preserve"> </w:t>
      </w:r>
      <w:r>
        <w:rPr>
          <w:color w:val="231F20"/>
        </w:rPr>
        <w:t>Australian</w:t>
      </w:r>
      <w:r>
        <w:rPr>
          <w:color w:val="231F20"/>
          <w:spacing w:val="40"/>
        </w:rPr>
        <w:t xml:space="preserve"> </w:t>
      </w:r>
      <w:r>
        <w:rPr>
          <w:color w:val="231F20"/>
        </w:rPr>
        <w:t>Government’s</w:t>
      </w:r>
      <w:r>
        <w:rPr>
          <w:color w:val="231F20"/>
          <w:spacing w:val="40"/>
        </w:rPr>
        <w:t xml:space="preserve"> </w:t>
      </w:r>
      <w:r>
        <w:rPr>
          <w:color w:val="231F20"/>
        </w:rPr>
        <w:t>net</w:t>
      </w:r>
      <w:r>
        <w:rPr>
          <w:color w:val="231F20"/>
          <w:spacing w:val="40"/>
        </w:rPr>
        <w:t xml:space="preserve"> </w:t>
      </w:r>
      <w:r>
        <w:rPr>
          <w:color w:val="231F20"/>
        </w:rPr>
        <w:t>operating</w:t>
      </w:r>
      <w:r>
        <w:rPr>
          <w:color w:val="231F20"/>
          <w:spacing w:val="40"/>
        </w:rPr>
        <w:t xml:space="preserve"> </w:t>
      </w:r>
      <w:r>
        <w:rPr>
          <w:color w:val="231F20"/>
        </w:rPr>
        <w:t>balance</w:t>
      </w:r>
      <w:r>
        <w:rPr>
          <w:color w:val="231F20"/>
          <w:spacing w:val="40"/>
        </w:rPr>
        <w:t xml:space="preserve"> </w:t>
      </w:r>
      <w:r>
        <w:rPr>
          <w:color w:val="231F20"/>
        </w:rPr>
        <w:t>was</w:t>
      </w:r>
      <w:r>
        <w:rPr>
          <w:color w:val="231F20"/>
          <w:spacing w:val="40"/>
        </w:rPr>
        <w:t xml:space="preserve"> </w:t>
      </w:r>
      <w:r>
        <w:rPr>
          <w:color w:val="231F20"/>
        </w:rPr>
        <w:t>a</w:t>
      </w:r>
      <w:r>
        <w:rPr>
          <w:color w:val="231F20"/>
          <w:spacing w:val="40"/>
        </w:rPr>
        <w:t xml:space="preserve"> </w:t>
      </w:r>
      <w:r>
        <w:rPr>
          <w:color w:val="231F20"/>
        </w:rPr>
        <w:t>$24.9</w:t>
      </w:r>
      <w:r>
        <w:rPr>
          <w:color w:val="231F20"/>
          <w:spacing w:val="40"/>
        </w:rPr>
        <w:t xml:space="preserve"> </w:t>
      </w:r>
      <w:r>
        <w:rPr>
          <w:color w:val="231F20"/>
        </w:rPr>
        <w:t>billion</w:t>
      </w:r>
      <w:r>
        <w:rPr>
          <w:color w:val="231F20"/>
          <w:spacing w:val="40"/>
        </w:rPr>
        <w:t xml:space="preserve"> </w:t>
      </w:r>
      <w:r>
        <w:rPr>
          <w:color w:val="231F20"/>
        </w:rPr>
        <w:t>surplus for</w:t>
      </w:r>
      <w:r>
        <w:rPr>
          <w:color w:val="231F20"/>
          <w:spacing w:val="40"/>
        </w:rPr>
        <w:t xml:space="preserve"> </w:t>
      </w:r>
      <w:r>
        <w:rPr>
          <w:color w:val="231F20"/>
        </w:rPr>
        <w:t>the</w:t>
      </w:r>
      <w:r>
        <w:rPr>
          <w:color w:val="231F20"/>
          <w:spacing w:val="40"/>
        </w:rPr>
        <w:t xml:space="preserve"> </w:t>
      </w:r>
      <w:r>
        <w:rPr>
          <w:color w:val="231F20"/>
        </w:rPr>
        <w:t>year</w:t>
      </w:r>
      <w:r>
        <w:rPr>
          <w:color w:val="231F20"/>
          <w:spacing w:val="40"/>
        </w:rPr>
        <w:t xml:space="preserve"> </w:t>
      </w:r>
      <w:r>
        <w:rPr>
          <w:color w:val="231F20"/>
        </w:rPr>
        <w:t>ended</w:t>
      </w:r>
      <w:r>
        <w:rPr>
          <w:color w:val="231F20"/>
          <w:spacing w:val="40"/>
        </w:rPr>
        <w:t xml:space="preserve"> </w:t>
      </w:r>
      <w:r>
        <w:rPr>
          <w:color w:val="231F20"/>
        </w:rPr>
        <w:t>30</w:t>
      </w:r>
      <w:r>
        <w:rPr>
          <w:color w:val="231F20"/>
          <w:spacing w:val="40"/>
        </w:rPr>
        <w:t xml:space="preserve"> </w:t>
      </w:r>
      <w:r>
        <w:rPr>
          <w:color w:val="231F20"/>
        </w:rPr>
        <w:t>June</w:t>
      </w:r>
      <w:r>
        <w:rPr>
          <w:color w:val="231F20"/>
          <w:spacing w:val="40"/>
        </w:rPr>
        <w:t xml:space="preserve"> </w:t>
      </w:r>
      <w:r>
        <w:rPr>
          <w:color w:val="231F20"/>
        </w:rPr>
        <w:t>2023,</w:t>
      </w:r>
      <w:r>
        <w:rPr>
          <w:color w:val="231F20"/>
          <w:spacing w:val="40"/>
        </w:rPr>
        <w:t xml:space="preserve"> </w:t>
      </w:r>
      <w:r>
        <w:rPr>
          <w:color w:val="231F20"/>
        </w:rPr>
        <w:t>an</w:t>
      </w:r>
      <w:r>
        <w:rPr>
          <w:color w:val="231F20"/>
          <w:spacing w:val="40"/>
        </w:rPr>
        <w:t xml:space="preserve"> </w:t>
      </w:r>
      <w:r>
        <w:rPr>
          <w:color w:val="231F20"/>
        </w:rPr>
        <w:t>improvement</w:t>
      </w:r>
      <w:r>
        <w:rPr>
          <w:color w:val="231F20"/>
          <w:spacing w:val="40"/>
        </w:rPr>
        <w:t xml:space="preserve"> </w:t>
      </w:r>
      <w:r>
        <w:rPr>
          <w:color w:val="231F20"/>
        </w:rPr>
        <w:t>of</w:t>
      </w:r>
      <w:r>
        <w:rPr>
          <w:color w:val="231F20"/>
          <w:spacing w:val="40"/>
        </w:rPr>
        <w:t xml:space="preserve"> </w:t>
      </w:r>
      <w:r>
        <w:rPr>
          <w:color w:val="231F20"/>
        </w:rPr>
        <w:t>$45.5</w:t>
      </w:r>
      <w:r>
        <w:rPr>
          <w:color w:val="231F20"/>
          <w:spacing w:val="40"/>
        </w:rPr>
        <w:t xml:space="preserve"> </w:t>
      </w:r>
      <w:r>
        <w:rPr>
          <w:color w:val="231F20"/>
        </w:rPr>
        <w:t>billion</w:t>
      </w:r>
      <w:r>
        <w:rPr>
          <w:color w:val="231F20"/>
          <w:spacing w:val="40"/>
        </w:rPr>
        <w:t xml:space="preserve"> </w:t>
      </w:r>
      <w:r>
        <w:rPr>
          <w:color w:val="231F20"/>
        </w:rPr>
        <w:t>against</w:t>
      </w:r>
      <w:r>
        <w:rPr>
          <w:color w:val="231F20"/>
          <w:spacing w:val="40"/>
        </w:rPr>
        <w:t xml:space="preserve"> </w:t>
      </w:r>
      <w:r>
        <w:rPr>
          <w:color w:val="231F20"/>
        </w:rPr>
        <w:t>the 30 June 2022 result.</w:t>
      </w:r>
    </w:p>
    <w:p w14:paraId="2B01B8CC" w14:textId="77777777" w:rsidR="003E4878" w:rsidRDefault="00530AEA">
      <w:pPr>
        <w:pStyle w:val="Heading4"/>
        <w:spacing w:before="201" w:after="18"/>
        <w:ind w:left="133"/>
        <w:jc w:val="both"/>
      </w:pPr>
      <w:r>
        <w:rPr>
          <w:color w:val="231F20"/>
        </w:rPr>
        <w:t>Table</w:t>
      </w:r>
      <w:r>
        <w:rPr>
          <w:color w:val="231F20"/>
          <w:spacing w:val="-4"/>
        </w:rPr>
        <w:t xml:space="preserve"> </w:t>
      </w:r>
      <w:r>
        <w:rPr>
          <w:color w:val="231F20"/>
        </w:rPr>
        <w:t>4:</w:t>
      </w:r>
      <w:r>
        <w:rPr>
          <w:color w:val="231F20"/>
          <w:spacing w:val="-2"/>
        </w:rPr>
        <w:t xml:space="preserve"> </w:t>
      </w:r>
      <w:r>
        <w:rPr>
          <w:color w:val="231F20"/>
        </w:rPr>
        <w:t>Operating</w:t>
      </w:r>
      <w:r>
        <w:rPr>
          <w:color w:val="231F20"/>
          <w:spacing w:val="-3"/>
        </w:rPr>
        <w:t xml:space="preserve"> </w:t>
      </w:r>
      <w:r>
        <w:rPr>
          <w:color w:val="231F20"/>
          <w:spacing w:val="-2"/>
        </w:rPr>
        <w:t>statement</w:t>
      </w:r>
    </w:p>
    <w:tbl>
      <w:tblPr>
        <w:tblW w:w="0" w:type="auto"/>
        <w:tblInd w:w="127" w:type="dxa"/>
        <w:tblLayout w:type="fixed"/>
        <w:tblCellMar>
          <w:left w:w="0" w:type="dxa"/>
          <w:right w:w="0" w:type="dxa"/>
        </w:tblCellMar>
        <w:tblLook w:val="01E0" w:firstRow="1" w:lastRow="1" w:firstColumn="1" w:lastColumn="1" w:noHBand="0" w:noVBand="0"/>
      </w:tblPr>
      <w:tblGrid>
        <w:gridCol w:w="3432"/>
        <w:gridCol w:w="1025"/>
        <w:gridCol w:w="1147"/>
        <w:gridCol w:w="1922"/>
      </w:tblGrid>
      <w:tr w:rsidR="003E4878" w14:paraId="0E16369A" w14:textId="77777777">
        <w:trPr>
          <w:trHeight w:val="293"/>
        </w:trPr>
        <w:tc>
          <w:tcPr>
            <w:tcW w:w="3432" w:type="dxa"/>
            <w:tcBorders>
              <w:top w:val="single" w:sz="4" w:space="0" w:color="231F20"/>
            </w:tcBorders>
          </w:tcPr>
          <w:p w14:paraId="7C1B2DEB" w14:textId="77777777" w:rsidR="003E4878" w:rsidRDefault="003E4878">
            <w:pPr>
              <w:pStyle w:val="TableParagraph"/>
              <w:jc w:val="left"/>
              <w:rPr>
                <w:rFonts w:ascii="Times New Roman"/>
                <w:sz w:val="18"/>
              </w:rPr>
            </w:pPr>
          </w:p>
        </w:tc>
        <w:tc>
          <w:tcPr>
            <w:tcW w:w="1025" w:type="dxa"/>
            <w:tcBorders>
              <w:top w:val="single" w:sz="4" w:space="0" w:color="231F20"/>
            </w:tcBorders>
            <w:shd w:val="clear" w:color="auto" w:fill="DCDDDE"/>
          </w:tcPr>
          <w:p w14:paraId="39BD78F9" w14:textId="77777777" w:rsidR="003E4878" w:rsidRDefault="00530AEA">
            <w:pPr>
              <w:pStyle w:val="TableParagraph"/>
              <w:spacing w:before="70"/>
              <w:ind w:right="108"/>
              <w:rPr>
                <w:sz w:val="16"/>
              </w:rPr>
            </w:pPr>
            <w:r>
              <w:rPr>
                <w:color w:val="231F20"/>
                <w:spacing w:val="-2"/>
                <w:sz w:val="16"/>
              </w:rPr>
              <w:t>2022-</w:t>
            </w:r>
            <w:r>
              <w:rPr>
                <w:color w:val="231F20"/>
                <w:spacing w:val="-5"/>
                <w:sz w:val="16"/>
              </w:rPr>
              <w:t>23</w:t>
            </w:r>
          </w:p>
        </w:tc>
        <w:tc>
          <w:tcPr>
            <w:tcW w:w="1147" w:type="dxa"/>
            <w:tcBorders>
              <w:top w:val="single" w:sz="4" w:space="0" w:color="231F20"/>
            </w:tcBorders>
          </w:tcPr>
          <w:p w14:paraId="34D6B1D0" w14:textId="77777777" w:rsidR="003E4878" w:rsidRDefault="00530AEA">
            <w:pPr>
              <w:pStyle w:val="TableParagraph"/>
              <w:spacing w:before="70"/>
              <w:ind w:right="230"/>
              <w:rPr>
                <w:sz w:val="16"/>
              </w:rPr>
            </w:pPr>
            <w:r>
              <w:rPr>
                <w:color w:val="231F20"/>
                <w:spacing w:val="-2"/>
                <w:sz w:val="16"/>
              </w:rPr>
              <w:t>2021-</w:t>
            </w:r>
            <w:r>
              <w:rPr>
                <w:color w:val="231F20"/>
                <w:spacing w:val="-5"/>
                <w:sz w:val="16"/>
              </w:rPr>
              <w:t>22</w:t>
            </w:r>
          </w:p>
        </w:tc>
        <w:tc>
          <w:tcPr>
            <w:tcW w:w="1922" w:type="dxa"/>
            <w:tcBorders>
              <w:top w:val="single" w:sz="4" w:space="0" w:color="231F20"/>
            </w:tcBorders>
          </w:tcPr>
          <w:p w14:paraId="2B704BBC" w14:textId="77777777" w:rsidR="003E4878" w:rsidRDefault="00530AEA">
            <w:pPr>
              <w:pStyle w:val="TableParagraph"/>
              <w:tabs>
                <w:tab w:val="left" w:pos="1023"/>
              </w:tabs>
              <w:spacing w:before="70"/>
              <w:ind w:right="107"/>
              <w:rPr>
                <w:sz w:val="16"/>
              </w:rPr>
            </w:pPr>
            <w:r>
              <w:rPr>
                <w:color w:val="231F20"/>
                <w:spacing w:val="-2"/>
                <w:sz w:val="16"/>
              </w:rPr>
              <w:t>Change</w:t>
            </w:r>
            <w:r>
              <w:rPr>
                <w:color w:val="231F20"/>
                <w:sz w:val="16"/>
              </w:rPr>
              <w:tab/>
            </w:r>
            <w:r>
              <w:rPr>
                <w:color w:val="231F20"/>
                <w:spacing w:val="-2"/>
                <w:sz w:val="16"/>
              </w:rPr>
              <w:t>Change</w:t>
            </w:r>
          </w:p>
        </w:tc>
      </w:tr>
      <w:tr w:rsidR="003E4878" w14:paraId="460AF68F" w14:textId="77777777">
        <w:trPr>
          <w:trHeight w:val="216"/>
        </w:trPr>
        <w:tc>
          <w:tcPr>
            <w:tcW w:w="3432" w:type="dxa"/>
          </w:tcPr>
          <w:p w14:paraId="05397A7B" w14:textId="77777777" w:rsidR="003E4878" w:rsidRDefault="003E4878">
            <w:pPr>
              <w:pStyle w:val="TableParagraph"/>
              <w:jc w:val="left"/>
              <w:rPr>
                <w:rFonts w:ascii="Times New Roman"/>
                <w:sz w:val="14"/>
              </w:rPr>
            </w:pPr>
          </w:p>
        </w:tc>
        <w:tc>
          <w:tcPr>
            <w:tcW w:w="1025" w:type="dxa"/>
            <w:tcBorders>
              <w:bottom w:val="single" w:sz="4" w:space="0" w:color="231F20"/>
            </w:tcBorders>
            <w:shd w:val="clear" w:color="auto" w:fill="DCDDDE"/>
          </w:tcPr>
          <w:p w14:paraId="091C6D92" w14:textId="77777777" w:rsidR="003E4878" w:rsidRDefault="00530AEA">
            <w:pPr>
              <w:pStyle w:val="TableParagraph"/>
              <w:spacing w:before="33" w:line="163" w:lineRule="exact"/>
              <w:ind w:right="107"/>
              <w:rPr>
                <w:sz w:val="16"/>
              </w:rPr>
            </w:pPr>
            <w:r>
              <w:rPr>
                <w:color w:val="231F20"/>
                <w:spacing w:val="-5"/>
                <w:sz w:val="16"/>
              </w:rPr>
              <w:t>$b</w:t>
            </w:r>
          </w:p>
        </w:tc>
        <w:tc>
          <w:tcPr>
            <w:tcW w:w="1147" w:type="dxa"/>
            <w:tcBorders>
              <w:bottom w:val="single" w:sz="4" w:space="0" w:color="231F20"/>
            </w:tcBorders>
          </w:tcPr>
          <w:p w14:paraId="22A425F3" w14:textId="77777777" w:rsidR="003E4878" w:rsidRDefault="00530AEA">
            <w:pPr>
              <w:pStyle w:val="TableParagraph"/>
              <w:spacing w:before="33" w:line="163" w:lineRule="exact"/>
              <w:ind w:right="229"/>
              <w:rPr>
                <w:sz w:val="16"/>
              </w:rPr>
            </w:pPr>
            <w:r>
              <w:rPr>
                <w:color w:val="231F20"/>
                <w:spacing w:val="-5"/>
                <w:sz w:val="16"/>
              </w:rPr>
              <w:t>$b</w:t>
            </w:r>
          </w:p>
        </w:tc>
        <w:tc>
          <w:tcPr>
            <w:tcW w:w="1922" w:type="dxa"/>
            <w:tcBorders>
              <w:bottom w:val="single" w:sz="4" w:space="0" w:color="231F20"/>
            </w:tcBorders>
          </w:tcPr>
          <w:p w14:paraId="0E509FB1" w14:textId="77777777" w:rsidR="003E4878" w:rsidRDefault="00530AEA">
            <w:pPr>
              <w:pStyle w:val="TableParagraph"/>
              <w:tabs>
                <w:tab w:val="left" w:pos="1058"/>
              </w:tabs>
              <w:spacing w:before="33" w:line="163" w:lineRule="exact"/>
              <w:ind w:right="106"/>
              <w:rPr>
                <w:sz w:val="16"/>
              </w:rPr>
            </w:pPr>
            <w:r>
              <w:rPr>
                <w:color w:val="231F20"/>
                <w:spacing w:val="-5"/>
                <w:sz w:val="16"/>
              </w:rPr>
              <w:t>$b</w:t>
            </w:r>
            <w:r>
              <w:rPr>
                <w:color w:val="231F20"/>
                <w:sz w:val="16"/>
              </w:rPr>
              <w:tab/>
            </w:r>
            <w:r>
              <w:rPr>
                <w:color w:val="231F20"/>
                <w:spacing w:val="-10"/>
                <w:sz w:val="16"/>
              </w:rPr>
              <w:t>%</w:t>
            </w:r>
          </w:p>
        </w:tc>
      </w:tr>
      <w:tr w:rsidR="003E4878" w14:paraId="24446C01" w14:textId="77777777">
        <w:trPr>
          <w:trHeight w:val="257"/>
        </w:trPr>
        <w:tc>
          <w:tcPr>
            <w:tcW w:w="3432" w:type="dxa"/>
          </w:tcPr>
          <w:p w14:paraId="2DA19AB3" w14:textId="77777777" w:rsidR="003E4878" w:rsidRDefault="00530AEA">
            <w:pPr>
              <w:pStyle w:val="TableParagraph"/>
              <w:spacing w:before="35"/>
              <w:ind w:left="122"/>
              <w:jc w:val="left"/>
              <w:rPr>
                <w:sz w:val="16"/>
              </w:rPr>
            </w:pPr>
            <w:r>
              <w:rPr>
                <w:color w:val="231F20"/>
                <w:spacing w:val="-2"/>
                <w:sz w:val="16"/>
              </w:rPr>
              <w:t>Revenue</w:t>
            </w:r>
          </w:p>
        </w:tc>
        <w:tc>
          <w:tcPr>
            <w:tcW w:w="1025" w:type="dxa"/>
            <w:tcBorders>
              <w:top w:val="single" w:sz="4" w:space="0" w:color="231F20"/>
            </w:tcBorders>
            <w:shd w:val="clear" w:color="auto" w:fill="DCDDDE"/>
          </w:tcPr>
          <w:p w14:paraId="2BB89B32" w14:textId="77777777" w:rsidR="003E4878" w:rsidRDefault="00530AEA">
            <w:pPr>
              <w:pStyle w:val="TableParagraph"/>
              <w:spacing w:before="35"/>
              <w:ind w:right="108"/>
              <w:rPr>
                <w:sz w:val="16"/>
              </w:rPr>
            </w:pPr>
            <w:r>
              <w:rPr>
                <w:color w:val="231F20"/>
                <w:spacing w:val="-2"/>
                <w:sz w:val="16"/>
              </w:rPr>
              <w:t>689.9</w:t>
            </w:r>
          </w:p>
        </w:tc>
        <w:tc>
          <w:tcPr>
            <w:tcW w:w="1147" w:type="dxa"/>
            <w:tcBorders>
              <w:top w:val="single" w:sz="4" w:space="0" w:color="231F20"/>
            </w:tcBorders>
          </w:tcPr>
          <w:p w14:paraId="6426A2A8" w14:textId="77777777" w:rsidR="003E4878" w:rsidRDefault="00530AEA">
            <w:pPr>
              <w:pStyle w:val="TableParagraph"/>
              <w:spacing w:before="35"/>
              <w:ind w:right="231"/>
              <w:rPr>
                <w:sz w:val="16"/>
              </w:rPr>
            </w:pPr>
            <w:r>
              <w:rPr>
                <w:color w:val="231F20"/>
                <w:spacing w:val="-2"/>
                <w:sz w:val="16"/>
              </w:rPr>
              <w:t>616.7</w:t>
            </w:r>
          </w:p>
        </w:tc>
        <w:tc>
          <w:tcPr>
            <w:tcW w:w="1922" w:type="dxa"/>
            <w:tcBorders>
              <w:top w:val="single" w:sz="4" w:space="0" w:color="231F20"/>
            </w:tcBorders>
          </w:tcPr>
          <w:p w14:paraId="393AEA89" w14:textId="77777777" w:rsidR="003E4878" w:rsidRDefault="00530AEA">
            <w:pPr>
              <w:pStyle w:val="TableParagraph"/>
              <w:tabs>
                <w:tab w:val="left" w:pos="1023"/>
              </w:tabs>
              <w:spacing w:before="35"/>
              <w:ind w:right="105"/>
              <w:rPr>
                <w:sz w:val="16"/>
              </w:rPr>
            </w:pPr>
            <w:r>
              <w:rPr>
                <w:color w:val="231F20"/>
                <w:spacing w:val="-4"/>
                <w:sz w:val="16"/>
              </w:rPr>
              <w:t>73.2</w:t>
            </w:r>
            <w:r>
              <w:rPr>
                <w:color w:val="231F20"/>
                <w:sz w:val="16"/>
              </w:rPr>
              <w:tab/>
            </w:r>
            <w:r>
              <w:rPr>
                <w:color w:val="231F20"/>
                <w:spacing w:val="-4"/>
                <w:sz w:val="16"/>
              </w:rPr>
              <w:t>11.9</w:t>
            </w:r>
          </w:p>
        </w:tc>
      </w:tr>
      <w:tr w:rsidR="003E4878" w14:paraId="14DE6BD7" w14:textId="77777777">
        <w:trPr>
          <w:trHeight w:val="251"/>
        </w:trPr>
        <w:tc>
          <w:tcPr>
            <w:tcW w:w="3432" w:type="dxa"/>
          </w:tcPr>
          <w:p w14:paraId="6FF01ADB" w14:textId="77777777" w:rsidR="003E4878" w:rsidRDefault="00530AEA">
            <w:pPr>
              <w:pStyle w:val="TableParagraph"/>
              <w:spacing w:before="32"/>
              <w:ind w:left="122"/>
              <w:jc w:val="left"/>
              <w:rPr>
                <w:sz w:val="16"/>
              </w:rPr>
            </w:pPr>
            <w:r>
              <w:rPr>
                <w:color w:val="231F20"/>
                <w:spacing w:val="-2"/>
                <w:sz w:val="16"/>
              </w:rPr>
              <w:t>Expenses</w:t>
            </w:r>
          </w:p>
        </w:tc>
        <w:tc>
          <w:tcPr>
            <w:tcW w:w="1025" w:type="dxa"/>
            <w:tcBorders>
              <w:bottom w:val="single" w:sz="4" w:space="0" w:color="231F20"/>
            </w:tcBorders>
            <w:shd w:val="clear" w:color="auto" w:fill="DCDDDE"/>
          </w:tcPr>
          <w:p w14:paraId="6943421C" w14:textId="77777777" w:rsidR="003E4878" w:rsidRDefault="00530AEA">
            <w:pPr>
              <w:pStyle w:val="TableParagraph"/>
              <w:spacing w:before="32"/>
              <w:ind w:right="108"/>
              <w:rPr>
                <w:sz w:val="16"/>
              </w:rPr>
            </w:pPr>
            <w:r>
              <w:rPr>
                <w:color w:val="231F20"/>
                <w:spacing w:val="-2"/>
                <w:sz w:val="16"/>
              </w:rPr>
              <w:t>665.0</w:t>
            </w:r>
          </w:p>
        </w:tc>
        <w:tc>
          <w:tcPr>
            <w:tcW w:w="1147" w:type="dxa"/>
            <w:tcBorders>
              <w:bottom w:val="single" w:sz="4" w:space="0" w:color="231F20"/>
            </w:tcBorders>
          </w:tcPr>
          <w:p w14:paraId="544C246E" w14:textId="77777777" w:rsidR="003E4878" w:rsidRDefault="00530AEA">
            <w:pPr>
              <w:pStyle w:val="TableParagraph"/>
              <w:spacing w:before="32"/>
              <w:ind w:right="231"/>
              <w:rPr>
                <w:sz w:val="16"/>
              </w:rPr>
            </w:pPr>
            <w:r>
              <w:rPr>
                <w:color w:val="231F20"/>
                <w:spacing w:val="-2"/>
                <w:sz w:val="16"/>
              </w:rPr>
              <w:t>637.2</w:t>
            </w:r>
          </w:p>
        </w:tc>
        <w:tc>
          <w:tcPr>
            <w:tcW w:w="1922" w:type="dxa"/>
            <w:tcBorders>
              <w:bottom w:val="single" w:sz="4" w:space="0" w:color="231F20"/>
            </w:tcBorders>
          </w:tcPr>
          <w:p w14:paraId="081E7E42" w14:textId="77777777" w:rsidR="003E4878" w:rsidRDefault="00530AEA">
            <w:pPr>
              <w:pStyle w:val="TableParagraph"/>
              <w:tabs>
                <w:tab w:val="left" w:pos="1112"/>
              </w:tabs>
              <w:spacing w:before="32"/>
              <w:ind w:right="105"/>
              <w:rPr>
                <w:sz w:val="16"/>
              </w:rPr>
            </w:pPr>
            <w:r>
              <w:rPr>
                <w:color w:val="231F20"/>
                <w:spacing w:val="-4"/>
                <w:sz w:val="16"/>
              </w:rPr>
              <w:t>27.7</w:t>
            </w:r>
            <w:r>
              <w:rPr>
                <w:color w:val="231F20"/>
                <w:sz w:val="16"/>
              </w:rPr>
              <w:tab/>
            </w:r>
            <w:r>
              <w:rPr>
                <w:color w:val="231F20"/>
                <w:spacing w:val="-5"/>
                <w:sz w:val="16"/>
              </w:rPr>
              <w:t>4.4</w:t>
            </w:r>
          </w:p>
        </w:tc>
      </w:tr>
      <w:tr w:rsidR="003E4878" w14:paraId="4163D76F" w14:textId="77777777">
        <w:trPr>
          <w:trHeight w:val="258"/>
        </w:trPr>
        <w:tc>
          <w:tcPr>
            <w:tcW w:w="3432" w:type="dxa"/>
          </w:tcPr>
          <w:p w14:paraId="33DBE3FC" w14:textId="77777777" w:rsidR="003E4878" w:rsidRDefault="00530AEA">
            <w:pPr>
              <w:pStyle w:val="TableParagraph"/>
              <w:spacing w:before="35"/>
              <w:ind w:left="122"/>
              <w:jc w:val="left"/>
              <w:rPr>
                <w:b/>
                <w:sz w:val="16"/>
              </w:rPr>
            </w:pPr>
            <w:r>
              <w:rPr>
                <w:b/>
                <w:color w:val="231F20"/>
                <w:sz w:val="16"/>
              </w:rPr>
              <w:t>Net</w:t>
            </w:r>
            <w:r>
              <w:rPr>
                <w:b/>
                <w:color w:val="231F20"/>
                <w:spacing w:val="-8"/>
                <w:sz w:val="16"/>
              </w:rPr>
              <w:t xml:space="preserve"> </w:t>
            </w:r>
            <w:r>
              <w:rPr>
                <w:b/>
                <w:color w:val="231F20"/>
                <w:sz w:val="16"/>
              </w:rPr>
              <w:t>operating</w:t>
            </w:r>
            <w:r>
              <w:rPr>
                <w:b/>
                <w:color w:val="231F20"/>
                <w:spacing w:val="-6"/>
                <w:sz w:val="16"/>
              </w:rPr>
              <w:t xml:space="preserve"> </w:t>
            </w:r>
            <w:r>
              <w:rPr>
                <w:b/>
                <w:color w:val="231F20"/>
                <w:spacing w:val="-2"/>
                <w:sz w:val="16"/>
              </w:rPr>
              <w:t>balance</w:t>
            </w:r>
          </w:p>
        </w:tc>
        <w:tc>
          <w:tcPr>
            <w:tcW w:w="1025" w:type="dxa"/>
            <w:tcBorders>
              <w:top w:val="single" w:sz="4" w:space="0" w:color="231F20"/>
            </w:tcBorders>
            <w:shd w:val="clear" w:color="auto" w:fill="DCDDDE"/>
          </w:tcPr>
          <w:p w14:paraId="15C5FBF6" w14:textId="77777777" w:rsidR="003E4878" w:rsidRDefault="00530AEA">
            <w:pPr>
              <w:pStyle w:val="TableParagraph"/>
              <w:spacing w:before="35"/>
              <w:ind w:right="107"/>
              <w:rPr>
                <w:b/>
                <w:sz w:val="16"/>
              </w:rPr>
            </w:pPr>
            <w:r>
              <w:rPr>
                <w:b/>
                <w:color w:val="231F20"/>
                <w:spacing w:val="-4"/>
                <w:sz w:val="16"/>
              </w:rPr>
              <w:t>24.9</w:t>
            </w:r>
          </w:p>
        </w:tc>
        <w:tc>
          <w:tcPr>
            <w:tcW w:w="1147" w:type="dxa"/>
            <w:tcBorders>
              <w:top w:val="single" w:sz="4" w:space="0" w:color="231F20"/>
            </w:tcBorders>
          </w:tcPr>
          <w:p w14:paraId="675FD5CB" w14:textId="77777777" w:rsidR="003E4878" w:rsidRDefault="00530AEA">
            <w:pPr>
              <w:pStyle w:val="TableParagraph"/>
              <w:spacing w:before="35"/>
              <w:ind w:right="230"/>
              <w:rPr>
                <w:b/>
                <w:sz w:val="16"/>
              </w:rPr>
            </w:pPr>
            <w:r>
              <w:rPr>
                <w:b/>
                <w:color w:val="231F20"/>
                <w:spacing w:val="-2"/>
                <w:sz w:val="16"/>
              </w:rPr>
              <w:t>(20.6)</w:t>
            </w:r>
          </w:p>
        </w:tc>
        <w:tc>
          <w:tcPr>
            <w:tcW w:w="1922" w:type="dxa"/>
            <w:tcBorders>
              <w:top w:val="single" w:sz="4" w:space="0" w:color="231F20"/>
            </w:tcBorders>
          </w:tcPr>
          <w:p w14:paraId="6299CD3F" w14:textId="77777777" w:rsidR="003E4878" w:rsidRDefault="00530AEA">
            <w:pPr>
              <w:pStyle w:val="TableParagraph"/>
              <w:tabs>
                <w:tab w:val="left" w:pos="933"/>
              </w:tabs>
              <w:spacing w:before="35"/>
              <w:ind w:right="107"/>
              <w:rPr>
                <w:b/>
                <w:sz w:val="16"/>
              </w:rPr>
            </w:pPr>
            <w:r>
              <w:rPr>
                <w:b/>
                <w:color w:val="231F20"/>
                <w:spacing w:val="-4"/>
                <w:sz w:val="16"/>
              </w:rPr>
              <w:t>45.5</w:t>
            </w:r>
            <w:r>
              <w:rPr>
                <w:b/>
                <w:color w:val="231F20"/>
                <w:sz w:val="16"/>
              </w:rPr>
              <w:tab/>
            </w:r>
            <w:r>
              <w:rPr>
                <w:b/>
                <w:color w:val="231F20"/>
                <w:spacing w:val="-2"/>
                <w:sz w:val="16"/>
              </w:rPr>
              <w:t>221.4</w:t>
            </w:r>
          </w:p>
        </w:tc>
      </w:tr>
      <w:tr w:rsidR="003E4878" w14:paraId="4DEF7CBE" w14:textId="77777777">
        <w:trPr>
          <w:trHeight w:val="252"/>
        </w:trPr>
        <w:tc>
          <w:tcPr>
            <w:tcW w:w="3432" w:type="dxa"/>
          </w:tcPr>
          <w:p w14:paraId="2E4C863B" w14:textId="77777777" w:rsidR="003E4878" w:rsidRDefault="00530AEA">
            <w:pPr>
              <w:pStyle w:val="TableParagraph"/>
              <w:spacing w:before="33"/>
              <w:ind w:left="122"/>
              <w:jc w:val="left"/>
              <w:rPr>
                <w:sz w:val="16"/>
              </w:rPr>
            </w:pPr>
            <w:r>
              <w:rPr>
                <w:i/>
                <w:color w:val="231F20"/>
                <w:sz w:val="16"/>
              </w:rPr>
              <w:t>Less</w:t>
            </w:r>
            <w:r>
              <w:rPr>
                <w:i/>
                <w:color w:val="231F20"/>
                <w:spacing w:val="-7"/>
                <w:sz w:val="16"/>
              </w:rPr>
              <w:t xml:space="preserve"> </w:t>
            </w:r>
            <w:r>
              <w:rPr>
                <w:color w:val="231F20"/>
                <w:sz w:val="16"/>
              </w:rPr>
              <w:t>Net</w:t>
            </w:r>
            <w:r>
              <w:rPr>
                <w:color w:val="231F20"/>
                <w:spacing w:val="-7"/>
                <w:sz w:val="16"/>
              </w:rPr>
              <w:t xml:space="preserve"> </w:t>
            </w:r>
            <w:r>
              <w:rPr>
                <w:color w:val="231F20"/>
                <w:sz w:val="16"/>
              </w:rPr>
              <w:t>acquisitions</w:t>
            </w:r>
            <w:r>
              <w:rPr>
                <w:color w:val="231F20"/>
                <w:spacing w:val="-7"/>
                <w:sz w:val="16"/>
              </w:rPr>
              <w:t xml:space="preserve"> </w:t>
            </w:r>
            <w:r>
              <w:rPr>
                <w:color w:val="231F20"/>
                <w:sz w:val="16"/>
              </w:rPr>
              <w:t>of</w:t>
            </w:r>
            <w:r>
              <w:rPr>
                <w:color w:val="231F20"/>
                <w:spacing w:val="-7"/>
                <w:sz w:val="16"/>
              </w:rPr>
              <w:t xml:space="preserve"> </w:t>
            </w:r>
            <w:r>
              <w:rPr>
                <w:color w:val="231F20"/>
                <w:sz w:val="16"/>
              </w:rPr>
              <w:t>non-financial</w:t>
            </w:r>
            <w:r>
              <w:rPr>
                <w:color w:val="231F20"/>
                <w:spacing w:val="-6"/>
                <w:sz w:val="16"/>
              </w:rPr>
              <w:t xml:space="preserve"> </w:t>
            </w:r>
            <w:r>
              <w:rPr>
                <w:color w:val="231F20"/>
                <w:spacing w:val="-2"/>
                <w:sz w:val="16"/>
              </w:rPr>
              <w:t>assets</w:t>
            </w:r>
          </w:p>
        </w:tc>
        <w:tc>
          <w:tcPr>
            <w:tcW w:w="1025" w:type="dxa"/>
            <w:tcBorders>
              <w:bottom w:val="single" w:sz="4" w:space="0" w:color="231F20"/>
            </w:tcBorders>
            <w:shd w:val="clear" w:color="auto" w:fill="DCDDDE"/>
          </w:tcPr>
          <w:p w14:paraId="48C65528" w14:textId="77777777" w:rsidR="003E4878" w:rsidRDefault="00530AEA">
            <w:pPr>
              <w:pStyle w:val="TableParagraph"/>
              <w:spacing w:before="33"/>
              <w:ind w:right="107"/>
              <w:rPr>
                <w:sz w:val="16"/>
              </w:rPr>
            </w:pPr>
            <w:r>
              <w:rPr>
                <w:color w:val="231F20"/>
                <w:spacing w:val="-4"/>
                <w:sz w:val="16"/>
              </w:rPr>
              <w:t>14.7</w:t>
            </w:r>
          </w:p>
        </w:tc>
        <w:tc>
          <w:tcPr>
            <w:tcW w:w="1147" w:type="dxa"/>
            <w:tcBorders>
              <w:bottom w:val="single" w:sz="4" w:space="0" w:color="231F20"/>
            </w:tcBorders>
          </w:tcPr>
          <w:p w14:paraId="7BBDC38F" w14:textId="77777777" w:rsidR="003E4878" w:rsidRDefault="00530AEA">
            <w:pPr>
              <w:pStyle w:val="TableParagraph"/>
              <w:spacing w:before="33"/>
              <w:ind w:right="229"/>
              <w:rPr>
                <w:sz w:val="16"/>
              </w:rPr>
            </w:pPr>
            <w:r>
              <w:rPr>
                <w:color w:val="231F20"/>
                <w:spacing w:val="-4"/>
                <w:sz w:val="16"/>
              </w:rPr>
              <w:t>11.0</w:t>
            </w:r>
          </w:p>
        </w:tc>
        <w:tc>
          <w:tcPr>
            <w:tcW w:w="1922" w:type="dxa"/>
            <w:tcBorders>
              <w:bottom w:val="single" w:sz="4" w:space="0" w:color="231F20"/>
            </w:tcBorders>
          </w:tcPr>
          <w:p w14:paraId="3A043199" w14:textId="77777777" w:rsidR="003E4878" w:rsidRDefault="00530AEA">
            <w:pPr>
              <w:pStyle w:val="TableParagraph"/>
              <w:tabs>
                <w:tab w:val="left" w:pos="934"/>
              </w:tabs>
              <w:spacing w:before="33"/>
              <w:ind w:right="105"/>
              <w:rPr>
                <w:sz w:val="16"/>
              </w:rPr>
            </w:pPr>
            <w:r>
              <w:rPr>
                <w:color w:val="231F20"/>
                <w:spacing w:val="-5"/>
                <w:sz w:val="16"/>
              </w:rPr>
              <w:t>3.7</w:t>
            </w:r>
            <w:r>
              <w:rPr>
                <w:color w:val="231F20"/>
                <w:sz w:val="16"/>
              </w:rPr>
              <w:tab/>
            </w:r>
            <w:r>
              <w:rPr>
                <w:color w:val="231F20"/>
                <w:spacing w:val="-4"/>
                <w:sz w:val="16"/>
              </w:rPr>
              <w:t>34.1</w:t>
            </w:r>
          </w:p>
        </w:tc>
      </w:tr>
      <w:tr w:rsidR="003E4878" w14:paraId="529B8072" w14:textId="77777777">
        <w:trPr>
          <w:trHeight w:val="255"/>
        </w:trPr>
        <w:tc>
          <w:tcPr>
            <w:tcW w:w="3432" w:type="dxa"/>
            <w:tcBorders>
              <w:bottom w:val="single" w:sz="4" w:space="0" w:color="231F20"/>
            </w:tcBorders>
          </w:tcPr>
          <w:p w14:paraId="77916DC5" w14:textId="77777777" w:rsidR="003E4878" w:rsidRDefault="00530AEA">
            <w:pPr>
              <w:pStyle w:val="TableParagraph"/>
              <w:spacing w:before="34"/>
              <w:ind w:left="122"/>
              <w:jc w:val="left"/>
              <w:rPr>
                <w:b/>
                <w:sz w:val="16"/>
              </w:rPr>
            </w:pPr>
            <w:r>
              <w:rPr>
                <w:b/>
                <w:color w:val="231F20"/>
                <w:sz w:val="16"/>
              </w:rPr>
              <w:t>Fiscal</w:t>
            </w:r>
            <w:r>
              <w:rPr>
                <w:b/>
                <w:color w:val="231F20"/>
                <w:spacing w:val="-7"/>
                <w:sz w:val="16"/>
              </w:rPr>
              <w:t xml:space="preserve"> </w:t>
            </w:r>
            <w:r>
              <w:rPr>
                <w:b/>
                <w:color w:val="231F20"/>
                <w:spacing w:val="-2"/>
                <w:sz w:val="16"/>
              </w:rPr>
              <w:t>balance</w:t>
            </w:r>
          </w:p>
        </w:tc>
        <w:tc>
          <w:tcPr>
            <w:tcW w:w="1025" w:type="dxa"/>
            <w:tcBorders>
              <w:top w:val="single" w:sz="4" w:space="0" w:color="231F20"/>
              <w:bottom w:val="single" w:sz="4" w:space="0" w:color="231F20"/>
            </w:tcBorders>
            <w:shd w:val="clear" w:color="auto" w:fill="DCDDDE"/>
          </w:tcPr>
          <w:p w14:paraId="212D1C39" w14:textId="77777777" w:rsidR="003E4878" w:rsidRDefault="00530AEA">
            <w:pPr>
              <w:pStyle w:val="TableParagraph"/>
              <w:spacing w:before="70" w:line="165" w:lineRule="exact"/>
              <w:ind w:right="107"/>
              <w:rPr>
                <w:b/>
                <w:sz w:val="16"/>
              </w:rPr>
            </w:pPr>
            <w:r>
              <w:rPr>
                <w:b/>
                <w:color w:val="231F20"/>
                <w:spacing w:val="-4"/>
                <w:sz w:val="16"/>
              </w:rPr>
              <w:t>10.2</w:t>
            </w:r>
          </w:p>
        </w:tc>
        <w:tc>
          <w:tcPr>
            <w:tcW w:w="1147" w:type="dxa"/>
            <w:tcBorders>
              <w:top w:val="single" w:sz="4" w:space="0" w:color="231F20"/>
              <w:bottom w:val="single" w:sz="4" w:space="0" w:color="231F20"/>
            </w:tcBorders>
          </w:tcPr>
          <w:p w14:paraId="5AA081B5" w14:textId="77777777" w:rsidR="003E4878" w:rsidRDefault="00530AEA">
            <w:pPr>
              <w:pStyle w:val="TableParagraph"/>
              <w:spacing w:before="70" w:line="165" w:lineRule="exact"/>
              <w:ind w:right="230"/>
              <w:rPr>
                <w:b/>
                <w:sz w:val="16"/>
              </w:rPr>
            </w:pPr>
            <w:r>
              <w:rPr>
                <w:b/>
                <w:color w:val="231F20"/>
                <w:spacing w:val="-2"/>
                <w:sz w:val="16"/>
              </w:rPr>
              <w:t>(31.5)</w:t>
            </w:r>
          </w:p>
        </w:tc>
        <w:tc>
          <w:tcPr>
            <w:tcW w:w="1922" w:type="dxa"/>
            <w:tcBorders>
              <w:top w:val="single" w:sz="4" w:space="0" w:color="231F20"/>
              <w:bottom w:val="single" w:sz="4" w:space="0" w:color="231F20"/>
            </w:tcBorders>
          </w:tcPr>
          <w:p w14:paraId="5A9CF623" w14:textId="77777777" w:rsidR="003E4878" w:rsidRDefault="00530AEA">
            <w:pPr>
              <w:pStyle w:val="TableParagraph"/>
              <w:tabs>
                <w:tab w:val="left" w:pos="933"/>
              </w:tabs>
              <w:spacing w:before="70" w:line="165" w:lineRule="exact"/>
              <w:ind w:right="107"/>
              <w:rPr>
                <w:b/>
                <w:sz w:val="16"/>
              </w:rPr>
            </w:pPr>
            <w:r>
              <w:rPr>
                <w:b/>
                <w:color w:val="231F20"/>
                <w:spacing w:val="-4"/>
                <w:sz w:val="16"/>
              </w:rPr>
              <w:t>41.8</w:t>
            </w:r>
            <w:r>
              <w:rPr>
                <w:b/>
                <w:color w:val="231F20"/>
                <w:sz w:val="16"/>
              </w:rPr>
              <w:tab/>
            </w:r>
            <w:r>
              <w:rPr>
                <w:b/>
                <w:color w:val="231F20"/>
                <w:spacing w:val="-2"/>
                <w:sz w:val="16"/>
              </w:rPr>
              <w:t>132.4</w:t>
            </w:r>
          </w:p>
        </w:tc>
      </w:tr>
    </w:tbl>
    <w:p w14:paraId="329B6630" w14:textId="77777777" w:rsidR="003E4878" w:rsidRDefault="003E4878">
      <w:pPr>
        <w:pStyle w:val="BodyText"/>
        <w:rPr>
          <w:rFonts w:ascii="Arial"/>
          <w:b/>
          <w:sz w:val="22"/>
        </w:rPr>
      </w:pPr>
    </w:p>
    <w:p w14:paraId="0EAC11F0" w14:textId="77777777" w:rsidR="003E4878" w:rsidRDefault="00530AEA">
      <w:pPr>
        <w:pStyle w:val="BodyText"/>
        <w:spacing w:before="157"/>
        <w:ind w:left="134" w:right="481"/>
        <w:jc w:val="both"/>
      </w:pPr>
      <w:r>
        <w:rPr>
          <w:color w:val="231F20"/>
        </w:rPr>
        <w:t>Chart 3 below shows the composition of the Australian Government’s net</w:t>
      </w:r>
      <w:r>
        <w:rPr>
          <w:color w:val="231F20"/>
          <w:spacing w:val="80"/>
        </w:rPr>
        <w:t xml:space="preserve"> </w:t>
      </w:r>
      <w:r>
        <w:rPr>
          <w:color w:val="231F20"/>
        </w:rPr>
        <w:t>operating balance since 2013-14.</w:t>
      </w:r>
    </w:p>
    <w:p w14:paraId="7A38D723" w14:textId="77777777" w:rsidR="003E4878" w:rsidRDefault="00530AEA">
      <w:pPr>
        <w:pStyle w:val="Heading4"/>
        <w:spacing w:before="200"/>
        <w:ind w:left="697" w:right="1038"/>
        <w:jc w:val="center"/>
      </w:pPr>
      <w:r>
        <w:rPr>
          <w:color w:val="231F20"/>
        </w:rPr>
        <w:t>Chart</w:t>
      </w:r>
      <w:r>
        <w:rPr>
          <w:color w:val="231F20"/>
          <w:spacing w:val="-6"/>
        </w:rPr>
        <w:t xml:space="preserve"> </w:t>
      </w:r>
      <w:r>
        <w:rPr>
          <w:color w:val="231F20"/>
        </w:rPr>
        <w:t>3:</w:t>
      </w:r>
      <w:r>
        <w:rPr>
          <w:color w:val="231F20"/>
          <w:spacing w:val="-4"/>
        </w:rPr>
        <w:t xml:space="preserve"> </w:t>
      </w:r>
      <w:r>
        <w:rPr>
          <w:color w:val="231F20"/>
        </w:rPr>
        <w:t>Operating</w:t>
      </w:r>
      <w:r>
        <w:rPr>
          <w:color w:val="231F20"/>
          <w:spacing w:val="-4"/>
        </w:rPr>
        <w:t xml:space="preserve"> </w:t>
      </w:r>
      <w:r>
        <w:rPr>
          <w:color w:val="231F20"/>
        </w:rPr>
        <w:t>statement</w:t>
      </w:r>
      <w:r>
        <w:rPr>
          <w:color w:val="231F20"/>
          <w:spacing w:val="-4"/>
        </w:rPr>
        <w:t xml:space="preserve"> </w:t>
      </w:r>
      <w:r>
        <w:rPr>
          <w:color w:val="231F20"/>
        </w:rPr>
        <w:t>since</w:t>
      </w:r>
      <w:r>
        <w:rPr>
          <w:color w:val="231F20"/>
          <w:spacing w:val="-4"/>
        </w:rPr>
        <w:t xml:space="preserve"> </w:t>
      </w:r>
      <w:r>
        <w:rPr>
          <w:color w:val="231F20"/>
        </w:rPr>
        <w:t>2013-</w:t>
      </w:r>
      <w:r>
        <w:rPr>
          <w:color w:val="231F20"/>
          <w:spacing w:val="-5"/>
        </w:rPr>
        <w:t>14</w:t>
      </w:r>
    </w:p>
    <w:p w14:paraId="71A24755" w14:textId="77777777" w:rsidR="003E4878" w:rsidRDefault="003E4878">
      <w:pPr>
        <w:pStyle w:val="BodyText"/>
        <w:rPr>
          <w:rFonts w:ascii="Arial"/>
          <w:b/>
        </w:rPr>
      </w:pPr>
    </w:p>
    <w:p w14:paraId="79977E30" w14:textId="77777777" w:rsidR="003E4878" w:rsidRDefault="00530AEA">
      <w:pPr>
        <w:pStyle w:val="BodyText"/>
        <w:spacing w:before="9"/>
        <w:rPr>
          <w:rFonts w:ascii="Arial"/>
          <w:b/>
          <w:sz w:val="10"/>
        </w:rPr>
      </w:pPr>
      <w:r>
        <w:rPr>
          <w:noProof/>
        </w:rPr>
        <w:drawing>
          <wp:anchor distT="0" distB="0" distL="0" distR="0" simplePos="0" relativeHeight="251708416" behindDoc="1" locked="0" layoutInCell="1" allowOverlap="1" wp14:anchorId="6F092C75" wp14:editId="4DFB733F">
            <wp:simplePos x="0" y="0"/>
            <wp:positionH relativeFrom="page">
              <wp:posOffset>813638</wp:posOffset>
            </wp:positionH>
            <wp:positionV relativeFrom="paragraph">
              <wp:posOffset>94177</wp:posOffset>
            </wp:positionV>
            <wp:extent cx="4398018" cy="258975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4398018" cy="2589752"/>
                    </a:xfrm>
                    <a:prstGeom prst="rect">
                      <a:avLst/>
                    </a:prstGeom>
                  </pic:spPr>
                </pic:pic>
              </a:graphicData>
            </a:graphic>
          </wp:anchor>
        </w:drawing>
      </w:r>
    </w:p>
    <w:p w14:paraId="43D0F072" w14:textId="77777777" w:rsidR="003E4878" w:rsidRDefault="003E4878">
      <w:pPr>
        <w:rPr>
          <w:rFonts w:ascii="Arial"/>
          <w:sz w:val="10"/>
        </w:rPr>
        <w:sectPr w:rsidR="003E4878">
          <w:footerReference w:type="default" r:id="rId16"/>
          <w:pgSz w:w="9980" w:h="14180"/>
          <w:pgMar w:top="480" w:right="940" w:bottom="700" w:left="1000" w:header="0" w:footer="506" w:gutter="0"/>
          <w:cols w:space="720"/>
        </w:sectPr>
      </w:pPr>
    </w:p>
    <w:p w14:paraId="41A52CBE" w14:textId="77777777" w:rsidR="003E4878" w:rsidRDefault="00530AEA">
      <w:pPr>
        <w:spacing w:before="71"/>
        <w:ind w:left="4424"/>
        <w:rPr>
          <w:i/>
          <w:sz w:val="20"/>
        </w:rPr>
      </w:pPr>
      <w:r>
        <w:rPr>
          <w:i/>
          <w:color w:val="231F20"/>
          <w:sz w:val="20"/>
        </w:rPr>
        <w:t>Commentary</w:t>
      </w:r>
      <w:r>
        <w:rPr>
          <w:i/>
          <w:color w:val="231F20"/>
          <w:spacing w:val="25"/>
          <w:sz w:val="20"/>
        </w:rPr>
        <w:t xml:space="preserve"> </w:t>
      </w:r>
      <w:r>
        <w:rPr>
          <w:i/>
          <w:color w:val="231F20"/>
          <w:sz w:val="20"/>
        </w:rPr>
        <w:t>on</w:t>
      </w:r>
      <w:r>
        <w:rPr>
          <w:i/>
          <w:color w:val="231F20"/>
          <w:spacing w:val="23"/>
          <w:sz w:val="20"/>
        </w:rPr>
        <w:t xml:space="preserve"> </w:t>
      </w:r>
      <w:r>
        <w:rPr>
          <w:i/>
          <w:color w:val="231F20"/>
          <w:sz w:val="20"/>
        </w:rPr>
        <w:t>the</w:t>
      </w:r>
      <w:r>
        <w:rPr>
          <w:i/>
          <w:color w:val="231F20"/>
          <w:spacing w:val="23"/>
          <w:sz w:val="20"/>
        </w:rPr>
        <w:t xml:space="preserve"> </w:t>
      </w:r>
      <w:r>
        <w:rPr>
          <w:i/>
          <w:color w:val="231F20"/>
          <w:sz w:val="20"/>
        </w:rPr>
        <w:t>financial</w:t>
      </w:r>
      <w:r>
        <w:rPr>
          <w:i/>
          <w:color w:val="231F20"/>
          <w:spacing w:val="24"/>
          <w:sz w:val="20"/>
        </w:rPr>
        <w:t xml:space="preserve"> </w:t>
      </w:r>
      <w:r>
        <w:rPr>
          <w:i/>
          <w:color w:val="231F20"/>
          <w:spacing w:val="-2"/>
          <w:sz w:val="20"/>
        </w:rPr>
        <w:t>statements</w:t>
      </w:r>
    </w:p>
    <w:p w14:paraId="78B23B01" w14:textId="77777777" w:rsidR="003E4878" w:rsidRDefault="003E4878">
      <w:pPr>
        <w:pStyle w:val="BodyText"/>
        <w:rPr>
          <w:i/>
        </w:rPr>
      </w:pPr>
    </w:p>
    <w:p w14:paraId="688E883A" w14:textId="77777777" w:rsidR="003E4878" w:rsidRDefault="003E4878">
      <w:pPr>
        <w:pStyle w:val="BodyText"/>
        <w:rPr>
          <w:i/>
        </w:rPr>
      </w:pPr>
    </w:p>
    <w:p w14:paraId="3F0D0471" w14:textId="77777777" w:rsidR="003E4878" w:rsidRDefault="003E4878">
      <w:pPr>
        <w:pStyle w:val="BodyText"/>
        <w:spacing w:before="11"/>
        <w:rPr>
          <w:i/>
          <w:sz w:val="26"/>
        </w:rPr>
      </w:pPr>
    </w:p>
    <w:p w14:paraId="7170480D" w14:textId="77777777" w:rsidR="003E4878" w:rsidRDefault="00530AEA">
      <w:pPr>
        <w:pStyle w:val="Heading4"/>
        <w:spacing w:before="94"/>
        <w:ind w:left="418"/>
      </w:pPr>
      <w:r>
        <w:rPr>
          <w:color w:val="231F20"/>
          <w:spacing w:val="-2"/>
        </w:rPr>
        <w:t>Revenue</w:t>
      </w:r>
    </w:p>
    <w:p w14:paraId="7B89153A" w14:textId="77777777" w:rsidR="003E4878" w:rsidRDefault="00530AEA">
      <w:pPr>
        <w:pStyle w:val="BodyText"/>
        <w:spacing w:before="137"/>
        <w:ind w:left="418" w:right="91"/>
      </w:pPr>
      <w:r>
        <w:rPr>
          <w:color w:val="231F20"/>
        </w:rPr>
        <w:t>The</w:t>
      </w:r>
      <w:r>
        <w:rPr>
          <w:color w:val="231F20"/>
          <w:spacing w:val="40"/>
        </w:rPr>
        <w:t xml:space="preserve"> </w:t>
      </w:r>
      <w:r>
        <w:rPr>
          <w:color w:val="231F20"/>
        </w:rPr>
        <w:t>Australian</w:t>
      </w:r>
      <w:r>
        <w:rPr>
          <w:color w:val="231F20"/>
          <w:spacing w:val="40"/>
        </w:rPr>
        <w:t xml:space="preserve"> </w:t>
      </w:r>
      <w:r>
        <w:rPr>
          <w:color w:val="231F20"/>
        </w:rPr>
        <w:t>Government’s</w:t>
      </w:r>
      <w:r>
        <w:rPr>
          <w:color w:val="231F20"/>
          <w:spacing w:val="40"/>
        </w:rPr>
        <w:t xml:space="preserve"> </w:t>
      </w:r>
      <w:r>
        <w:rPr>
          <w:color w:val="231F20"/>
        </w:rPr>
        <w:t>revenue</w:t>
      </w:r>
      <w:r>
        <w:rPr>
          <w:color w:val="231F20"/>
          <w:spacing w:val="40"/>
        </w:rPr>
        <w:t xml:space="preserve"> </w:t>
      </w:r>
      <w:r>
        <w:rPr>
          <w:color w:val="231F20"/>
        </w:rPr>
        <w:t>increased</w:t>
      </w:r>
      <w:r>
        <w:rPr>
          <w:color w:val="231F20"/>
          <w:spacing w:val="40"/>
        </w:rPr>
        <w:t xml:space="preserve"> </w:t>
      </w:r>
      <w:r>
        <w:rPr>
          <w:color w:val="231F20"/>
        </w:rPr>
        <w:t>by</w:t>
      </w:r>
      <w:r>
        <w:rPr>
          <w:color w:val="231F20"/>
          <w:spacing w:val="40"/>
        </w:rPr>
        <w:t xml:space="preserve"> </w:t>
      </w:r>
      <w:r>
        <w:rPr>
          <w:color w:val="231F20"/>
        </w:rPr>
        <w:t>$73.2</w:t>
      </w:r>
      <w:r>
        <w:rPr>
          <w:color w:val="231F20"/>
          <w:spacing w:val="40"/>
        </w:rPr>
        <w:t xml:space="preserve"> </w:t>
      </w:r>
      <w:r>
        <w:rPr>
          <w:color w:val="231F20"/>
        </w:rPr>
        <w:t>billion</w:t>
      </w:r>
      <w:r>
        <w:rPr>
          <w:color w:val="231F20"/>
          <w:spacing w:val="40"/>
        </w:rPr>
        <w:t xml:space="preserve"> </w:t>
      </w:r>
      <w:r>
        <w:rPr>
          <w:color w:val="231F20"/>
        </w:rPr>
        <w:t>(11.9</w:t>
      </w:r>
      <w:r>
        <w:rPr>
          <w:color w:val="231F20"/>
          <w:spacing w:val="40"/>
        </w:rPr>
        <w:t xml:space="preserve"> </w:t>
      </w:r>
      <w:r>
        <w:rPr>
          <w:color w:val="231F20"/>
        </w:rPr>
        <w:t>per</w:t>
      </w:r>
      <w:r>
        <w:rPr>
          <w:color w:val="231F20"/>
          <w:spacing w:val="40"/>
        </w:rPr>
        <w:t xml:space="preserve"> </w:t>
      </w:r>
      <w:r>
        <w:rPr>
          <w:color w:val="231F20"/>
        </w:rPr>
        <w:t>cent) in 2022-23 to $689.9 billion.</w:t>
      </w:r>
    </w:p>
    <w:p w14:paraId="550051AC" w14:textId="77777777" w:rsidR="003E4878" w:rsidRDefault="00530AEA">
      <w:pPr>
        <w:pStyle w:val="Heading4"/>
        <w:spacing w:before="201" w:after="18"/>
        <w:ind w:left="418"/>
      </w:pPr>
      <w:r>
        <w:rPr>
          <w:color w:val="231F20"/>
        </w:rPr>
        <w:t>Table</w:t>
      </w:r>
      <w:r>
        <w:rPr>
          <w:color w:val="231F20"/>
          <w:spacing w:val="-4"/>
        </w:rPr>
        <w:t xml:space="preserve"> </w:t>
      </w:r>
      <w:r>
        <w:rPr>
          <w:color w:val="231F20"/>
        </w:rPr>
        <w:t>5:</w:t>
      </w:r>
      <w:r>
        <w:rPr>
          <w:color w:val="231F20"/>
          <w:spacing w:val="-3"/>
        </w:rPr>
        <w:t xml:space="preserve"> </w:t>
      </w:r>
      <w:r>
        <w:rPr>
          <w:color w:val="231F20"/>
          <w:spacing w:val="-2"/>
        </w:rPr>
        <w:t>Revenue</w:t>
      </w:r>
    </w:p>
    <w:tbl>
      <w:tblPr>
        <w:tblW w:w="0" w:type="auto"/>
        <w:tblInd w:w="411" w:type="dxa"/>
        <w:tblLayout w:type="fixed"/>
        <w:tblCellMar>
          <w:left w:w="0" w:type="dxa"/>
          <w:right w:w="0" w:type="dxa"/>
        </w:tblCellMar>
        <w:tblLook w:val="01E0" w:firstRow="1" w:lastRow="1" w:firstColumn="1" w:lastColumn="1" w:noHBand="0" w:noVBand="0"/>
      </w:tblPr>
      <w:tblGrid>
        <w:gridCol w:w="3431"/>
        <w:gridCol w:w="1025"/>
        <w:gridCol w:w="1147"/>
        <w:gridCol w:w="1922"/>
      </w:tblGrid>
      <w:tr w:rsidR="003E4878" w14:paraId="401647ED" w14:textId="77777777">
        <w:trPr>
          <w:trHeight w:val="293"/>
        </w:trPr>
        <w:tc>
          <w:tcPr>
            <w:tcW w:w="3431" w:type="dxa"/>
            <w:tcBorders>
              <w:top w:val="single" w:sz="4" w:space="0" w:color="231F20"/>
            </w:tcBorders>
          </w:tcPr>
          <w:p w14:paraId="084A1A37" w14:textId="77777777" w:rsidR="003E4878" w:rsidRDefault="003E4878">
            <w:pPr>
              <w:pStyle w:val="TableParagraph"/>
              <w:jc w:val="left"/>
              <w:rPr>
                <w:rFonts w:ascii="Times New Roman"/>
                <w:sz w:val="18"/>
              </w:rPr>
            </w:pPr>
          </w:p>
        </w:tc>
        <w:tc>
          <w:tcPr>
            <w:tcW w:w="1025" w:type="dxa"/>
            <w:tcBorders>
              <w:top w:val="single" w:sz="4" w:space="0" w:color="231F20"/>
            </w:tcBorders>
            <w:shd w:val="clear" w:color="auto" w:fill="DCDDDE"/>
          </w:tcPr>
          <w:p w14:paraId="1DDC6495" w14:textId="77777777" w:rsidR="003E4878" w:rsidRDefault="00530AEA">
            <w:pPr>
              <w:pStyle w:val="TableParagraph"/>
              <w:spacing w:before="70"/>
              <w:ind w:right="107"/>
              <w:rPr>
                <w:sz w:val="16"/>
              </w:rPr>
            </w:pPr>
            <w:r>
              <w:rPr>
                <w:color w:val="231F20"/>
                <w:spacing w:val="-2"/>
                <w:sz w:val="16"/>
              </w:rPr>
              <w:t>2022-</w:t>
            </w:r>
            <w:r>
              <w:rPr>
                <w:color w:val="231F20"/>
                <w:spacing w:val="-5"/>
                <w:sz w:val="16"/>
              </w:rPr>
              <w:t>23</w:t>
            </w:r>
          </w:p>
        </w:tc>
        <w:tc>
          <w:tcPr>
            <w:tcW w:w="1147" w:type="dxa"/>
            <w:tcBorders>
              <w:top w:val="single" w:sz="4" w:space="0" w:color="231F20"/>
            </w:tcBorders>
          </w:tcPr>
          <w:p w14:paraId="2B0B6F3D" w14:textId="77777777" w:rsidR="003E4878" w:rsidRDefault="00530AEA">
            <w:pPr>
              <w:pStyle w:val="TableParagraph"/>
              <w:spacing w:before="70"/>
              <w:ind w:right="231"/>
              <w:rPr>
                <w:sz w:val="16"/>
              </w:rPr>
            </w:pPr>
            <w:r>
              <w:rPr>
                <w:color w:val="231F20"/>
                <w:spacing w:val="-2"/>
                <w:sz w:val="16"/>
              </w:rPr>
              <w:t>2021-</w:t>
            </w:r>
            <w:r>
              <w:rPr>
                <w:color w:val="231F20"/>
                <w:spacing w:val="-5"/>
                <w:sz w:val="16"/>
              </w:rPr>
              <w:t>22</w:t>
            </w:r>
          </w:p>
        </w:tc>
        <w:tc>
          <w:tcPr>
            <w:tcW w:w="1922" w:type="dxa"/>
            <w:tcBorders>
              <w:top w:val="single" w:sz="4" w:space="0" w:color="231F20"/>
            </w:tcBorders>
          </w:tcPr>
          <w:p w14:paraId="70B73918" w14:textId="77777777" w:rsidR="003E4878" w:rsidRDefault="00530AEA">
            <w:pPr>
              <w:pStyle w:val="TableParagraph"/>
              <w:tabs>
                <w:tab w:val="left" w:pos="1022"/>
              </w:tabs>
              <w:spacing w:before="70"/>
              <w:ind w:right="107"/>
              <w:rPr>
                <w:sz w:val="16"/>
              </w:rPr>
            </w:pPr>
            <w:r>
              <w:rPr>
                <w:color w:val="231F20"/>
                <w:spacing w:val="-2"/>
                <w:sz w:val="16"/>
              </w:rPr>
              <w:t>Change</w:t>
            </w:r>
            <w:r>
              <w:rPr>
                <w:color w:val="231F20"/>
                <w:sz w:val="16"/>
              </w:rPr>
              <w:tab/>
            </w:r>
            <w:r>
              <w:rPr>
                <w:color w:val="231F20"/>
                <w:spacing w:val="-2"/>
                <w:sz w:val="16"/>
              </w:rPr>
              <w:t>Change</w:t>
            </w:r>
          </w:p>
        </w:tc>
      </w:tr>
      <w:tr w:rsidR="003E4878" w14:paraId="5C4F5757" w14:textId="77777777">
        <w:trPr>
          <w:trHeight w:val="216"/>
        </w:trPr>
        <w:tc>
          <w:tcPr>
            <w:tcW w:w="3431" w:type="dxa"/>
          </w:tcPr>
          <w:p w14:paraId="31D232D4" w14:textId="77777777" w:rsidR="003E4878" w:rsidRDefault="003E4878">
            <w:pPr>
              <w:pStyle w:val="TableParagraph"/>
              <w:jc w:val="left"/>
              <w:rPr>
                <w:rFonts w:ascii="Times New Roman"/>
                <w:sz w:val="14"/>
              </w:rPr>
            </w:pPr>
          </w:p>
        </w:tc>
        <w:tc>
          <w:tcPr>
            <w:tcW w:w="1025" w:type="dxa"/>
            <w:tcBorders>
              <w:bottom w:val="single" w:sz="4" w:space="0" w:color="231F20"/>
            </w:tcBorders>
            <w:shd w:val="clear" w:color="auto" w:fill="DCDDDE"/>
          </w:tcPr>
          <w:p w14:paraId="67F4BFC9" w14:textId="77777777" w:rsidR="003E4878" w:rsidRDefault="00530AEA">
            <w:pPr>
              <w:pStyle w:val="TableParagraph"/>
              <w:spacing w:before="33" w:line="163" w:lineRule="exact"/>
              <w:ind w:right="106"/>
              <w:rPr>
                <w:sz w:val="16"/>
              </w:rPr>
            </w:pPr>
            <w:r>
              <w:rPr>
                <w:color w:val="231F20"/>
                <w:spacing w:val="-5"/>
                <w:sz w:val="16"/>
              </w:rPr>
              <w:t>$b</w:t>
            </w:r>
          </w:p>
        </w:tc>
        <w:tc>
          <w:tcPr>
            <w:tcW w:w="1147" w:type="dxa"/>
            <w:tcBorders>
              <w:bottom w:val="single" w:sz="4" w:space="0" w:color="231F20"/>
            </w:tcBorders>
          </w:tcPr>
          <w:p w14:paraId="336E7AE1" w14:textId="77777777" w:rsidR="003E4878" w:rsidRDefault="00530AEA">
            <w:pPr>
              <w:pStyle w:val="TableParagraph"/>
              <w:spacing w:before="33" w:line="163" w:lineRule="exact"/>
              <w:ind w:right="229"/>
              <w:rPr>
                <w:sz w:val="16"/>
              </w:rPr>
            </w:pPr>
            <w:r>
              <w:rPr>
                <w:color w:val="231F20"/>
                <w:spacing w:val="-5"/>
                <w:sz w:val="16"/>
              </w:rPr>
              <w:t>$b</w:t>
            </w:r>
          </w:p>
        </w:tc>
        <w:tc>
          <w:tcPr>
            <w:tcW w:w="1922" w:type="dxa"/>
            <w:tcBorders>
              <w:bottom w:val="single" w:sz="4" w:space="0" w:color="231F20"/>
            </w:tcBorders>
          </w:tcPr>
          <w:p w14:paraId="306CE30E" w14:textId="77777777" w:rsidR="003E4878" w:rsidRDefault="00530AEA">
            <w:pPr>
              <w:pStyle w:val="TableParagraph"/>
              <w:tabs>
                <w:tab w:val="left" w:pos="1057"/>
              </w:tabs>
              <w:spacing w:before="33" w:line="163" w:lineRule="exact"/>
              <w:ind w:right="106"/>
              <w:rPr>
                <w:sz w:val="16"/>
              </w:rPr>
            </w:pPr>
            <w:r>
              <w:rPr>
                <w:color w:val="231F20"/>
                <w:spacing w:val="-5"/>
                <w:sz w:val="16"/>
              </w:rPr>
              <w:t>$b</w:t>
            </w:r>
            <w:r>
              <w:rPr>
                <w:color w:val="231F20"/>
                <w:sz w:val="16"/>
              </w:rPr>
              <w:tab/>
            </w:r>
            <w:r>
              <w:rPr>
                <w:color w:val="231F20"/>
                <w:spacing w:val="-10"/>
                <w:sz w:val="16"/>
              </w:rPr>
              <w:t>%</w:t>
            </w:r>
          </w:p>
        </w:tc>
      </w:tr>
      <w:tr w:rsidR="003E4878" w14:paraId="1BF6AA83" w14:textId="77777777">
        <w:trPr>
          <w:trHeight w:val="258"/>
        </w:trPr>
        <w:tc>
          <w:tcPr>
            <w:tcW w:w="3431" w:type="dxa"/>
          </w:tcPr>
          <w:p w14:paraId="6AD69AD7" w14:textId="77777777" w:rsidR="003E4878" w:rsidRDefault="00530AEA">
            <w:pPr>
              <w:pStyle w:val="TableParagraph"/>
              <w:spacing w:before="35"/>
              <w:ind w:left="122"/>
              <w:jc w:val="left"/>
              <w:rPr>
                <w:sz w:val="16"/>
              </w:rPr>
            </w:pPr>
            <w:r>
              <w:rPr>
                <w:color w:val="231F20"/>
                <w:spacing w:val="-2"/>
                <w:sz w:val="16"/>
              </w:rPr>
              <w:t>Taxation</w:t>
            </w:r>
            <w:r>
              <w:rPr>
                <w:color w:val="231F20"/>
                <w:spacing w:val="4"/>
                <w:sz w:val="16"/>
              </w:rPr>
              <w:t xml:space="preserve"> </w:t>
            </w:r>
            <w:r>
              <w:rPr>
                <w:color w:val="231F20"/>
                <w:spacing w:val="-2"/>
                <w:sz w:val="16"/>
              </w:rPr>
              <w:t>revenue</w:t>
            </w:r>
          </w:p>
        </w:tc>
        <w:tc>
          <w:tcPr>
            <w:tcW w:w="1025" w:type="dxa"/>
            <w:tcBorders>
              <w:top w:val="single" w:sz="4" w:space="0" w:color="231F20"/>
            </w:tcBorders>
            <w:shd w:val="clear" w:color="auto" w:fill="DCDDDE"/>
          </w:tcPr>
          <w:p w14:paraId="45FF1C12" w14:textId="77777777" w:rsidR="003E4878" w:rsidRDefault="00530AEA">
            <w:pPr>
              <w:pStyle w:val="TableParagraph"/>
              <w:spacing w:before="35"/>
              <w:ind w:right="107"/>
              <w:rPr>
                <w:sz w:val="16"/>
              </w:rPr>
            </w:pPr>
            <w:r>
              <w:rPr>
                <w:color w:val="231F20"/>
                <w:spacing w:val="-2"/>
                <w:sz w:val="16"/>
              </w:rPr>
              <w:t>617.4</w:t>
            </w:r>
          </w:p>
        </w:tc>
        <w:tc>
          <w:tcPr>
            <w:tcW w:w="1147" w:type="dxa"/>
            <w:tcBorders>
              <w:top w:val="single" w:sz="4" w:space="0" w:color="231F20"/>
            </w:tcBorders>
          </w:tcPr>
          <w:p w14:paraId="66E4C304" w14:textId="77777777" w:rsidR="003E4878" w:rsidRDefault="00530AEA">
            <w:pPr>
              <w:pStyle w:val="TableParagraph"/>
              <w:spacing w:before="35"/>
              <w:ind w:right="231"/>
              <w:rPr>
                <w:sz w:val="16"/>
              </w:rPr>
            </w:pPr>
            <w:r>
              <w:rPr>
                <w:color w:val="231F20"/>
                <w:spacing w:val="-2"/>
                <w:sz w:val="16"/>
              </w:rPr>
              <w:t>549.4</w:t>
            </w:r>
          </w:p>
        </w:tc>
        <w:tc>
          <w:tcPr>
            <w:tcW w:w="1922" w:type="dxa"/>
            <w:tcBorders>
              <w:top w:val="single" w:sz="4" w:space="0" w:color="231F20"/>
            </w:tcBorders>
          </w:tcPr>
          <w:p w14:paraId="711A608B" w14:textId="77777777" w:rsidR="003E4878" w:rsidRDefault="00530AEA">
            <w:pPr>
              <w:pStyle w:val="TableParagraph"/>
              <w:tabs>
                <w:tab w:val="left" w:pos="1022"/>
              </w:tabs>
              <w:spacing w:before="35"/>
              <w:ind w:right="106"/>
              <w:rPr>
                <w:sz w:val="16"/>
              </w:rPr>
            </w:pPr>
            <w:r>
              <w:rPr>
                <w:color w:val="231F20"/>
                <w:spacing w:val="-4"/>
                <w:sz w:val="16"/>
              </w:rPr>
              <w:t>68.0</w:t>
            </w:r>
            <w:r>
              <w:rPr>
                <w:color w:val="231F20"/>
                <w:sz w:val="16"/>
              </w:rPr>
              <w:tab/>
            </w:r>
            <w:r>
              <w:rPr>
                <w:color w:val="231F20"/>
                <w:spacing w:val="-4"/>
                <w:sz w:val="16"/>
              </w:rPr>
              <w:t>12.4</w:t>
            </w:r>
          </w:p>
        </w:tc>
      </w:tr>
      <w:tr w:rsidR="003E4878" w14:paraId="426BFED0" w14:textId="77777777">
        <w:trPr>
          <w:trHeight w:val="252"/>
        </w:trPr>
        <w:tc>
          <w:tcPr>
            <w:tcW w:w="3431" w:type="dxa"/>
          </w:tcPr>
          <w:p w14:paraId="60F81A5C" w14:textId="77777777" w:rsidR="003E4878" w:rsidRDefault="00530AEA">
            <w:pPr>
              <w:pStyle w:val="TableParagraph"/>
              <w:spacing w:before="33"/>
              <w:ind w:left="122"/>
              <w:jc w:val="left"/>
              <w:rPr>
                <w:sz w:val="16"/>
              </w:rPr>
            </w:pPr>
            <w:r>
              <w:rPr>
                <w:color w:val="231F20"/>
                <w:spacing w:val="-2"/>
                <w:sz w:val="16"/>
              </w:rPr>
              <w:t>Non-taxation</w:t>
            </w:r>
            <w:r>
              <w:rPr>
                <w:color w:val="231F20"/>
                <w:spacing w:val="9"/>
                <w:sz w:val="16"/>
              </w:rPr>
              <w:t xml:space="preserve"> </w:t>
            </w:r>
            <w:r>
              <w:rPr>
                <w:color w:val="231F20"/>
                <w:spacing w:val="-2"/>
                <w:sz w:val="16"/>
              </w:rPr>
              <w:t>revenue</w:t>
            </w:r>
          </w:p>
        </w:tc>
        <w:tc>
          <w:tcPr>
            <w:tcW w:w="1025" w:type="dxa"/>
            <w:tcBorders>
              <w:bottom w:val="single" w:sz="4" w:space="0" w:color="231F20"/>
            </w:tcBorders>
            <w:shd w:val="clear" w:color="auto" w:fill="DCDDDE"/>
          </w:tcPr>
          <w:p w14:paraId="29183329" w14:textId="77777777" w:rsidR="003E4878" w:rsidRDefault="00530AEA">
            <w:pPr>
              <w:pStyle w:val="TableParagraph"/>
              <w:spacing w:before="33"/>
              <w:ind w:right="106"/>
              <w:rPr>
                <w:sz w:val="16"/>
              </w:rPr>
            </w:pPr>
            <w:r>
              <w:rPr>
                <w:color w:val="231F20"/>
                <w:spacing w:val="-4"/>
                <w:sz w:val="16"/>
              </w:rPr>
              <w:t>72.6</w:t>
            </w:r>
          </w:p>
        </w:tc>
        <w:tc>
          <w:tcPr>
            <w:tcW w:w="1147" w:type="dxa"/>
            <w:tcBorders>
              <w:bottom w:val="single" w:sz="4" w:space="0" w:color="231F20"/>
            </w:tcBorders>
          </w:tcPr>
          <w:p w14:paraId="206F696A" w14:textId="77777777" w:rsidR="003E4878" w:rsidRDefault="00530AEA">
            <w:pPr>
              <w:pStyle w:val="TableParagraph"/>
              <w:spacing w:before="33"/>
              <w:ind w:right="230"/>
              <w:rPr>
                <w:sz w:val="16"/>
              </w:rPr>
            </w:pPr>
            <w:r>
              <w:rPr>
                <w:color w:val="231F20"/>
                <w:spacing w:val="-4"/>
                <w:sz w:val="16"/>
              </w:rPr>
              <w:t>67.3</w:t>
            </w:r>
          </w:p>
        </w:tc>
        <w:tc>
          <w:tcPr>
            <w:tcW w:w="1922" w:type="dxa"/>
            <w:tcBorders>
              <w:bottom w:val="single" w:sz="4" w:space="0" w:color="231F20"/>
            </w:tcBorders>
          </w:tcPr>
          <w:p w14:paraId="6D2BBFDA" w14:textId="77777777" w:rsidR="003E4878" w:rsidRDefault="00530AEA">
            <w:pPr>
              <w:pStyle w:val="TableParagraph"/>
              <w:tabs>
                <w:tab w:val="left" w:pos="1022"/>
              </w:tabs>
              <w:spacing w:before="33"/>
              <w:ind w:right="106"/>
              <w:rPr>
                <w:sz w:val="16"/>
              </w:rPr>
            </w:pPr>
            <w:r>
              <w:rPr>
                <w:color w:val="231F20"/>
                <w:spacing w:val="-5"/>
                <w:sz w:val="16"/>
              </w:rPr>
              <w:t>5.3</w:t>
            </w:r>
            <w:r>
              <w:rPr>
                <w:color w:val="231F20"/>
                <w:sz w:val="16"/>
              </w:rPr>
              <w:tab/>
            </w:r>
            <w:r>
              <w:rPr>
                <w:color w:val="231F20"/>
                <w:spacing w:val="-5"/>
                <w:sz w:val="16"/>
              </w:rPr>
              <w:t>7.8</w:t>
            </w:r>
          </w:p>
        </w:tc>
      </w:tr>
      <w:tr w:rsidR="003E4878" w14:paraId="18D6AC44" w14:textId="77777777">
        <w:trPr>
          <w:trHeight w:val="255"/>
        </w:trPr>
        <w:tc>
          <w:tcPr>
            <w:tcW w:w="3431" w:type="dxa"/>
            <w:tcBorders>
              <w:bottom w:val="single" w:sz="4" w:space="0" w:color="231F20"/>
            </w:tcBorders>
          </w:tcPr>
          <w:p w14:paraId="441B4BB4" w14:textId="77777777" w:rsidR="003E4878" w:rsidRDefault="00530AEA">
            <w:pPr>
              <w:pStyle w:val="TableParagraph"/>
              <w:spacing w:before="34"/>
              <w:ind w:left="122"/>
              <w:jc w:val="left"/>
              <w:rPr>
                <w:b/>
                <w:sz w:val="16"/>
              </w:rPr>
            </w:pPr>
            <w:r>
              <w:rPr>
                <w:b/>
                <w:color w:val="231F20"/>
                <w:sz w:val="16"/>
              </w:rPr>
              <w:t>Total</w:t>
            </w:r>
            <w:r>
              <w:rPr>
                <w:b/>
                <w:color w:val="231F20"/>
                <w:spacing w:val="-7"/>
                <w:sz w:val="16"/>
              </w:rPr>
              <w:t xml:space="preserve"> </w:t>
            </w:r>
            <w:r>
              <w:rPr>
                <w:b/>
                <w:color w:val="231F20"/>
                <w:spacing w:val="-2"/>
                <w:sz w:val="16"/>
              </w:rPr>
              <w:t>revenue</w:t>
            </w:r>
          </w:p>
        </w:tc>
        <w:tc>
          <w:tcPr>
            <w:tcW w:w="1025" w:type="dxa"/>
            <w:tcBorders>
              <w:top w:val="single" w:sz="4" w:space="0" w:color="231F20"/>
              <w:bottom w:val="single" w:sz="4" w:space="0" w:color="231F20"/>
            </w:tcBorders>
            <w:shd w:val="clear" w:color="auto" w:fill="DCDDDE"/>
          </w:tcPr>
          <w:p w14:paraId="6633FF92" w14:textId="77777777" w:rsidR="003E4878" w:rsidRDefault="00530AEA">
            <w:pPr>
              <w:pStyle w:val="TableParagraph"/>
              <w:spacing w:before="70" w:line="165" w:lineRule="exact"/>
              <w:ind w:right="107"/>
              <w:rPr>
                <w:b/>
                <w:sz w:val="16"/>
              </w:rPr>
            </w:pPr>
            <w:r>
              <w:rPr>
                <w:b/>
                <w:color w:val="231F20"/>
                <w:spacing w:val="-2"/>
                <w:sz w:val="16"/>
              </w:rPr>
              <w:t>689.9</w:t>
            </w:r>
          </w:p>
        </w:tc>
        <w:tc>
          <w:tcPr>
            <w:tcW w:w="1147" w:type="dxa"/>
            <w:tcBorders>
              <w:top w:val="single" w:sz="4" w:space="0" w:color="231F20"/>
              <w:bottom w:val="single" w:sz="4" w:space="0" w:color="231F20"/>
            </w:tcBorders>
          </w:tcPr>
          <w:p w14:paraId="73E0734E" w14:textId="77777777" w:rsidR="003E4878" w:rsidRDefault="00530AEA">
            <w:pPr>
              <w:pStyle w:val="TableParagraph"/>
              <w:spacing w:before="70" w:line="165" w:lineRule="exact"/>
              <w:ind w:right="231"/>
              <w:rPr>
                <w:b/>
                <w:sz w:val="16"/>
              </w:rPr>
            </w:pPr>
            <w:r>
              <w:rPr>
                <w:b/>
                <w:color w:val="231F20"/>
                <w:spacing w:val="-2"/>
                <w:sz w:val="16"/>
              </w:rPr>
              <w:t>616.7</w:t>
            </w:r>
          </w:p>
        </w:tc>
        <w:tc>
          <w:tcPr>
            <w:tcW w:w="1922" w:type="dxa"/>
            <w:tcBorders>
              <w:top w:val="single" w:sz="4" w:space="0" w:color="231F20"/>
              <w:bottom w:val="single" w:sz="4" w:space="0" w:color="231F20"/>
            </w:tcBorders>
          </w:tcPr>
          <w:p w14:paraId="04B46D6D" w14:textId="77777777" w:rsidR="003E4878" w:rsidRDefault="00530AEA">
            <w:pPr>
              <w:pStyle w:val="TableParagraph"/>
              <w:tabs>
                <w:tab w:val="left" w:pos="1022"/>
              </w:tabs>
              <w:spacing w:before="70" w:line="165" w:lineRule="exact"/>
              <w:ind w:right="106"/>
              <w:rPr>
                <w:b/>
                <w:sz w:val="16"/>
              </w:rPr>
            </w:pPr>
            <w:r>
              <w:rPr>
                <w:b/>
                <w:color w:val="231F20"/>
                <w:spacing w:val="-4"/>
                <w:sz w:val="16"/>
              </w:rPr>
              <w:t>73.2</w:t>
            </w:r>
            <w:r>
              <w:rPr>
                <w:b/>
                <w:color w:val="231F20"/>
                <w:sz w:val="16"/>
              </w:rPr>
              <w:tab/>
            </w:r>
            <w:r>
              <w:rPr>
                <w:b/>
                <w:color w:val="231F20"/>
                <w:spacing w:val="-4"/>
                <w:sz w:val="16"/>
              </w:rPr>
              <w:t>11.9</w:t>
            </w:r>
          </w:p>
        </w:tc>
      </w:tr>
    </w:tbl>
    <w:p w14:paraId="7E9B72FB" w14:textId="77777777" w:rsidR="003E4878" w:rsidRDefault="003E4878">
      <w:pPr>
        <w:pStyle w:val="BodyText"/>
        <w:rPr>
          <w:rFonts w:ascii="Arial"/>
          <w:b/>
          <w:sz w:val="22"/>
        </w:rPr>
      </w:pPr>
    </w:p>
    <w:p w14:paraId="2C9715EC" w14:textId="77777777" w:rsidR="003E4878" w:rsidRDefault="00530AEA">
      <w:pPr>
        <w:spacing w:before="196"/>
        <w:ind w:left="418"/>
        <w:rPr>
          <w:rFonts w:ascii="Arial"/>
          <w:b/>
          <w:sz w:val="20"/>
        </w:rPr>
      </w:pPr>
      <w:r>
        <w:rPr>
          <w:rFonts w:ascii="Arial"/>
          <w:b/>
          <w:color w:val="231F20"/>
          <w:sz w:val="20"/>
        </w:rPr>
        <w:t>Taxation</w:t>
      </w:r>
      <w:r>
        <w:rPr>
          <w:rFonts w:ascii="Arial"/>
          <w:b/>
          <w:color w:val="231F20"/>
          <w:spacing w:val="-7"/>
          <w:sz w:val="20"/>
        </w:rPr>
        <w:t xml:space="preserve"> </w:t>
      </w:r>
      <w:r>
        <w:rPr>
          <w:rFonts w:ascii="Arial"/>
          <w:b/>
          <w:color w:val="231F20"/>
          <w:spacing w:val="-2"/>
          <w:sz w:val="20"/>
        </w:rPr>
        <w:t>revenue</w:t>
      </w:r>
    </w:p>
    <w:p w14:paraId="3B30D99F" w14:textId="77777777" w:rsidR="003E4878" w:rsidRDefault="00530AEA">
      <w:pPr>
        <w:pStyle w:val="BodyText"/>
        <w:spacing w:before="138"/>
        <w:ind w:left="418"/>
      </w:pPr>
      <w:r>
        <w:rPr>
          <w:color w:val="231F20"/>
        </w:rPr>
        <w:t>The</w:t>
      </w:r>
      <w:r>
        <w:rPr>
          <w:color w:val="231F20"/>
          <w:spacing w:val="24"/>
        </w:rPr>
        <w:t xml:space="preserve"> </w:t>
      </w:r>
      <w:r>
        <w:rPr>
          <w:color w:val="231F20"/>
        </w:rPr>
        <w:t>Australian</w:t>
      </w:r>
      <w:r>
        <w:rPr>
          <w:color w:val="231F20"/>
          <w:spacing w:val="25"/>
        </w:rPr>
        <w:t xml:space="preserve"> </w:t>
      </w:r>
      <w:r>
        <w:rPr>
          <w:color w:val="231F20"/>
        </w:rPr>
        <w:t>Government’s</w:t>
      </w:r>
      <w:r>
        <w:rPr>
          <w:color w:val="231F20"/>
          <w:spacing w:val="24"/>
        </w:rPr>
        <w:t xml:space="preserve"> </w:t>
      </w:r>
      <w:r>
        <w:rPr>
          <w:color w:val="231F20"/>
        </w:rPr>
        <w:t>total</w:t>
      </w:r>
      <w:r>
        <w:rPr>
          <w:color w:val="231F20"/>
          <w:spacing w:val="26"/>
        </w:rPr>
        <w:t xml:space="preserve"> </w:t>
      </w:r>
      <w:r>
        <w:rPr>
          <w:color w:val="231F20"/>
        </w:rPr>
        <w:t>taxation</w:t>
      </w:r>
      <w:r>
        <w:rPr>
          <w:color w:val="231F20"/>
          <w:spacing w:val="24"/>
        </w:rPr>
        <w:t xml:space="preserve"> </w:t>
      </w:r>
      <w:r>
        <w:rPr>
          <w:color w:val="231F20"/>
        </w:rPr>
        <w:t>revenue</w:t>
      </w:r>
      <w:r>
        <w:rPr>
          <w:color w:val="231F20"/>
          <w:spacing w:val="25"/>
        </w:rPr>
        <w:t xml:space="preserve"> </w:t>
      </w:r>
      <w:r>
        <w:rPr>
          <w:color w:val="231F20"/>
        </w:rPr>
        <w:t>for</w:t>
      </w:r>
      <w:r>
        <w:rPr>
          <w:color w:val="231F20"/>
          <w:spacing w:val="24"/>
        </w:rPr>
        <w:t xml:space="preserve"> </w:t>
      </w:r>
      <w:r>
        <w:rPr>
          <w:color w:val="231F20"/>
        </w:rPr>
        <w:t>the</w:t>
      </w:r>
      <w:r>
        <w:rPr>
          <w:color w:val="231F20"/>
          <w:spacing w:val="25"/>
        </w:rPr>
        <w:t xml:space="preserve"> </w:t>
      </w:r>
      <w:r>
        <w:rPr>
          <w:color w:val="231F20"/>
        </w:rPr>
        <w:t>year</w:t>
      </w:r>
      <w:r>
        <w:rPr>
          <w:color w:val="231F20"/>
          <w:spacing w:val="25"/>
        </w:rPr>
        <w:t xml:space="preserve"> </w:t>
      </w:r>
      <w:proofErr w:type="gramStart"/>
      <w:r>
        <w:rPr>
          <w:color w:val="231F20"/>
          <w:spacing w:val="-2"/>
        </w:rPr>
        <w:t>ended</w:t>
      </w:r>
      <w:proofErr w:type="gramEnd"/>
    </w:p>
    <w:p w14:paraId="5C198F43" w14:textId="77777777" w:rsidR="003E4878" w:rsidRDefault="00530AEA">
      <w:pPr>
        <w:pStyle w:val="BodyText"/>
        <w:ind w:left="418" w:right="310"/>
      </w:pPr>
      <w:r>
        <w:rPr>
          <w:color w:val="231F20"/>
        </w:rPr>
        <w:t>30</w:t>
      </w:r>
      <w:r>
        <w:rPr>
          <w:color w:val="231F20"/>
          <w:spacing w:val="23"/>
        </w:rPr>
        <w:t xml:space="preserve"> </w:t>
      </w:r>
      <w:r>
        <w:rPr>
          <w:color w:val="231F20"/>
        </w:rPr>
        <w:t>June</w:t>
      </w:r>
      <w:r>
        <w:rPr>
          <w:color w:val="231F20"/>
          <w:spacing w:val="21"/>
        </w:rPr>
        <w:t xml:space="preserve"> </w:t>
      </w:r>
      <w:r>
        <w:rPr>
          <w:color w:val="231F20"/>
        </w:rPr>
        <w:t>2023</w:t>
      </w:r>
      <w:r>
        <w:rPr>
          <w:color w:val="231F20"/>
          <w:spacing w:val="21"/>
        </w:rPr>
        <w:t xml:space="preserve"> </w:t>
      </w:r>
      <w:r>
        <w:rPr>
          <w:color w:val="231F20"/>
        </w:rPr>
        <w:t>was</w:t>
      </w:r>
      <w:r>
        <w:rPr>
          <w:color w:val="231F20"/>
          <w:spacing w:val="21"/>
        </w:rPr>
        <w:t xml:space="preserve"> </w:t>
      </w:r>
      <w:r>
        <w:rPr>
          <w:color w:val="231F20"/>
        </w:rPr>
        <w:t>$617.4</w:t>
      </w:r>
      <w:r>
        <w:rPr>
          <w:color w:val="231F20"/>
          <w:spacing w:val="23"/>
        </w:rPr>
        <w:t xml:space="preserve"> </w:t>
      </w:r>
      <w:r>
        <w:rPr>
          <w:color w:val="231F20"/>
        </w:rPr>
        <w:t>billion.</w:t>
      </w:r>
      <w:r>
        <w:rPr>
          <w:color w:val="231F20"/>
          <w:spacing w:val="21"/>
        </w:rPr>
        <w:t xml:space="preserve"> </w:t>
      </w:r>
      <w:r>
        <w:rPr>
          <w:color w:val="231F20"/>
        </w:rPr>
        <w:t>The</w:t>
      </w:r>
      <w:r>
        <w:rPr>
          <w:color w:val="231F20"/>
          <w:spacing w:val="21"/>
        </w:rPr>
        <w:t xml:space="preserve"> </w:t>
      </w:r>
      <w:r>
        <w:rPr>
          <w:color w:val="231F20"/>
        </w:rPr>
        <w:t>composition</w:t>
      </w:r>
      <w:r>
        <w:rPr>
          <w:color w:val="231F20"/>
          <w:spacing w:val="23"/>
        </w:rPr>
        <w:t xml:space="preserve"> </w:t>
      </w:r>
      <w:r>
        <w:rPr>
          <w:color w:val="231F20"/>
        </w:rPr>
        <w:t>of</w:t>
      </w:r>
      <w:r>
        <w:rPr>
          <w:color w:val="231F20"/>
          <w:spacing w:val="23"/>
        </w:rPr>
        <w:t xml:space="preserve"> </w:t>
      </w:r>
      <w:r>
        <w:rPr>
          <w:color w:val="231F20"/>
        </w:rPr>
        <w:t>taxation</w:t>
      </w:r>
      <w:r>
        <w:rPr>
          <w:color w:val="231F20"/>
          <w:spacing w:val="21"/>
        </w:rPr>
        <w:t xml:space="preserve"> </w:t>
      </w:r>
      <w:r>
        <w:rPr>
          <w:color w:val="231F20"/>
        </w:rPr>
        <w:t>revenue</w:t>
      </w:r>
      <w:r>
        <w:rPr>
          <w:color w:val="231F20"/>
          <w:spacing w:val="21"/>
        </w:rPr>
        <w:t xml:space="preserve"> </w:t>
      </w:r>
      <w:r>
        <w:rPr>
          <w:color w:val="231F20"/>
        </w:rPr>
        <w:t>is</w:t>
      </w:r>
      <w:r>
        <w:rPr>
          <w:color w:val="231F20"/>
          <w:spacing w:val="21"/>
        </w:rPr>
        <w:t xml:space="preserve"> </w:t>
      </w:r>
      <w:r>
        <w:rPr>
          <w:color w:val="231F20"/>
        </w:rPr>
        <w:t>shown in Chart 4 below.</w:t>
      </w:r>
    </w:p>
    <w:p w14:paraId="5B99E9C2" w14:textId="77777777" w:rsidR="003E4878" w:rsidRDefault="00530AEA">
      <w:pPr>
        <w:pStyle w:val="Heading4"/>
        <w:spacing w:before="184"/>
        <w:ind w:left="943" w:right="720"/>
        <w:jc w:val="center"/>
      </w:pPr>
      <w:r>
        <w:rPr>
          <w:color w:val="231F20"/>
        </w:rPr>
        <w:t>Chart</w:t>
      </w:r>
      <w:r>
        <w:rPr>
          <w:color w:val="231F20"/>
          <w:spacing w:val="-3"/>
        </w:rPr>
        <w:t xml:space="preserve"> </w:t>
      </w:r>
      <w:r>
        <w:rPr>
          <w:color w:val="231F20"/>
        </w:rPr>
        <w:t>4:</w:t>
      </w:r>
      <w:r>
        <w:rPr>
          <w:color w:val="231F20"/>
          <w:spacing w:val="-4"/>
        </w:rPr>
        <w:t xml:space="preserve"> </w:t>
      </w:r>
      <w:r>
        <w:rPr>
          <w:color w:val="231F20"/>
        </w:rPr>
        <w:t>Composition</w:t>
      </w:r>
      <w:r>
        <w:rPr>
          <w:color w:val="231F20"/>
          <w:spacing w:val="-4"/>
        </w:rPr>
        <w:t xml:space="preserve"> </w:t>
      </w:r>
      <w:r>
        <w:rPr>
          <w:color w:val="231F20"/>
        </w:rPr>
        <w:t>of</w:t>
      </w:r>
      <w:r>
        <w:rPr>
          <w:color w:val="231F20"/>
          <w:spacing w:val="-4"/>
        </w:rPr>
        <w:t xml:space="preserve"> </w:t>
      </w:r>
      <w:r>
        <w:rPr>
          <w:color w:val="231F20"/>
        </w:rPr>
        <w:t>taxation</w:t>
      </w:r>
      <w:r>
        <w:rPr>
          <w:color w:val="231F20"/>
          <w:spacing w:val="-3"/>
        </w:rPr>
        <w:t xml:space="preserve"> </w:t>
      </w:r>
      <w:r>
        <w:rPr>
          <w:color w:val="231F20"/>
          <w:spacing w:val="-2"/>
        </w:rPr>
        <w:t>revenue</w:t>
      </w:r>
    </w:p>
    <w:p w14:paraId="3AA9B150" w14:textId="77777777" w:rsidR="003E4878" w:rsidRDefault="00530AEA">
      <w:pPr>
        <w:pStyle w:val="BodyText"/>
        <w:spacing w:before="3"/>
        <w:rPr>
          <w:rFonts w:ascii="Arial"/>
          <w:b/>
          <w:sz w:val="21"/>
        </w:rPr>
      </w:pPr>
      <w:r>
        <w:rPr>
          <w:noProof/>
        </w:rPr>
        <w:drawing>
          <wp:anchor distT="0" distB="0" distL="0" distR="0" simplePos="0" relativeHeight="251709440" behindDoc="1" locked="0" layoutInCell="1" allowOverlap="1" wp14:anchorId="428123B5" wp14:editId="6F43BF34">
            <wp:simplePos x="0" y="0"/>
            <wp:positionH relativeFrom="page">
              <wp:posOffset>934893</wp:posOffset>
            </wp:positionH>
            <wp:positionV relativeFrom="paragraph">
              <wp:posOffset>170980</wp:posOffset>
            </wp:positionV>
            <wp:extent cx="4509705" cy="1548764"/>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4509705" cy="1548764"/>
                    </a:xfrm>
                    <a:prstGeom prst="rect">
                      <a:avLst/>
                    </a:prstGeom>
                  </pic:spPr>
                </pic:pic>
              </a:graphicData>
            </a:graphic>
          </wp:anchor>
        </w:drawing>
      </w:r>
    </w:p>
    <w:p w14:paraId="1B040AE1" w14:textId="77777777" w:rsidR="003E4878" w:rsidRDefault="003E4878">
      <w:pPr>
        <w:pStyle w:val="BodyText"/>
        <w:rPr>
          <w:rFonts w:ascii="Arial"/>
          <w:b/>
          <w:sz w:val="27"/>
        </w:rPr>
      </w:pPr>
    </w:p>
    <w:p w14:paraId="052211CA" w14:textId="77777777" w:rsidR="003E4878" w:rsidRDefault="00530AEA">
      <w:pPr>
        <w:ind w:left="418"/>
        <w:rPr>
          <w:sz w:val="16"/>
        </w:rPr>
      </w:pPr>
      <w:r>
        <w:rPr>
          <w:color w:val="231F20"/>
          <w:sz w:val="16"/>
        </w:rPr>
        <w:t>*</w:t>
      </w:r>
      <w:r>
        <w:rPr>
          <w:color w:val="231F20"/>
          <w:spacing w:val="29"/>
          <w:sz w:val="16"/>
        </w:rPr>
        <w:t xml:space="preserve"> </w:t>
      </w:r>
      <w:r>
        <w:rPr>
          <w:color w:val="231F20"/>
          <w:sz w:val="16"/>
        </w:rPr>
        <w:t>Other</w:t>
      </w:r>
      <w:r>
        <w:rPr>
          <w:color w:val="231F20"/>
          <w:spacing w:val="31"/>
          <w:sz w:val="16"/>
        </w:rPr>
        <w:t xml:space="preserve"> </w:t>
      </w:r>
      <w:proofErr w:type="gramStart"/>
      <w:r>
        <w:rPr>
          <w:color w:val="231F20"/>
          <w:sz w:val="16"/>
        </w:rPr>
        <w:t>includes:</w:t>
      </w:r>
      <w:proofErr w:type="gramEnd"/>
      <w:r>
        <w:rPr>
          <w:color w:val="231F20"/>
          <w:spacing w:val="28"/>
          <w:sz w:val="16"/>
        </w:rPr>
        <w:t xml:space="preserve"> </w:t>
      </w:r>
      <w:r>
        <w:rPr>
          <w:color w:val="231F20"/>
          <w:sz w:val="16"/>
        </w:rPr>
        <w:t>Other</w:t>
      </w:r>
      <w:r>
        <w:rPr>
          <w:color w:val="231F20"/>
          <w:spacing w:val="31"/>
          <w:sz w:val="16"/>
        </w:rPr>
        <w:t xml:space="preserve"> </w:t>
      </w:r>
      <w:r>
        <w:rPr>
          <w:color w:val="231F20"/>
          <w:sz w:val="16"/>
        </w:rPr>
        <w:t>indirect</w:t>
      </w:r>
      <w:r>
        <w:rPr>
          <w:color w:val="231F20"/>
          <w:spacing w:val="29"/>
          <w:sz w:val="16"/>
        </w:rPr>
        <w:t xml:space="preserve"> </w:t>
      </w:r>
      <w:r>
        <w:rPr>
          <w:color w:val="231F20"/>
          <w:sz w:val="16"/>
        </w:rPr>
        <w:t>taxation</w:t>
      </w:r>
      <w:r>
        <w:rPr>
          <w:color w:val="231F20"/>
          <w:spacing w:val="29"/>
          <w:sz w:val="16"/>
        </w:rPr>
        <w:t xml:space="preserve"> </w:t>
      </w:r>
      <w:r>
        <w:rPr>
          <w:color w:val="231F20"/>
          <w:sz w:val="16"/>
        </w:rPr>
        <w:t>($10.9</w:t>
      </w:r>
      <w:r>
        <w:rPr>
          <w:color w:val="231F20"/>
          <w:spacing w:val="31"/>
          <w:sz w:val="16"/>
        </w:rPr>
        <w:t xml:space="preserve"> </w:t>
      </w:r>
      <w:r>
        <w:rPr>
          <w:color w:val="231F20"/>
          <w:sz w:val="16"/>
        </w:rPr>
        <w:t>billion);</w:t>
      </w:r>
      <w:r>
        <w:rPr>
          <w:color w:val="231F20"/>
          <w:spacing w:val="29"/>
          <w:sz w:val="16"/>
        </w:rPr>
        <w:t xml:space="preserve"> </w:t>
      </w:r>
      <w:r>
        <w:rPr>
          <w:color w:val="231F20"/>
          <w:sz w:val="16"/>
        </w:rPr>
        <w:t>Superannuation</w:t>
      </w:r>
      <w:r>
        <w:rPr>
          <w:color w:val="231F20"/>
          <w:spacing w:val="29"/>
          <w:sz w:val="16"/>
        </w:rPr>
        <w:t xml:space="preserve"> </w:t>
      </w:r>
      <w:r>
        <w:rPr>
          <w:color w:val="231F20"/>
          <w:sz w:val="16"/>
        </w:rPr>
        <w:t>fund</w:t>
      </w:r>
      <w:r>
        <w:rPr>
          <w:color w:val="231F20"/>
          <w:spacing w:val="29"/>
          <w:sz w:val="16"/>
        </w:rPr>
        <w:t xml:space="preserve"> </w:t>
      </w:r>
      <w:r>
        <w:rPr>
          <w:color w:val="231F20"/>
          <w:sz w:val="16"/>
        </w:rPr>
        <w:t>taxes</w:t>
      </w:r>
      <w:r>
        <w:rPr>
          <w:color w:val="231F20"/>
          <w:spacing w:val="31"/>
          <w:sz w:val="16"/>
        </w:rPr>
        <w:t xml:space="preserve"> </w:t>
      </w:r>
      <w:r>
        <w:rPr>
          <w:color w:val="231F20"/>
          <w:sz w:val="16"/>
        </w:rPr>
        <w:t>($10.4</w:t>
      </w:r>
      <w:r>
        <w:rPr>
          <w:color w:val="231F20"/>
          <w:spacing w:val="31"/>
          <w:sz w:val="16"/>
        </w:rPr>
        <w:t xml:space="preserve"> </w:t>
      </w:r>
      <w:r>
        <w:rPr>
          <w:color w:val="231F20"/>
          <w:sz w:val="16"/>
        </w:rPr>
        <w:t>billion);</w:t>
      </w:r>
      <w:r>
        <w:rPr>
          <w:color w:val="231F20"/>
          <w:spacing w:val="40"/>
          <w:sz w:val="16"/>
        </w:rPr>
        <w:t xml:space="preserve"> </w:t>
      </w:r>
      <w:r>
        <w:rPr>
          <w:color w:val="231F20"/>
          <w:sz w:val="16"/>
        </w:rPr>
        <w:t>Fringe</w:t>
      </w:r>
      <w:r>
        <w:rPr>
          <w:color w:val="231F20"/>
          <w:spacing w:val="40"/>
          <w:sz w:val="16"/>
        </w:rPr>
        <w:t xml:space="preserve"> </w:t>
      </w:r>
      <w:r>
        <w:rPr>
          <w:color w:val="231F20"/>
          <w:sz w:val="16"/>
        </w:rPr>
        <w:t>benefits</w:t>
      </w:r>
      <w:r>
        <w:rPr>
          <w:color w:val="231F20"/>
          <w:spacing w:val="40"/>
          <w:sz w:val="16"/>
        </w:rPr>
        <w:t xml:space="preserve"> </w:t>
      </w:r>
      <w:r>
        <w:rPr>
          <w:color w:val="231F20"/>
          <w:sz w:val="16"/>
        </w:rPr>
        <w:t>tax</w:t>
      </w:r>
      <w:r>
        <w:rPr>
          <w:color w:val="231F20"/>
          <w:spacing w:val="40"/>
          <w:sz w:val="16"/>
        </w:rPr>
        <w:t xml:space="preserve"> </w:t>
      </w:r>
      <w:r>
        <w:rPr>
          <w:color w:val="231F20"/>
          <w:sz w:val="16"/>
        </w:rPr>
        <w:t>($4.1</w:t>
      </w:r>
      <w:r>
        <w:rPr>
          <w:color w:val="231F20"/>
          <w:spacing w:val="40"/>
          <w:sz w:val="16"/>
        </w:rPr>
        <w:t xml:space="preserve"> </w:t>
      </w:r>
      <w:r>
        <w:rPr>
          <w:color w:val="231F20"/>
          <w:sz w:val="16"/>
        </w:rPr>
        <w:t>billion)</w:t>
      </w:r>
      <w:r>
        <w:rPr>
          <w:color w:val="231F20"/>
          <w:spacing w:val="40"/>
          <w:sz w:val="16"/>
        </w:rPr>
        <w:t xml:space="preserve"> </w:t>
      </w:r>
      <w:r>
        <w:rPr>
          <w:color w:val="231F20"/>
          <w:sz w:val="16"/>
        </w:rPr>
        <w:t>and</w:t>
      </w:r>
      <w:r>
        <w:rPr>
          <w:color w:val="231F20"/>
          <w:spacing w:val="40"/>
          <w:sz w:val="16"/>
        </w:rPr>
        <w:t xml:space="preserve"> </w:t>
      </w:r>
      <w:r>
        <w:rPr>
          <w:color w:val="231F20"/>
          <w:sz w:val="16"/>
        </w:rPr>
        <w:t>Resource</w:t>
      </w:r>
      <w:r>
        <w:rPr>
          <w:color w:val="231F20"/>
          <w:spacing w:val="40"/>
          <w:sz w:val="16"/>
        </w:rPr>
        <w:t xml:space="preserve"> </w:t>
      </w:r>
      <w:r>
        <w:rPr>
          <w:color w:val="231F20"/>
          <w:sz w:val="16"/>
        </w:rPr>
        <w:t>rent</w:t>
      </w:r>
      <w:r>
        <w:rPr>
          <w:color w:val="231F20"/>
          <w:spacing w:val="40"/>
          <w:sz w:val="16"/>
        </w:rPr>
        <w:t xml:space="preserve"> </w:t>
      </w:r>
      <w:r>
        <w:rPr>
          <w:color w:val="231F20"/>
          <w:sz w:val="16"/>
        </w:rPr>
        <w:t>taxes</w:t>
      </w:r>
      <w:r>
        <w:rPr>
          <w:color w:val="231F20"/>
          <w:spacing w:val="40"/>
          <w:sz w:val="16"/>
        </w:rPr>
        <w:t xml:space="preserve"> </w:t>
      </w:r>
      <w:r>
        <w:rPr>
          <w:color w:val="231F20"/>
          <w:sz w:val="16"/>
        </w:rPr>
        <w:t>($1.7</w:t>
      </w:r>
      <w:r>
        <w:rPr>
          <w:color w:val="231F20"/>
          <w:spacing w:val="40"/>
          <w:sz w:val="16"/>
        </w:rPr>
        <w:t xml:space="preserve"> </w:t>
      </w:r>
      <w:r>
        <w:rPr>
          <w:color w:val="231F20"/>
          <w:sz w:val="16"/>
        </w:rPr>
        <w:t>billion).</w:t>
      </w:r>
    </w:p>
    <w:p w14:paraId="071120C4" w14:textId="77777777" w:rsidR="003E4878" w:rsidRDefault="003E4878">
      <w:pPr>
        <w:rPr>
          <w:sz w:val="16"/>
        </w:rPr>
        <w:sectPr w:rsidR="003E4878">
          <w:footerReference w:type="default" r:id="rId18"/>
          <w:pgSz w:w="9980" w:h="14180"/>
          <w:pgMar w:top="480" w:right="940" w:bottom="700" w:left="1000" w:header="0" w:footer="506" w:gutter="0"/>
          <w:cols w:space="720"/>
        </w:sectPr>
      </w:pPr>
    </w:p>
    <w:p w14:paraId="3722C364" w14:textId="77777777" w:rsidR="003E4878" w:rsidRDefault="00530AEA">
      <w:pPr>
        <w:spacing w:before="71"/>
        <w:ind w:left="134"/>
        <w:rPr>
          <w:i/>
          <w:sz w:val="20"/>
        </w:rPr>
      </w:pPr>
      <w:r>
        <w:rPr>
          <w:i/>
          <w:color w:val="231F20"/>
          <w:sz w:val="20"/>
        </w:rPr>
        <w:t>Commentary</w:t>
      </w:r>
      <w:r>
        <w:rPr>
          <w:i/>
          <w:color w:val="231F20"/>
          <w:spacing w:val="25"/>
          <w:sz w:val="20"/>
        </w:rPr>
        <w:t xml:space="preserve"> </w:t>
      </w:r>
      <w:r>
        <w:rPr>
          <w:i/>
          <w:color w:val="231F20"/>
          <w:sz w:val="20"/>
        </w:rPr>
        <w:t>on</w:t>
      </w:r>
      <w:r>
        <w:rPr>
          <w:i/>
          <w:color w:val="231F20"/>
          <w:spacing w:val="23"/>
          <w:sz w:val="20"/>
        </w:rPr>
        <w:t xml:space="preserve"> </w:t>
      </w:r>
      <w:r>
        <w:rPr>
          <w:i/>
          <w:color w:val="231F20"/>
          <w:sz w:val="20"/>
        </w:rPr>
        <w:t>the</w:t>
      </w:r>
      <w:r>
        <w:rPr>
          <w:i/>
          <w:color w:val="231F20"/>
          <w:spacing w:val="23"/>
          <w:sz w:val="20"/>
        </w:rPr>
        <w:t xml:space="preserve"> </w:t>
      </w:r>
      <w:r>
        <w:rPr>
          <w:i/>
          <w:color w:val="231F20"/>
          <w:sz w:val="20"/>
        </w:rPr>
        <w:t>financial</w:t>
      </w:r>
      <w:r>
        <w:rPr>
          <w:i/>
          <w:color w:val="231F20"/>
          <w:spacing w:val="24"/>
          <w:sz w:val="20"/>
        </w:rPr>
        <w:t xml:space="preserve"> </w:t>
      </w:r>
      <w:r>
        <w:rPr>
          <w:i/>
          <w:color w:val="231F20"/>
          <w:spacing w:val="-2"/>
          <w:sz w:val="20"/>
        </w:rPr>
        <w:t>statements</w:t>
      </w:r>
    </w:p>
    <w:p w14:paraId="4BAE920B" w14:textId="77777777" w:rsidR="003E4878" w:rsidRDefault="003E4878">
      <w:pPr>
        <w:pStyle w:val="BodyText"/>
        <w:rPr>
          <w:i/>
        </w:rPr>
      </w:pPr>
    </w:p>
    <w:p w14:paraId="03258B1D" w14:textId="77777777" w:rsidR="003E4878" w:rsidRDefault="003E4878">
      <w:pPr>
        <w:pStyle w:val="BodyText"/>
        <w:spacing w:before="11"/>
        <w:rPr>
          <w:i/>
          <w:sz w:val="22"/>
        </w:rPr>
      </w:pPr>
    </w:p>
    <w:p w14:paraId="52568637" w14:textId="77777777" w:rsidR="003E4878" w:rsidRDefault="00530AEA">
      <w:pPr>
        <w:pStyle w:val="BodyText"/>
        <w:spacing w:before="93"/>
        <w:ind w:left="134" w:right="480"/>
      </w:pPr>
      <w:r>
        <w:rPr>
          <w:color w:val="231F20"/>
        </w:rPr>
        <w:t>Taxation</w:t>
      </w:r>
      <w:r>
        <w:rPr>
          <w:color w:val="231F20"/>
          <w:spacing w:val="40"/>
        </w:rPr>
        <w:t xml:space="preserve"> </w:t>
      </w:r>
      <w:r>
        <w:rPr>
          <w:color w:val="231F20"/>
        </w:rPr>
        <w:t>revenue</w:t>
      </w:r>
      <w:r>
        <w:rPr>
          <w:color w:val="231F20"/>
          <w:spacing w:val="40"/>
        </w:rPr>
        <w:t xml:space="preserve"> </w:t>
      </w:r>
      <w:r>
        <w:rPr>
          <w:color w:val="231F20"/>
        </w:rPr>
        <w:t>increased</w:t>
      </w:r>
      <w:r>
        <w:rPr>
          <w:color w:val="231F20"/>
          <w:spacing w:val="40"/>
        </w:rPr>
        <w:t xml:space="preserve"> </w:t>
      </w:r>
      <w:r>
        <w:rPr>
          <w:color w:val="231F20"/>
        </w:rPr>
        <w:t>by</w:t>
      </w:r>
      <w:r>
        <w:rPr>
          <w:color w:val="231F20"/>
          <w:spacing w:val="40"/>
        </w:rPr>
        <w:t xml:space="preserve"> </w:t>
      </w:r>
      <w:r>
        <w:rPr>
          <w:color w:val="231F20"/>
        </w:rPr>
        <w:t>$68.0</w:t>
      </w:r>
      <w:r>
        <w:rPr>
          <w:color w:val="231F20"/>
          <w:spacing w:val="66"/>
        </w:rPr>
        <w:t xml:space="preserve"> </w:t>
      </w:r>
      <w:r>
        <w:rPr>
          <w:color w:val="231F20"/>
        </w:rPr>
        <w:t>billion</w:t>
      </w:r>
      <w:r>
        <w:rPr>
          <w:color w:val="231F20"/>
          <w:spacing w:val="40"/>
        </w:rPr>
        <w:t xml:space="preserve"> </w:t>
      </w:r>
      <w:r>
        <w:rPr>
          <w:color w:val="231F20"/>
        </w:rPr>
        <w:t>(12.4</w:t>
      </w:r>
      <w:r>
        <w:rPr>
          <w:color w:val="231F20"/>
          <w:spacing w:val="66"/>
        </w:rPr>
        <w:t xml:space="preserve"> </w:t>
      </w:r>
      <w:r>
        <w:rPr>
          <w:color w:val="231F20"/>
        </w:rPr>
        <w:t>per</w:t>
      </w:r>
      <w:r>
        <w:rPr>
          <w:color w:val="231F20"/>
          <w:spacing w:val="40"/>
        </w:rPr>
        <w:t xml:space="preserve"> </w:t>
      </w:r>
      <w:r>
        <w:rPr>
          <w:color w:val="231F20"/>
        </w:rPr>
        <w:t>cent)</w:t>
      </w:r>
      <w:r>
        <w:rPr>
          <w:color w:val="231F20"/>
          <w:spacing w:val="66"/>
        </w:rPr>
        <w:t xml:space="preserve"> </w:t>
      </w:r>
      <w:r>
        <w:rPr>
          <w:color w:val="231F20"/>
        </w:rPr>
        <w:t>in</w:t>
      </w:r>
      <w:r>
        <w:rPr>
          <w:color w:val="231F20"/>
          <w:spacing w:val="66"/>
        </w:rPr>
        <w:t xml:space="preserve"> </w:t>
      </w:r>
      <w:r>
        <w:rPr>
          <w:color w:val="231F20"/>
        </w:rPr>
        <w:t>comparison</w:t>
      </w:r>
      <w:r>
        <w:rPr>
          <w:color w:val="231F20"/>
          <w:spacing w:val="66"/>
        </w:rPr>
        <w:t xml:space="preserve"> </w:t>
      </w:r>
      <w:r>
        <w:rPr>
          <w:color w:val="231F20"/>
        </w:rPr>
        <w:t>to 2021-22. This increase is primarily driven by:</w:t>
      </w:r>
    </w:p>
    <w:p w14:paraId="5C67CC0A" w14:textId="77777777" w:rsidR="003E4878" w:rsidRDefault="00530AEA">
      <w:pPr>
        <w:pStyle w:val="ListParagraph"/>
        <w:numPr>
          <w:ilvl w:val="0"/>
          <w:numId w:val="58"/>
        </w:numPr>
        <w:tabs>
          <w:tab w:val="left" w:pos="415"/>
          <w:tab w:val="left" w:pos="417"/>
        </w:tabs>
        <w:spacing w:before="200"/>
        <w:ind w:right="475"/>
        <w:jc w:val="left"/>
        <w:rPr>
          <w:sz w:val="20"/>
        </w:rPr>
      </w:pPr>
      <w:r>
        <w:rPr>
          <w:color w:val="231F20"/>
          <w:sz w:val="20"/>
        </w:rPr>
        <w:t>a</w:t>
      </w:r>
      <w:r>
        <w:rPr>
          <w:color w:val="231F20"/>
          <w:spacing w:val="29"/>
          <w:sz w:val="20"/>
        </w:rPr>
        <w:t xml:space="preserve"> </w:t>
      </w:r>
      <w:r>
        <w:rPr>
          <w:color w:val="231F20"/>
          <w:sz w:val="20"/>
        </w:rPr>
        <w:t>$39.1</w:t>
      </w:r>
      <w:r>
        <w:rPr>
          <w:color w:val="231F20"/>
          <w:spacing w:val="29"/>
          <w:sz w:val="20"/>
        </w:rPr>
        <w:t xml:space="preserve"> </w:t>
      </w:r>
      <w:r>
        <w:rPr>
          <w:color w:val="231F20"/>
          <w:sz w:val="20"/>
        </w:rPr>
        <w:t>billion</w:t>
      </w:r>
      <w:r>
        <w:rPr>
          <w:color w:val="231F20"/>
          <w:spacing w:val="29"/>
          <w:sz w:val="20"/>
        </w:rPr>
        <w:t xml:space="preserve"> </w:t>
      </w:r>
      <w:r>
        <w:rPr>
          <w:color w:val="231F20"/>
          <w:sz w:val="20"/>
        </w:rPr>
        <w:t>increase</w:t>
      </w:r>
      <w:r>
        <w:rPr>
          <w:color w:val="231F20"/>
          <w:spacing w:val="28"/>
          <w:sz w:val="20"/>
        </w:rPr>
        <w:t xml:space="preserve"> </w:t>
      </w:r>
      <w:r>
        <w:rPr>
          <w:color w:val="231F20"/>
          <w:sz w:val="20"/>
        </w:rPr>
        <w:t>in</w:t>
      </w:r>
      <w:r>
        <w:rPr>
          <w:color w:val="231F20"/>
          <w:spacing w:val="28"/>
          <w:sz w:val="20"/>
        </w:rPr>
        <w:t xml:space="preserve"> </w:t>
      </w:r>
      <w:r>
        <w:rPr>
          <w:b/>
          <w:color w:val="231F20"/>
          <w:sz w:val="20"/>
        </w:rPr>
        <w:t>individuals</w:t>
      </w:r>
      <w:r>
        <w:rPr>
          <w:b/>
          <w:color w:val="231F20"/>
          <w:spacing w:val="28"/>
          <w:sz w:val="20"/>
        </w:rPr>
        <w:t xml:space="preserve"> </w:t>
      </w:r>
      <w:r>
        <w:rPr>
          <w:b/>
          <w:color w:val="231F20"/>
          <w:sz w:val="20"/>
        </w:rPr>
        <w:t>and</w:t>
      </w:r>
      <w:r>
        <w:rPr>
          <w:b/>
          <w:color w:val="231F20"/>
          <w:spacing w:val="28"/>
          <w:sz w:val="20"/>
        </w:rPr>
        <w:t xml:space="preserve"> </w:t>
      </w:r>
      <w:r>
        <w:rPr>
          <w:b/>
          <w:color w:val="231F20"/>
          <w:sz w:val="20"/>
        </w:rPr>
        <w:t>other</w:t>
      </w:r>
      <w:r>
        <w:rPr>
          <w:b/>
          <w:color w:val="231F20"/>
          <w:spacing w:val="29"/>
          <w:sz w:val="20"/>
        </w:rPr>
        <w:t xml:space="preserve"> </w:t>
      </w:r>
      <w:r>
        <w:rPr>
          <w:b/>
          <w:color w:val="231F20"/>
          <w:sz w:val="20"/>
        </w:rPr>
        <w:t>withholding</w:t>
      </w:r>
      <w:r>
        <w:rPr>
          <w:b/>
          <w:color w:val="231F20"/>
          <w:spacing w:val="28"/>
          <w:sz w:val="20"/>
        </w:rPr>
        <w:t xml:space="preserve"> </w:t>
      </w:r>
      <w:r>
        <w:rPr>
          <w:b/>
          <w:color w:val="231F20"/>
          <w:sz w:val="20"/>
        </w:rPr>
        <w:t>taxes</w:t>
      </w:r>
      <w:r>
        <w:rPr>
          <w:b/>
          <w:color w:val="231F20"/>
          <w:spacing w:val="28"/>
          <w:sz w:val="20"/>
        </w:rPr>
        <w:t xml:space="preserve"> </w:t>
      </w:r>
      <w:r>
        <w:rPr>
          <w:color w:val="231F20"/>
          <w:sz w:val="20"/>
        </w:rPr>
        <w:t xml:space="preserve">reflecting strong growth in employment and </w:t>
      </w:r>
      <w:proofErr w:type="gramStart"/>
      <w:r>
        <w:rPr>
          <w:color w:val="231F20"/>
          <w:sz w:val="20"/>
        </w:rPr>
        <w:t>wages;</w:t>
      </w:r>
      <w:proofErr w:type="gramEnd"/>
    </w:p>
    <w:p w14:paraId="150B873C" w14:textId="77777777" w:rsidR="003E4878" w:rsidRDefault="00530AEA">
      <w:pPr>
        <w:pStyle w:val="ListParagraph"/>
        <w:numPr>
          <w:ilvl w:val="0"/>
          <w:numId w:val="58"/>
        </w:numPr>
        <w:tabs>
          <w:tab w:val="left" w:pos="414"/>
          <w:tab w:val="left" w:pos="416"/>
        </w:tabs>
        <w:ind w:left="416" w:right="475"/>
        <w:jc w:val="left"/>
        <w:rPr>
          <w:sz w:val="20"/>
        </w:rPr>
      </w:pPr>
      <w:r>
        <w:rPr>
          <w:color w:val="231F20"/>
          <w:sz w:val="20"/>
        </w:rPr>
        <w:t>a</w:t>
      </w:r>
      <w:r>
        <w:rPr>
          <w:color w:val="231F20"/>
          <w:spacing w:val="40"/>
          <w:sz w:val="20"/>
        </w:rPr>
        <w:t xml:space="preserve"> </w:t>
      </w:r>
      <w:r>
        <w:rPr>
          <w:color w:val="231F20"/>
          <w:sz w:val="20"/>
        </w:rPr>
        <w:t>$27.4</w:t>
      </w:r>
      <w:r>
        <w:rPr>
          <w:color w:val="231F20"/>
          <w:spacing w:val="40"/>
          <w:sz w:val="20"/>
        </w:rPr>
        <w:t xml:space="preserve"> </w:t>
      </w:r>
      <w:r>
        <w:rPr>
          <w:color w:val="231F20"/>
          <w:sz w:val="20"/>
        </w:rPr>
        <w:t>billion</w:t>
      </w:r>
      <w:r>
        <w:rPr>
          <w:color w:val="231F20"/>
          <w:spacing w:val="40"/>
          <w:sz w:val="20"/>
        </w:rPr>
        <w:t xml:space="preserve"> </w:t>
      </w:r>
      <w:r>
        <w:rPr>
          <w:color w:val="231F20"/>
          <w:sz w:val="20"/>
        </w:rPr>
        <w:t>increase</w:t>
      </w:r>
      <w:r>
        <w:rPr>
          <w:color w:val="231F20"/>
          <w:spacing w:val="40"/>
          <w:sz w:val="20"/>
        </w:rPr>
        <w:t xml:space="preserve"> </w:t>
      </w:r>
      <w:r>
        <w:rPr>
          <w:color w:val="231F20"/>
          <w:sz w:val="20"/>
        </w:rPr>
        <w:t>in</w:t>
      </w:r>
      <w:r>
        <w:rPr>
          <w:color w:val="231F20"/>
          <w:spacing w:val="40"/>
          <w:sz w:val="20"/>
        </w:rPr>
        <w:t xml:space="preserve"> </w:t>
      </w:r>
      <w:r>
        <w:rPr>
          <w:b/>
          <w:color w:val="231F20"/>
          <w:sz w:val="20"/>
        </w:rPr>
        <w:t>company</w:t>
      </w:r>
      <w:r>
        <w:rPr>
          <w:b/>
          <w:color w:val="231F20"/>
          <w:spacing w:val="40"/>
          <w:sz w:val="20"/>
        </w:rPr>
        <w:t xml:space="preserve"> </w:t>
      </w:r>
      <w:r>
        <w:rPr>
          <w:b/>
          <w:color w:val="231F20"/>
          <w:sz w:val="20"/>
        </w:rPr>
        <w:t>taxes</w:t>
      </w:r>
      <w:r>
        <w:rPr>
          <w:color w:val="231F20"/>
          <w:sz w:val="20"/>
        </w:rPr>
        <w:t>,</w:t>
      </w:r>
      <w:r>
        <w:rPr>
          <w:color w:val="231F20"/>
          <w:spacing w:val="40"/>
          <w:sz w:val="20"/>
        </w:rPr>
        <w:t xml:space="preserve"> </w:t>
      </w:r>
      <w:r>
        <w:rPr>
          <w:color w:val="231F20"/>
          <w:sz w:val="20"/>
        </w:rPr>
        <w:t>as</w:t>
      </w:r>
      <w:r>
        <w:rPr>
          <w:color w:val="231F20"/>
          <w:spacing w:val="40"/>
          <w:sz w:val="20"/>
        </w:rPr>
        <w:t xml:space="preserve"> </w:t>
      </w:r>
      <w:r>
        <w:rPr>
          <w:color w:val="231F20"/>
          <w:sz w:val="20"/>
        </w:rPr>
        <w:t>a</w:t>
      </w:r>
      <w:r>
        <w:rPr>
          <w:color w:val="231F20"/>
          <w:spacing w:val="40"/>
          <w:sz w:val="20"/>
        </w:rPr>
        <w:t xml:space="preserve"> </w:t>
      </w:r>
      <w:r>
        <w:rPr>
          <w:color w:val="231F20"/>
          <w:sz w:val="20"/>
        </w:rPr>
        <w:t>result</w:t>
      </w:r>
      <w:r>
        <w:rPr>
          <w:color w:val="231F20"/>
          <w:spacing w:val="40"/>
          <w:sz w:val="20"/>
        </w:rPr>
        <w:t xml:space="preserve"> </w:t>
      </w:r>
      <w:r>
        <w:rPr>
          <w:color w:val="231F20"/>
          <w:sz w:val="20"/>
        </w:rPr>
        <w:t>of</w:t>
      </w:r>
      <w:r>
        <w:rPr>
          <w:color w:val="231F20"/>
          <w:spacing w:val="40"/>
          <w:sz w:val="20"/>
        </w:rPr>
        <w:t xml:space="preserve"> </w:t>
      </w:r>
      <w:r>
        <w:rPr>
          <w:color w:val="231F20"/>
          <w:sz w:val="20"/>
        </w:rPr>
        <w:t>sustained</w:t>
      </w:r>
      <w:r>
        <w:rPr>
          <w:color w:val="231F20"/>
          <w:spacing w:val="40"/>
          <w:sz w:val="20"/>
        </w:rPr>
        <w:t xml:space="preserve"> </w:t>
      </w:r>
      <w:r>
        <w:rPr>
          <w:color w:val="231F20"/>
          <w:sz w:val="20"/>
        </w:rPr>
        <w:t>elevated commodity prices; and</w:t>
      </w:r>
    </w:p>
    <w:p w14:paraId="764FB5FA" w14:textId="77777777" w:rsidR="003E4878" w:rsidRDefault="00530AEA">
      <w:pPr>
        <w:pStyle w:val="ListParagraph"/>
        <w:numPr>
          <w:ilvl w:val="0"/>
          <w:numId w:val="58"/>
        </w:numPr>
        <w:tabs>
          <w:tab w:val="left" w:pos="414"/>
          <w:tab w:val="left" w:pos="416"/>
        </w:tabs>
        <w:ind w:left="416" w:right="476"/>
        <w:jc w:val="left"/>
        <w:rPr>
          <w:sz w:val="20"/>
        </w:rPr>
      </w:pPr>
      <w:r>
        <w:rPr>
          <w:color w:val="231F20"/>
          <w:sz w:val="20"/>
        </w:rPr>
        <w:t>a</w:t>
      </w:r>
      <w:r>
        <w:rPr>
          <w:color w:val="231F20"/>
          <w:spacing w:val="40"/>
          <w:sz w:val="20"/>
        </w:rPr>
        <w:t xml:space="preserve"> </w:t>
      </w:r>
      <w:r>
        <w:rPr>
          <w:color w:val="231F20"/>
          <w:sz w:val="20"/>
        </w:rPr>
        <w:t>$11.1</w:t>
      </w:r>
      <w:r>
        <w:rPr>
          <w:color w:val="231F20"/>
          <w:spacing w:val="40"/>
          <w:sz w:val="20"/>
        </w:rPr>
        <w:t xml:space="preserve"> </w:t>
      </w:r>
      <w:r>
        <w:rPr>
          <w:color w:val="231F20"/>
          <w:sz w:val="20"/>
        </w:rPr>
        <w:t>billion</w:t>
      </w:r>
      <w:r>
        <w:rPr>
          <w:color w:val="231F20"/>
          <w:spacing w:val="40"/>
          <w:sz w:val="20"/>
        </w:rPr>
        <w:t xml:space="preserve"> </w:t>
      </w:r>
      <w:r>
        <w:rPr>
          <w:color w:val="231F20"/>
          <w:sz w:val="20"/>
        </w:rPr>
        <w:t>increase</w:t>
      </w:r>
      <w:r>
        <w:rPr>
          <w:color w:val="231F20"/>
          <w:spacing w:val="40"/>
          <w:sz w:val="20"/>
        </w:rPr>
        <w:t xml:space="preserve"> </w:t>
      </w:r>
      <w:r>
        <w:rPr>
          <w:color w:val="231F20"/>
          <w:sz w:val="20"/>
        </w:rPr>
        <w:t>in</w:t>
      </w:r>
      <w:r>
        <w:rPr>
          <w:color w:val="231F20"/>
          <w:spacing w:val="40"/>
          <w:sz w:val="20"/>
        </w:rPr>
        <w:t xml:space="preserve"> </w:t>
      </w:r>
      <w:r>
        <w:rPr>
          <w:b/>
          <w:color w:val="231F20"/>
          <w:sz w:val="20"/>
        </w:rPr>
        <w:t>sales</w:t>
      </w:r>
      <w:r>
        <w:rPr>
          <w:b/>
          <w:color w:val="231F20"/>
          <w:spacing w:val="40"/>
          <w:sz w:val="20"/>
        </w:rPr>
        <w:t xml:space="preserve"> </w:t>
      </w:r>
      <w:r>
        <w:rPr>
          <w:b/>
          <w:color w:val="231F20"/>
          <w:sz w:val="20"/>
        </w:rPr>
        <w:t>taxes</w:t>
      </w:r>
      <w:r>
        <w:rPr>
          <w:color w:val="231F20"/>
          <w:sz w:val="20"/>
        </w:rPr>
        <w:t>,</w:t>
      </w:r>
      <w:r>
        <w:rPr>
          <w:color w:val="231F20"/>
          <w:spacing w:val="40"/>
          <w:sz w:val="20"/>
        </w:rPr>
        <w:t xml:space="preserve"> </w:t>
      </w:r>
      <w:r>
        <w:rPr>
          <w:color w:val="231F20"/>
          <w:sz w:val="20"/>
        </w:rPr>
        <w:t>resulting</w:t>
      </w:r>
      <w:r>
        <w:rPr>
          <w:color w:val="231F20"/>
          <w:spacing w:val="40"/>
          <w:sz w:val="20"/>
        </w:rPr>
        <w:t xml:space="preserve"> </w:t>
      </w:r>
      <w:r>
        <w:rPr>
          <w:color w:val="231F20"/>
          <w:sz w:val="20"/>
        </w:rPr>
        <w:t>from</w:t>
      </w:r>
      <w:r>
        <w:rPr>
          <w:color w:val="231F20"/>
          <w:spacing w:val="40"/>
          <w:sz w:val="20"/>
        </w:rPr>
        <w:t xml:space="preserve"> </w:t>
      </w:r>
      <w:r>
        <w:rPr>
          <w:color w:val="231F20"/>
          <w:sz w:val="20"/>
        </w:rPr>
        <w:t>increased</w:t>
      </w:r>
      <w:r>
        <w:rPr>
          <w:color w:val="231F20"/>
          <w:spacing w:val="40"/>
          <w:sz w:val="20"/>
        </w:rPr>
        <w:t xml:space="preserve"> </w:t>
      </w:r>
      <w:r>
        <w:rPr>
          <w:color w:val="231F20"/>
          <w:sz w:val="20"/>
        </w:rPr>
        <w:t>consumption subject to GST; partially offset by</w:t>
      </w:r>
    </w:p>
    <w:p w14:paraId="6B0525F6" w14:textId="77777777" w:rsidR="003E4878" w:rsidRDefault="00530AEA">
      <w:pPr>
        <w:pStyle w:val="ListParagraph"/>
        <w:numPr>
          <w:ilvl w:val="0"/>
          <w:numId w:val="58"/>
        </w:numPr>
        <w:tabs>
          <w:tab w:val="left" w:pos="414"/>
          <w:tab w:val="left" w:pos="416"/>
        </w:tabs>
        <w:spacing w:before="119"/>
        <w:ind w:left="416" w:right="477"/>
        <w:jc w:val="left"/>
        <w:rPr>
          <w:sz w:val="20"/>
        </w:rPr>
      </w:pPr>
      <w:r>
        <w:rPr>
          <w:color w:val="231F20"/>
          <w:sz w:val="20"/>
        </w:rPr>
        <w:t>a</w:t>
      </w:r>
      <w:r>
        <w:rPr>
          <w:color w:val="231F20"/>
          <w:spacing w:val="-10"/>
          <w:sz w:val="20"/>
        </w:rPr>
        <w:t xml:space="preserve"> </w:t>
      </w:r>
      <w:r>
        <w:rPr>
          <w:color w:val="231F20"/>
          <w:sz w:val="20"/>
        </w:rPr>
        <w:t>$16.2</w:t>
      </w:r>
      <w:r>
        <w:rPr>
          <w:color w:val="231F20"/>
          <w:spacing w:val="-10"/>
          <w:sz w:val="20"/>
        </w:rPr>
        <w:t xml:space="preserve"> </w:t>
      </w:r>
      <w:r>
        <w:rPr>
          <w:color w:val="231F20"/>
          <w:sz w:val="20"/>
        </w:rPr>
        <w:t>billion</w:t>
      </w:r>
      <w:r>
        <w:rPr>
          <w:color w:val="231F20"/>
          <w:spacing w:val="-11"/>
          <w:sz w:val="20"/>
        </w:rPr>
        <w:t xml:space="preserve"> </w:t>
      </w:r>
      <w:r>
        <w:rPr>
          <w:color w:val="231F20"/>
          <w:sz w:val="20"/>
        </w:rPr>
        <w:t>decrease</w:t>
      </w:r>
      <w:r>
        <w:rPr>
          <w:color w:val="231F20"/>
          <w:spacing w:val="-10"/>
          <w:sz w:val="20"/>
        </w:rPr>
        <w:t xml:space="preserve"> </w:t>
      </w:r>
      <w:r>
        <w:rPr>
          <w:color w:val="231F20"/>
          <w:sz w:val="20"/>
        </w:rPr>
        <w:t>in</w:t>
      </w:r>
      <w:r>
        <w:rPr>
          <w:color w:val="231F20"/>
          <w:spacing w:val="-10"/>
          <w:sz w:val="20"/>
        </w:rPr>
        <w:t xml:space="preserve"> </w:t>
      </w:r>
      <w:r>
        <w:rPr>
          <w:b/>
          <w:color w:val="231F20"/>
          <w:sz w:val="20"/>
        </w:rPr>
        <w:t>superannuation</w:t>
      </w:r>
      <w:r>
        <w:rPr>
          <w:b/>
          <w:color w:val="231F20"/>
          <w:spacing w:val="-9"/>
          <w:sz w:val="20"/>
        </w:rPr>
        <w:t xml:space="preserve"> </w:t>
      </w:r>
      <w:r>
        <w:rPr>
          <w:b/>
          <w:color w:val="231F20"/>
          <w:sz w:val="20"/>
        </w:rPr>
        <w:t>fund</w:t>
      </w:r>
      <w:r>
        <w:rPr>
          <w:b/>
          <w:color w:val="231F20"/>
          <w:spacing w:val="-10"/>
          <w:sz w:val="20"/>
        </w:rPr>
        <w:t xml:space="preserve"> </w:t>
      </w:r>
      <w:r>
        <w:rPr>
          <w:b/>
          <w:color w:val="231F20"/>
          <w:sz w:val="20"/>
        </w:rPr>
        <w:t>taxes</w:t>
      </w:r>
      <w:r>
        <w:rPr>
          <w:b/>
          <w:color w:val="231F20"/>
          <w:spacing w:val="-11"/>
          <w:sz w:val="20"/>
        </w:rPr>
        <w:t xml:space="preserve"> </w:t>
      </w:r>
      <w:r>
        <w:rPr>
          <w:color w:val="231F20"/>
          <w:sz w:val="20"/>
        </w:rPr>
        <w:t>reflecting</w:t>
      </w:r>
      <w:r>
        <w:rPr>
          <w:color w:val="231F20"/>
          <w:spacing w:val="-10"/>
          <w:sz w:val="20"/>
        </w:rPr>
        <w:t xml:space="preserve"> </w:t>
      </w:r>
      <w:r>
        <w:rPr>
          <w:color w:val="231F20"/>
          <w:sz w:val="20"/>
        </w:rPr>
        <w:t>higher</w:t>
      </w:r>
      <w:r>
        <w:rPr>
          <w:color w:val="231F20"/>
          <w:spacing w:val="-9"/>
          <w:sz w:val="20"/>
        </w:rPr>
        <w:t xml:space="preserve"> </w:t>
      </w:r>
      <w:proofErr w:type="spellStart"/>
      <w:r>
        <w:rPr>
          <w:color w:val="231F20"/>
          <w:sz w:val="20"/>
        </w:rPr>
        <w:t>utilisation</w:t>
      </w:r>
      <w:proofErr w:type="spellEnd"/>
      <w:r>
        <w:rPr>
          <w:color w:val="231F20"/>
          <w:sz w:val="20"/>
        </w:rPr>
        <w:t xml:space="preserve"> of franking credits.</w:t>
      </w:r>
    </w:p>
    <w:p w14:paraId="3F8E4F2B" w14:textId="77777777" w:rsidR="003E4878" w:rsidRDefault="00530AEA">
      <w:pPr>
        <w:pStyle w:val="BodyText"/>
        <w:spacing w:before="120"/>
        <w:ind w:left="133"/>
      </w:pPr>
      <w:r>
        <w:rPr>
          <w:color w:val="231F20"/>
        </w:rPr>
        <w:t>Refer</w:t>
      </w:r>
      <w:r>
        <w:rPr>
          <w:color w:val="231F20"/>
          <w:spacing w:val="16"/>
        </w:rPr>
        <w:t xml:space="preserve"> </w:t>
      </w:r>
      <w:r>
        <w:rPr>
          <w:color w:val="231F20"/>
        </w:rPr>
        <w:t>to</w:t>
      </w:r>
      <w:r>
        <w:rPr>
          <w:color w:val="231F20"/>
          <w:spacing w:val="16"/>
        </w:rPr>
        <w:t xml:space="preserve"> </w:t>
      </w:r>
      <w:r>
        <w:rPr>
          <w:color w:val="231F20"/>
        </w:rPr>
        <w:t>Note</w:t>
      </w:r>
      <w:r>
        <w:rPr>
          <w:color w:val="231F20"/>
          <w:spacing w:val="17"/>
        </w:rPr>
        <w:t xml:space="preserve"> </w:t>
      </w:r>
      <w:r>
        <w:rPr>
          <w:color w:val="231F20"/>
        </w:rPr>
        <w:t>2A</w:t>
      </w:r>
      <w:r>
        <w:rPr>
          <w:color w:val="231F20"/>
          <w:spacing w:val="16"/>
        </w:rPr>
        <w:t xml:space="preserve"> </w:t>
      </w:r>
      <w:r>
        <w:rPr>
          <w:color w:val="231F20"/>
        </w:rPr>
        <w:t>of</w:t>
      </w:r>
      <w:r>
        <w:rPr>
          <w:color w:val="231F20"/>
          <w:spacing w:val="18"/>
        </w:rPr>
        <w:t xml:space="preserve"> </w:t>
      </w:r>
      <w:r>
        <w:rPr>
          <w:color w:val="231F20"/>
        </w:rPr>
        <w:t>the</w:t>
      </w:r>
      <w:r>
        <w:rPr>
          <w:color w:val="231F20"/>
          <w:spacing w:val="16"/>
        </w:rPr>
        <w:t xml:space="preserve"> </w:t>
      </w:r>
      <w:r>
        <w:rPr>
          <w:color w:val="231F20"/>
        </w:rPr>
        <w:t>2022-23</w:t>
      </w:r>
      <w:r>
        <w:rPr>
          <w:color w:val="231F20"/>
          <w:spacing w:val="18"/>
        </w:rPr>
        <w:t xml:space="preserve"> </w:t>
      </w:r>
      <w:r>
        <w:rPr>
          <w:color w:val="231F20"/>
        </w:rPr>
        <w:t>CFS</w:t>
      </w:r>
      <w:r>
        <w:rPr>
          <w:color w:val="231F20"/>
          <w:spacing w:val="18"/>
        </w:rPr>
        <w:t xml:space="preserve"> </w:t>
      </w:r>
      <w:r>
        <w:rPr>
          <w:color w:val="231F20"/>
        </w:rPr>
        <w:t>for</w:t>
      </w:r>
      <w:r>
        <w:rPr>
          <w:color w:val="231F20"/>
          <w:spacing w:val="16"/>
        </w:rPr>
        <w:t xml:space="preserve"> </w:t>
      </w:r>
      <w:r>
        <w:rPr>
          <w:color w:val="231F20"/>
        </w:rPr>
        <w:t>further</w:t>
      </w:r>
      <w:r>
        <w:rPr>
          <w:color w:val="231F20"/>
          <w:spacing w:val="17"/>
        </w:rPr>
        <w:t xml:space="preserve"> </w:t>
      </w:r>
      <w:r>
        <w:rPr>
          <w:color w:val="231F20"/>
          <w:spacing w:val="-2"/>
        </w:rPr>
        <w:t>information.</w:t>
      </w:r>
    </w:p>
    <w:p w14:paraId="518007C0" w14:textId="77777777" w:rsidR="003E4878" w:rsidRDefault="003E4878">
      <w:pPr>
        <w:pStyle w:val="BodyText"/>
        <w:spacing w:before="8"/>
        <w:rPr>
          <w:sz w:val="34"/>
        </w:rPr>
      </w:pPr>
    </w:p>
    <w:p w14:paraId="37B63681" w14:textId="77777777" w:rsidR="003E4878" w:rsidRDefault="00530AEA">
      <w:pPr>
        <w:pStyle w:val="Heading4"/>
        <w:ind w:left="133"/>
      </w:pPr>
      <w:r>
        <w:rPr>
          <w:color w:val="231F20"/>
        </w:rPr>
        <w:t>Non-taxation</w:t>
      </w:r>
      <w:r>
        <w:rPr>
          <w:color w:val="231F20"/>
          <w:spacing w:val="-9"/>
        </w:rPr>
        <w:t xml:space="preserve"> </w:t>
      </w:r>
      <w:r>
        <w:rPr>
          <w:color w:val="231F20"/>
          <w:spacing w:val="-2"/>
        </w:rPr>
        <w:t>revenue</w:t>
      </w:r>
    </w:p>
    <w:p w14:paraId="6455BFF6" w14:textId="77777777" w:rsidR="003E4878" w:rsidRDefault="00530AEA">
      <w:pPr>
        <w:pStyle w:val="BodyText"/>
        <w:spacing w:before="136"/>
        <w:ind w:left="133" w:right="478"/>
        <w:jc w:val="both"/>
      </w:pPr>
      <w:r>
        <w:rPr>
          <w:color w:val="231F20"/>
        </w:rPr>
        <w:t>The</w:t>
      </w:r>
      <w:r>
        <w:rPr>
          <w:color w:val="231F20"/>
          <w:spacing w:val="76"/>
        </w:rPr>
        <w:t xml:space="preserve"> </w:t>
      </w:r>
      <w:r>
        <w:rPr>
          <w:color w:val="231F20"/>
        </w:rPr>
        <w:t>Australian</w:t>
      </w:r>
      <w:r>
        <w:rPr>
          <w:color w:val="231F20"/>
          <w:spacing w:val="76"/>
        </w:rPr>
        <w:t xml:space="preserve"> </w:t>
      </w:r>
      <w:r>
        <w:rPr>
          <w:color w:val="231F20"/>
        </w:rPr>
        <w:t>Government’s</w:t>
      </w:r>
      <w:r>
        <w:rPr>
          <w:color w:val="231F20"/>
          <w:spacing w:val="77"/>
        </w:rPr>
        <w:t xml:space="preserve"> </w:t>
      </w:r>
      <w:r>
        <w:rPr>
          <w:color w:val="231F20"/>
        </w:rPr>
        <w:t>total</w:t>
      </w:r>
      <w:r>
        <w:rPr>
          <w:color w:val="231F20"/>
          <w:spacing w:val="77"/>
        </w:rPr>
        <w:t xml:space="preserve"> </w:t>
      </w:r>
      <w:r>
        <w:rPr>
          <w:color w:val="231F20"/>
        </w:rPr>
        <w:t>non-taxation</w:t>
      </w:r>
      <w:r>
        <w:rPr>
          <w:color w:val="231F20"/>
          <w:spacing w:val="76"/>
        </w:rPr>
        <w:t xml:space="preserve"> </w:t>
      </w:r>
      <w:r>
        <w:rPr>
          <w:color w:val="231F20"/>
        </w:rPr>
        <w:t>revenue</w:t>
      </w:r>
      <w:r>
        <w:rPr>
          <w:color w:val="231F20"/>
          <w:spacing w:val="76"/>
        </w:rPr>
        <w:t xml:space="preserve"> </w:t>
      </w:r>
      <w:r>
        <w:rPr>
          <w:color w:val="231F20"/>
        </w:rPr>
        <w:t>for</w:t>
      </w:r>
      <w:r>
        <w:rPr>
          <w:color w:val="231F20"/>
          <w:spacing w:val="79"/>
        </w:rPr>
        <w:t xml:space="preserve"> </w:t>
      </w:r>
      <w:r>
        <w:rPr>
          <w:color w:val="231F20"/>
        </w:rPr>
        <w:t>the</w:t>
      </w:r>
      <w:r>
        <w:rPr>
          <w:color w:val="231F20"/>
          <w:spacing w:val="76"/>
        </w:rPr>
        <w:t xml:space="preserve"> </w:t>
      </w:r>
      <w:r>
        <w:rPr>
          <w:color w:val="231F20"/>
        </w:rPr>
        <w:t>year</w:t>
      </w:r>
      <w:r>
        <w:rPr>
          <w:color w:val="231F20"/>
          <w:spacing w:val="76"/>
        </w:rPr>
        <w:t xml:space="preserve"> </w:t>
      </w:r>
      <w:r>
        <w:rPr>
          <w:color w:val="231F20"/>
        </w:rPr>
        <w:t>ended 30 June 2023</w:t>
      </w:r>
      <w:r>
        <w:rPr>
          <w:color w:val="231F20"/>
          <w:spacing w:val="28"/>
        </w:rPr>
        <w:t xml:space="preserve"> </w:t>
      </w:r>
      <w:r>
        <w:rPr>
          <w:color w:val="231F20"/>
        </w:rPr>
        <w:t>was</w:t>
      </w:r>
      <w:r>
        <w:rPr>
          <w:color w:val="231F20"/>
          <w:spacing w:val="29"/>
        </w:rPr>
        <w:t xml:space="preserve"> </w:t>
      </w:r>
      <w:r>
        <w:rPr>
          <w:color w:val="231F20"/>
        </w:rPr>
        <w:t>$72.6</w:t>
      </w:r>
      <w:r>
        <w:rPr>
          <w:color w:val="231F20"/>
          <w:spacing w:val="29"/>
        </w:rPr>
        <w:t xml:space="preserve"> </w:t>
      </w:r>
      <w:r>
        <w:rPr>
          <w:color w:val="231F20"/>
        </w:rPr>
        <w:t>billion.</w:t>
      </w:r>
      <w:r>
        <w:rPr>
          <w:color w:val="231F20"/>
          <w:spacing w:val="29"/>
        </w:rPr>
        <w:t xml:space="preserve"> </w:t>
      </w:r>
      <w:r>
        <w:rPr>
          <w:color w:val="231F20"/>
        </w:rPr>
        <w:t>For</w:t>
      </w:r>
      <w:r>
        <w:rPr>
          <w:color w:val="231F20"/>
          <w:spacing w:val="29"/>
        </w:rPr>
        <w:t xml:space="preserve"> </w:t>
      </w:r>
      <w:r>
        <w:rPr>
          <w:color w:val="231F20"/>
        </w:rPr>
        <w:t>more</w:t>
      </w:r>
      <w:r>
        <w:rPr>
          <w:color w:val="231F20"/>
          <w:spacing w:val="29"/>
        </w:rPr>
        <w:t xml:space="preserve"> </w:t>
      </w:r>
      <w:r>
        <w:rPr>
          <w:color w:val="231F20"/>
        </w:rPr>
        <w:t>information,</w:t>
      </w:r>
      <w:r>
        <w:rPr>
          <w:color w:val="231F20"/>
          <w:spacing w:val="29"/>
        </w:rPr>
        <w:t xml:space="preserve"> </w:t>
      </w:r>
      <w:r>
        <w:rPr>
          <w:color w:val="231F20"/>
        </w:rPr>
        <w:t>refer</w:t>
      </w:r>
      <w:r>
        <w:rPr>
          <w:color w:val="231F20"/>
          <w:spacing w:val="29"/>
        </w:rPr>
        <w:t xml:space="preserve"> </w:t>
      </w:r>
      <w:r>
        <w:rPr>
          <w:color w:val="231F20"/>
        </w:rPr>
        <w:t>to</w:t>
      </w:r>
      <w:r>
        <w:rPr>
          <w:color w:val="231F20"/>
          <w:spacing w:val="29"/>
        </w:rPr>
        <w:t xml:space="preserve"> </w:t>
      </w:r>
      <w:r>
        <w:rPr>
          <w:color w:val="231F20"/>
        </w:rPr>
        <w:t>Notes</w:t>
      </w:r>
      <w:r>
        <w:rPr>
          <w:color w:val="231F20"/>
          <w:spacing w:val="29"/>
        </w:rPr>
        <w:t xml:space="preserve"> </w:t>
      </w:r>
      <w:r>
        <w:rPr>
          <w:color w:val="231F20"/>
        </w:rPr>
        <w:t>2B</w:t>
      </w:r>
      <w:r>
        <w:rPr>
          <w:color w:val="231F20"/>
          <w:spacing w:val="29"/>
        </w:rPr>
        <w:t xml:space="preserve"> </w:t>
      </w:r>
      <w:r>
        <w:rPr>
          <w:color w:val="231F20"/>
        </w:rPr>
        <w:t>to</w:t>
      </w:r>
      <w:r>
        <w:rPr>
          <w:color w:val="231F20"/>
          <w:spacing w:val="28"/>
        </w:rPr>
        <w:t xml:space="preserve"> </w:t>
      </w:r>
      <w:r>
        <w:rPr>
          <w:color w:val="231F20"/>
        </w:rPr>
        <w:t>2D</w:t>
      </w:r>
      <w:r>
        <w:rPr>
          <w:color w:val="231F20"/>
          <w:spacing w:val="29"/>
        </w:rPr>
        <w:t xml:space="preserve"> </w:t>
      </w:r>
      <w:r>
        <w:rPr>
          <w:color w:val="231F20"/>
        </w:rPr>
        <w:t>of the 2022-23 CFS.</w:t>
      </w:r>
    </w:p>
    <w:p w14:paraId="48B23D0C" w14:textId="77777777" w:rsidR="003E4878" w:rsidRDefault="003E4878">
      <w:pPr>
        <w:jc w:val="both"/>
        <w:sectPr w:rsidR="003E4878">
          <w:footerReference w:type="default" r:id="rId19"/>
          <w:pgSz w:w="9980" w:h="14180"/>
          <w:pgMar w:top="480" w:right="940" w:bottom="700" w:left="1000" w:header="0" w:footer="506" w:gutter="0"/>
          <w:cols w:space="720"/>
        </w:sectPr>
      </w:pPr>
    </w:p>
    <w:p w14:paraId="78DCD8C9" w14:textId="77777777" w:rsidR="003E4878" w:rsidRDefault="00530AEA">
      <w:pPr>
        <w:spacing w:before="87"/>
        <w:ind w:left="4124"/>
        <w:rPr>
          <w:i/>
          <w:sz w:val="20"/>
        </w:rPr>
      </w:pPr>
      <w:r>
        <w:rPr>
          <w:i/>
          <w:color w:val="231F20"/>
          <w:sz w:val="20"/>
        </w:rPr>
        <w:t>Commentary</w:t>
      </w:r>
      <w:r>
        <w:rPr>
          <w:i/>
          <w:color w:val="231F20"/>
          <w:spacing w:val="21"/>
          <w:sz w:val="20"/>
        </w:rPr>
        <w:t xml:space="preserve"> </w:t>
      </w:r>
      <w:r>
        <w:rPr>
          <w:i/>
          <w:color w:val="231F20"/>
          <w:sz w:val="20"/>
        </w:rPr>
        <w:t>on</w:t>
      </w:r>
      <w:r>
        <w:rPr>
          <w:i/>
          <w:color w:val="231F20"/>
          <w:spacing w:val="22"/>
          <w:sz w:val="20"/>
        </w:rPr>
        <w:t xml:space="preserve"> </w:t>
      </w:r>
      <w:r>
        <w:rPr>
          <w:i/>
          <w:color w:val="231F20"/>
          <w:sz w:val="20"/>
        </w:rPr>
        <w:t>the</w:t>
      </w:r>
      <w:r>
        <w:rPr>
          <w:i/>
          <w:color w:val="231F20"/>
          <w:spacing w:val="22"/>
          <w:sz w:val="20"/>
        </w:rPr>
        <w:t xml:space="preserve"> </w:t>
      </w:r>
      <w:r>
        <w:rPr>
          <w:i/>
          <w:color w:val="231F20"/>
          <w:sz w:val="20"/>
        </w:rPr>
        <w:t>financial</w:t>
      </w:r>
      <w:r>
        <w:rPr>
          <w:i/>
          <w:color w:val="231F20"/>
          <w:spacing w:val="23"/>
          <w:sz w:val="20"/>
        </w:rPr>
        <w:t xml:space="preserve"> </w:t>
      </w:r>
      <w:r>
        <w:rPr>
          <w:i/>
          <w:color w:val="231F20"/>
          <w:spacing w:val="-2"/>
          <w:sz w:val="20"/>
        </w:rPr>
        <w:t>statements</w:t>
      </w:r>
    </w:p>
    <w:p w14:paraId="4B7598A5" w14:textId="77777777" w:rsidR="003E4878" w:rsidRDefault="003E4878">
      <w:pPr>
        <w:pStyle w:val="BodyText"/>
        <w:rPr>
          <w:i/>
        </w:rPr>
      </w:pPr>
    </w:p>
    <w:p w14:paraId="796DD511" w14:textId="77777777" w:rsidR="003E4878" w:rsidRDefault="003E4878">
      <w:pPr>
        <w:pStyle w:val="BodyText"/>
        <w:spacing w:before="10"/>
        <w:rPr>
          <w:i/>
          <w:sz w:val="22"/>
        </w:rPr>
      </w:pPr>
    </w:p>
    <w:p w14:paraId="0593F94C" w14:textId="77777777" w:rsidR="003E4878" w:rsidRDefault="00530AEA">
      <w:pPr>
        <w:pStyle w:val="Heading4"/>
        <w:spacing w:before="94"/>
        <w:ind w:left="118"/>
      </w:pPr>
      <w:r>
        <w:rPr>
          <w:color w:val="231F20"/>
          <w:spacing w:val="-2"/>
        </w:rPr>
        <w:t>Expenses</w:t>
      </w:r>
    </w:p>
    <w:p w14:paraId="18CF7F80" w14:textId="77777777" w:rsidR="003E4878" w:rsidRDefault="00530AEA">
      <w:pPr>
        <w:pStyle w:val="BodyText"/>
        <w:spacing w:before="137"/>
        <w:ind w:left="118"/>
        <w:jc w:val="both"/>
      </w:pPr>
      <w:r>
        <w:rPr>
          <w:color w:val="231F20"/>
        </w:rPr>
        <w:t>The</w:t>
      </w:r>
      <w:r>
        <w:rPr>
          <w:color w:val="231F20"/>
          <w:spacing w:val="42"/>
        </w:rPr>
        <w:t xml:space="preserve">  </w:t>
      </w:r>
      <w:r>
        <w:rPr>
          <w:color w:val="231F20"/>
        </w:rPr>
        <w:t>Australian</w:t>
      </w:r>
      <w:r>
        <w:rPr>
          <w:color w:val="231F20"/>
          <w:spacing w:val="43"/>
        </w:rPr>
        <w:t xml:space="preserve">  </w:t>
      </w:r>
      <w:r>
        <w:rPr>
          <w:color w:val="231F20"/>
        </w:rPr>
        <w:t>Government’s</w:t>
      </w:r>
      <w:r>
        <w:rPr>
          <w:color w:val="231F20"/>
          <w:spacing w:val="43"/>
        </w:rPr>
        <w:t xml:space="preserve">  </w:t>
      </w:r>
      <w:r>
        <w:rPr>
          <w:color w:val="231F20"/>
        </w:rPr>
        <w:t>total</w:t>
      </w:r>
      <w:r>
        <w:rPr>
          <w:color w:val="231F20"/>
          <w:spacing w:val="43"/>
        </w:rPr>
        <w:t xml:space="preserve">  </w:t>
      </w:r>
      <w:r>
        <w:rPr>
          <w:color w:val="231F20"/>
        </w:rPr>
        <w:t>expenses</w:t>
      </w:r>
      <w:r>
        <w:rPr>
          <w:color w:val="231F20"/>
          <w:spacing w:val="43"/>
        </w:rPr>
        <w:t xml:space="preserve">  </w:t>
      </w:r>
      <w:r>
        <w:rPr>
          <w:color w:val="231F20"/>
        </w:rPr>
        <w:t>as</w:t>
      </w:r>
      <w:r>
        <w:rPr>
          <w:color w:val="231F20"/>
          <w:spacing w:val="43"/>
        </w:rPr>
        <w:t xml:space="preserve">  </w:t>
      </w:r>
      <w:r>
        <w:rPr>
          <w:color w:val="231F20"/>
        </w:rPr>
        <w:t>at</w:t>
      </w:r>
      <w:r>
        <w:rPr>
          <w:color w:val="231F20"/>
          <w:spacing w:val="42"/>
        </w:rPr>
        <w:t xml:space="preserve">  </w:t>
      </w:r>
      <w:r>
        <w:rPr>
          <w:color w:val="231F20"/>
        </w:rPr>
        <w:t>30</w:t>
      </w:r>
      <w:r>
        <w:rPr>
          <w:color w:val="231F20"/>
          <w:spacing w:val="42"/>
        </w:rPr>
        <w:t xml:space="preserve">  </w:t>
      </w:r>
      <w:r>
        <w:rPr>
          <w:color w:val="231F20"/>
        </w:rPr>
        <w:t>June</w:t>
      </w:r>
      <w:r>
        <w:rPr>
          <w:color w:val="231F20"/>
          <w:spacing w:val="43"/>
        </w:rPr>
        <w:t xml:space="preserve">  </w:t>
      </w:r>
      <w:r>
        <w:rPr>
          <w:color w:val="231F20"/>
        </w:rPr>
        <w:t>2023</w:t>
      </w:r>
      <w:r>
        <w:rPr>
          <w:color w:val="231F20"/>
          <w:spacing w:val="42"/>
        </w:rPr>
        <w:t xml:space="preserve">  </w:t>
      </w:r>
      <w:r>
        <w:rPr>
          <w:color w:val="231F20"/>
          <w:spacing w:val="-4"/>
        </w:rPr>
        <w:t>were</w:t>
      </w:r>
    </w:p>
    <w:p w14:paraId="6B5B0F63" w14:textId="77777777" w:rsidR="003E4878" w:rsidRDefault="00530AEA">
      <w:pPr>
        <w:pStyle w:val="BodyText"/>
        <w:spacing w:before="1"/>
        <w:ind w:left="118"/>
        <w:jc w:val="both"/>
      </w:pPr>
      <w:r>
        <w:rPr>
          <w:color w:val="231F20"/>
        </w:rPr>
        <w:t>$665.0</w:t>
      </w:r>
      <w:r>
        <w:rPr>
          <w:color w:val="231F20"/>
          <w:spacing w:val="26"/>
        </w:rPr>
        <w:t xml:space="preserve"> </w:t>
      </w:r>
      <w:r>
        <w:rPr>
          <w:color w:val="231F20"/>
          <w:spacing w:val="-2"/>
        </w:rPr>
        <w:t>billion.</w:t>
      </w:r>
    </w:p>
    <w:p w14:paraId="1F6A4A85" w14:textId="77777777" w:rsidR="003E4878" w:rsidRDefault="00530AEA">
      <w:pPr>
        <w:pStyle w:val="Heading4"/>
        <w:spacing w:before="200" w:after="18"/>
        <w:ind w:left="118"/>
      </w:pPr>
      <w:r>
        <w:rPr>
          <w:color w:val="231F20"/>
        </w:rPr>
        <w:t>Table</w:t>
      </w:r>
      <w:r>
        <w:rPr>
          <w:color w:val="231F20"/>
          <w:spacing w:val="-3"/>
        </w:rPr>
        <w:t xml:space="preserve"> </w:t>
      </w:r>
      <w:r>
        <w:rPr>
          <w:color w:val="231F20"/>
        </w:rPr>
        <w:t>6:</w:t>
      </w:r>
      <w:r>
        <w:rPr>
          <w:color w:val="231F20"/>
          <w:spacing w:val="-1"/>
        </w:rPr>
        <w:t xml:space="preserve"> </w:t>
      </w:r>
      <w:r>
        <w:rPr>
          <w:color w:val="231F20"/>
          <w:spacing w:val="-2"/>
        </w:rPr>
        <w:t>Expenses</w:t>
      </w:r>
    </w:p>
    <w:tbl>
      <w:tblPr>
        <w:tblW w:w="0" w:type="auto"/>
        <w:tblInd w:w="111" w:type="dxa"/>
        <w:tblLayout w:type="fixed"/>
        <w:tblCellMar>
          <w:left w:w="0" w:type="dxa"/>
          <w:right w:w="0" w:type="dxa"/>
        </w:tblCellMar>
        <w:tblLook w:val="01E0" w:firstRow="1" w:lastRow="1" w:firstColumn="1" w:lastColumn="1" w:noHBand="0" w:noVBand="0"/>
      </w:tblPr>
      <w:tblGrid>
        <w:gridCol w:w="3431"/>
        <w:gridCol w:w="1025"/>
        <w:gridCol w:w="1147"/>
        <w:gridCol w:w="1922"/>
      </w:tblGrid>
      <w:tr w:rsidR="003E4878" w14:paraId="4488D1A6" w14:textId="77777777">
        <w:trPr>
          <w:trHeight w:val="293"/>
        </w:trPr>
        <w:tc>
          <w:tcPr>
            <w:tcW w:w="3431" w:type="dxa"/>
            <w:tcBorders>
              <w:top w:val="single" w:sz="4" w:space="0" w:color="231F20"/>
            </w:tcBorders>
          </w:tcPr>
          <w:p w14:paraId="4BB9860A" w14:textId="77777777" w:rsidR="003E4878" w:rsidRDefault="003E4878">
            <w:pPr>
              <w:pStyle w:val="TableParagraph"/>
              <w:jc w:val="left"/>
              <w:rPr>
                <w:rFonts w:ascii="Times New Roman"/>
                <w:sz w:val="18"/>
              </w:rPr>
            </w:pPr>
          </w:p>
        </w:tc>
        <w:tc>
          <w:tcPr>
            <w:tcW w:w="1025" w:type="dxa"/>
            <w:tcBorders>
              <w:top w:val="single" w:sz="4" w:space="0" w:color="231F20"/>
            </w:tcBorders>
            <w:shd w:val="clear" w:color="auto" w:fill="DCDDDF"/>
          </w:tcPr>
          <w:p w14:paraId="2758108A" w14:textId="77777777" w:rsidR="003E4878" w:rsidRDefault="00530AEA">
            <w:pPr>
              <w:pStyle w:val="TableParagraph"/>
              <w:spacing w:before="71"/>
              <w:ind w:right="107"/>
              <w:rPr>
                <w:sz w:val="16"/>
              </w:rPr>
            </w:pPr>
            <w:r>
              <w:rPr>
                <w:color w:val="231F20"/>
                <w:spacing w:val="-2"/>
                <w:sz w:val="16"/>
              </w:rPr>
              <w:t>2022-</w:t>
            </w:r>
            <w:r>
              <w:rPr>
                <w:color w:val="231F20"/>
                <w:spacing w:val="-5"/>
                <w:sz w:val="16"/>
              </w:rPr>
              <w:t>23</w:t>
            </w:r>
          </w:p>
        </w:tc>
        <w:tc>
          <w:tcPr>
            <w:tcW w:w="1147" w:type="dxa"/>
            <w:tcBorders>
              <w:top w:val="single" w:sz="4" w:space="0" w:color="231F20"/>
            </w:tcBorders>
          </w:tcPr>
          <w:p w14:paraId="787F4EFA" w14:textId="77777777" w:rsidR="003E4878" w:rsidRDefault="00530AEA">
            <w:pPr>
              <w:pStyle w:val="TableParagraph"/>
              <w:spacing w:before="71"/>
              <w:ind w:right="231"/>
              <w:rPr>
                <w:sz w:val="16"/>
              </w:rPr>
            </w:pPr>
            <w:r>
              <w:rPr>
                <w:color w:val="231F20"/>
                <w:spacing w:val="-2"/>
                <w:sz w:val="16"/>
              </w:rPr>
              <w:t>2021-</w:t>
            </w:r>
            <w:r>
              <w:rPr>
                <w:color w:val="231F20"/>
                <w:spacing w:val="-5"/>
                <w:sz w:val="16"/>
              </w:rPr>
              <w:t>22</w:t>
            </w:r>
          </w:p>
        </w:tc>
        <w:tc>
          <w:tcPr>
            <w:tcW w:w="1922" w:type="dxa"/>
            <w:tcBorders>
              <w:top w:val="single" w:sz="4" w:space="0" w:color="231F20"/>
            </w:tcBorders>
          </w:tcPr>
          <w:p w14:paraId="4705CCA6" w14:textId="77777777" w:rsidR="003E4878" w:rsidRDefault="00530AEA">
            <w:pPr>
              <w:pStyle w:val="TableParagraph"/>
              <w:tabs>
                <w:tab w:val="left" w:pos="1022"/>
              </w:tabs>
              <w:spacing w:before="71"/>
              <w:ind w:right="107"/>
              <w:rPr>
                <w:sz w:val="16"/>
              </w:rPr>
            </w:pPr>
            <w:r>
              <w:rPr>
                <w:color w:val="231F20"/>
                <w:spacing w:val="-2"/>
                <w:sz w:val="16"/>
              </w:rPr>
              <w:t>Change</w:t>
            </w:r>
            <w:r>
              <w:rPr>
                <w:color w:val="231F20"/>
                <w:sz w:val="16"/>
              </w:rPr>
              <w:tab/>
            </w:r>
            <w:proofErr w:type="spellStart"/>
            <w:r>
              <w:rPr>
                <w:color w:val="231F20"/>
                <w:spacing w:val="-2"/>
                <w:sz w:val="16"/>
              </w:rPr>
              <w:t>Change</w:t>
            </w:r>
            <w:proofErr w:type="spellEnd"/>
          </w:p>
        </w:tc>
      </w:tr>
      <w:tr w:rsidR="003E4878" w14:paraId="477BB2DF" w14:textId="77777777">
        <w:trPr>
          <w:trHeight w:val="217"/>
        </w:trPr>
        <w:tc>
          <w:tcPr>
            <w:tcW w:w="3431" w:type="dxa"/>
          </w:tcPr>
          <w:p w14:paraId="4FDFA2DF" w14:textId="77777777" w:rsidR="003E4878" w:rsidRDefault="003E4878">
            <w:pPr>
              <w:pStyle w:val="TableParagraph"/>
              <w:jc w:val="left"/>
              <w:rPr>
                <w:rFonts w:ascii="Times New Roman"/>
                <w:sz w:val="14"/>
              </w:rPr>
            </w:pPr>
          </w:p>
        </w:tc>
        <w:tc>
          <w:tcPr>
            <w:tcW w:w="1025" w:type="dxa"/>
            <w:tcBorders>
              <w:bottom w:val="single" w:sz="4" w:space="0" w:color="231F20"/>
            </w:tcBorders>
            <w:shd w:val="clear" w:color="auto" w:fill="DCDDDF"/>
          </w:tcPr>
          <w:p w14:paraId="51782F7C" w14:textId="77777777" w:rsidR="003E4878" w:rsidRDefault="00530AEA">
            <w:pPr>
              <w:pStyle w:val="TableParagraph"/>
              <w:spacing w:before="32" w:line="165" w:lineRule="exact"/>
              <w:ind w:right="106"/>
              <w:rPr>
                <w:sz w:val="16"/>
              </w:rPr>
            </w:pPr>
            <w:r>
              <w:rPr>
                <w:color w:val="231F20"/>
                <w:spacing w:val="-5"/>
                <w:sz w:val="16"/>
              </w:rPr>
              <w:t>$b</w:t>
            </w:r>
          </w:p>
        </w:tc>
        <w:tc>
          <w:tcPr>
            <w:tcW w:w="1147" w:type="dxa"/>
            <w:tcBorders>
              <w:bottom w:val="single" w:sz="4" w:space="0" w:color="231F20"/>
            </w:tcBorders>
          </w:tcPr>
          <w:p w14:paraId="0AC28629" w14:textId="77777777" w:rsidR="003E4878" w:rsidRDefault="00530AEA">
            <w:pPr>
              <w:pStyle w:val="TableParagraph"/>
              <w:spacing w:before="32" w:line="165" w:lineRule="exact"/>
              <w:ind w:right="229"/>
              <w:rPr>
                <w:sz w:val="16"/>
              </w:rPr>
            </w:pPr>
            <w:r>
              <w:rPr>
                <w:color w:val="231F20"/>
                <w:spacing w:val="-5"/>
                <w:sz w:val="16"/>
              </w:rPr>
              <w:t>$b</w:t>
            </w:r>
          </w:p>
        </w:tc>
        <w:tc>
          <w:tcPr>
            <w:tcW w:w="1922" w:type="dxa"/>
            <w:tcBorders>
              <w:bottom w:val="single" w:sz="4" w:space="0" w:color="231F20"/>
            </w:tcBorders>
          </w:tcPr>
          <w:p w14:paraId="63A18BC3" w14:textId="77777777" w:rsidR="003E4878" w:rsidRDefault="00530AEA">
            <w:pPr>
              <w:pStyle w:val="TableParagraph"/>
              <w:tabs>
                <w:tab w:val="left" w:pos="1057"/>
              </w:tabs>
              <w:spacing w:before="32" w:line="165" w:lineRule="exact"/>
              <w:ind w:right="106"/>
              <w:rPr>
                <w:sz w:val="16"/>
              </w:rPr>
            </w:pPr>
            <w:r>
              <w:rPr>
                <w:color w:val="231F20"/>
                <w:spacing w:val="-5"/>
                <w:sz w:val="16"/>
              </w:rPr>
              <w:t>$b</w:t>
            </w:r>
            <w:r>
              <w:rPr>
                <w:color w:val="231F20"/>
                <w:sz w:val="16"/>
              </w:rPr>
              <w:tab/>
            </w:r>
            <w:r>
              <w:rPr>
                <w:color w:val="231F20"/>
                <w:spacing w:val="-10"/>
                <w:sz w:val="16"/>
              </w:rPr>
              <w:t>%</w:t>
            </w:r>
          </w:p>
        </w:tc>
      </w:tr>
      <w:tr w:rsidR="003E4878" w14:paraId="44F762A5" w14:textId="77777777">
        <w:trPr>
          <w:trHeight w:val="257"/>
        </w:trPr>
        <w:tc>
          <w:tcPr>
            <w:tcW w:w="3431" w:type="dxa"/>
          </w:tcPr>
          <w:p w14:paraId="6F89F897" w14:textId="77777777" w:rsidR="003E4878" w:rsidRDefault="00530AEA">
            <w:pPr>
              <w:pStyle w:val="TableParagraph"/>
              <w:spacing w:before="34"/>
              <w:ind w:left="122"/>
              <w:jc w:val="left"/>
              <w:rPr>
                <w:sz w:val="16"/>
              </w:rPr>
            </w:pPr>
            <w:r>
              <w:rPr>
                <w:color w:val="231F20"/>
                <w:sz w:val="16"/>
              </w:rPr>
              <w:t>Gross</w:t>
            </w:r>
            <w:r>
              <w:rPr>
                <w:color w:val="231F20"/>
                <w:spacing w:val="-6"/>
                <w:sz w:val="16"/>
              </w:rPr>
              <w:t xml:space="preserve"> </w:t>
            </w:r>
            <w:r>
              <w:rPr>
                <w:color w:val="231F20"/>
                <w:sz w:val="16"/>
              </w:rPr>
              <w:t>operating</w:t>
            </w:r>
            <w:r>
              <w:rPr>
                <w:color w:val="231F20"/>
                <w:spacing w:val="-4"/>
                <w:sz w:val="16"/>
              </w:rPr>
              <w:t xml:space="preserve"> </w:t>
            </w:r>
            <w:r>
              <w:rPr>
                <w:color w:val="231F20"/>
                <w:spacing w:val="-2"/>
                <w:sz w:val="16"/>
              </w:rPr>
              <w:t>expenses</w:t>
            </w:r>
          </w:p>
        </w:tc>
        <w:tc>
          <w:tcPr>
            <w:tcW w:w="1025" w:type="dxa"/>
            <w:tcBorders>
              <w:top w:val="single" w:sz="4" w:space="0" w:color="231F20"/>
            </w:tcBorders>
            <w:shd w:val="clear" w:color="auto" w:fill="DCDDDF"/>
          </w:tcPr>
          <w:p w14:paraId="1B12A20F" w14:textId="77777777" w:rsidR="003E4878" w:rsidRDefault="00530AEA">
            <w:pPr>
              <w:pStyle w:val="TableParagraph"/>
              <w:spacing w:before="34"/>
              <w:ind w:right="107"/>
              <w:rPr>
                <w:sz w:val="16"/>
              </w:rPr>
            </w:pPr>
            <w:r>
              <w:rPr>
                <w:color w:val="231F20"/>
                <w:spacing w:val="-2"/>
                <w:sz w:val="16"/>
              </w:rPr>
              <w:t>247.4</w:t>
            </w:r>
          </w:p>
        </w:tc>
        <w:tc>
          <w:tcPr>
            <w:tcW w:w="1147" w:type="dxa"/>
            <w:tcBorders>
              <w:top w:val="single" w:sz="4" w:space="0" w:color="231F20"/>
            </w:tcBorders>
          </w:tcPr>
          <w:p w14:paraId="34DFCDD3" w14:textId="77777777" w:rsidR="003E4878" w:rsidRDefault="00530AEA">
            <w:pPr>
              <w:pStyle w:val="TableParagraph"/>
              <w:spacing w:before="34"/>
              <w:ind w:right="231"/>
              <w:rPr>
                <w:sz w:val="16"/>
              </w:rPr>
            </w:pPr>
            <w:r>
              <w:rPr>
                <w:color w:val="231F20"/>
                <w:spacing w:val="-2"/>
                <w:sz w:val="16"/>
              </w:rPr>
              <w:t>238.4</w:t>
            </w:r>
          </w:p>
        </w:tc>
        <w:tc>
          <w:tcPr>
            <w:tcW w:w="1922" w:type="dxa"/>
            <w:tcBorders>
              <w:top w:val="single" w:sz="4" w:space="0" w:color="231F20"/>
            </w:tcBorders>
          </w:tcPr>
          <w:p w14:paraId="08E7F039" w14:textId="77777777" w:rsidR="003E4878" w:rsidRDefault="00530AEA">
            <w:pPr>
              <w:pStyle w:val="TableParagraph"/>
              <w:tabs>
                <w:tab w:val="left" w:pos="1022"/>
              </w:tabs>
              <w:spacing w:before="34"/>
              <w:ind w:right="105"/>
              <w:rPr>
                <w:sz w:val="16"/>
              </w:rPr>
            </w:pPr>
            <w:r>
              <w:rPr>
                <w:color w:val="231F20"/>
                <w:spacing w:val="-5"/>
                <w:sz w:val="16"/>
              </w:rPr>
              <w:t>9.0</w:t>
            </w:r>
            <w:r>
              <w:rPr>
                <w:color w:val="231F20"/>
                <w:sz w:val="16"/>
              </w:rPr>
              <w:tab/>
            </w:r>
            <w:r>
              <w:rPr>
                <w:color w:val="231F20"/>
                <w:spacing w:val="-5"/>
                <w:sz w:val="16"/>
              </w:rPr>
              <w:t>3.8</w:t>
            </w:r>
          </w:p>
        </w:tc>
      </w:tr>
      <w:tr w:rsidR="003E4878" w14:paraId="30CAFAAB" w14:textId="77777777">
        <w:trPr>
          <w:trHeight w:val="255"/>
        </w:trPr>
        <w:tc>
          <w:tcPr>
            <w:tcW w:w="3431" w:type="dxa"/>
          </w:tcPr>
          <w:p w14:paraId="619026A9" w14:textId="77777777" w:rsidR="003E4878" w:rsidRDefault="00530AEA">
            <w:pPr>
              <w:pStyle w:val="TableParagraph"/>
              <w:spacing w:before="33"/>
              <w:ind w:left="122"/>
              <w:jc w:val="left"/>
              <w:rPr>
                <w:sz w:val="16"/>
              </w:rPr>
            </w:pPr>
            <w:r>
              <w:rPr>
                <w:color w:val="231F20"/>
                <w:sz w:val="16"/>
              </w:rPr>
              <w:t>Interest</w:t>
            </w:r>
            <w:r>
              <w:rPr>
                <w:color w:val="231F20"/>
                <w:spacing w:val="-6"/>
                <w:sz w:val="16"/>
              </w:rPr>
              <w:t xml:space="preserve"> </w:t>
            </w:r>
            <w:r>
              <w:rPr>
                <w:color w:val="231F20"/>
                <w:spacing w:val="-2"/>
                <w:sz w:val="16"/>
              </w:rPr>
              <w:t>expense</w:t>
            </w:r>
          </w:p>
        </w:tc>
        <w:tc>
          <w:tcPr>
            <w:tcW w:w="1025" w:type="dxa"/>
            <w:shd w:val="clear" w:color="auto" w:fill="DCDDDF"/>
          </w:tcPr>
          <w:p w14:paraId="72280F9C" w14:textId="77777777" w:rsidR="003E4878" w:rsidRDefault="00530AEA">
            <w:pPr>
              <w:pStyle w:val="TableParagraph"/>
              <w:spacing w:before="33"/>
              <w:ind w:right="106"/>
              <w:rPr>
                <w:sz w:val="16"/>
              </w:rPr>
            </w:pPr>
            <w:r>
              <w:rPr>
                <w:color w:val="231F20"/>
                <w:spacing w:val="-4"/>
                <w:sz w:val="16"/>
              </w:rPr>
              <w:t>45.9</w:t>
            </w:r>
          </w:p>
        </w:tc>
        <w:tc>
          <w:tcPr>
            <w:tcW w:w="1147" w:type="dxa"/>
          </w:tcPr>
          <w:p w14:paraId="05EBDB4C" w14:textId="77777777" w:rsidR="003E4878" w:rsidRDefault="00530AEA">
            <w:pPr>
              <w:pStyle w:val="TableParagraph"/>
              <w:spacing w:before="33"/>
              <w:ind w:right="229"/>
              <w:rPr>
                <w:sz w:val="16"/>
              </w:rPr>
            </w:pPr>
            <w:r>
              <w:rPr>
                <w:color w:val="231F20"/>
                <w:spacing w:val="-4"/>
                <w:sz w:val="16"/>
              </w:rPr>
              <w:t>24.0</w:t>
            </w:r>
          </w:p>
        </w:tc>
        <w:tc>
          <w:tcPr>
            <w:tcW w:w="1922" w:type="dxa"/>
          </w:tcPr>
          <w:p w14:paraId="44489D65" w14:textId="77777777" w:rsidR="003E4878" w:rsidRDefault="00530AEA">
            <w:pPr>
              <w:pStyle w:val="TableParagraph"/>
              <w:tabs>
                <w:tab w:val="left" w:pos="1022"/>
              </w:tabs>
              <w:spacing w:before="33"/>
              <w:ind w:right="105"/>
              <w:rPr>
                <w:sz w:val="16"/>
              </w:rPr>
            </w:pPr>
            <w:r>
              <w:rPr>
                <w:color w:val="231F20"/>
                <w:spacing w:val="-4"/>
                <w:sz w:val="16"/>
              </w:rPr>
              <w:t>21.9</w:t>
            </w:r>
            <w:r>
              <w:rPr>
                <w:color w:val="231F20"/>
                <w:sz w:val="16"/>
              </w:rPr>
              <w:tab/>
            </w:r>
            <w:r>
              <w:rPr>
                <w:color w:val="231F20"/>
                <w:spacing w:val="-4"/>
                <w:sz w:val="16"/>
              </w:rPr>
              <w:t>91.3</w:t>
            </w:r>
          </w:p>
        </w:tc>
      </w:tr>
      <w:tr w:rsidR="003E4878" w14:paraId="69E40EA0" w14:textId="77777777">
        <w:trPr>
          <w:trHeight w:val="254"/>
        </w:trPr>
        <w:tc>
          <w:tcPr>
            <w:tcW w:w="3431" w:type="dxa"/>
          </w:tcPr>
          <w:p w14:paraId="75FF36D4" w14:textId="77777777" w:rsidR="003E4878" w:rsidRDefault="00530AEA">
            <w:pPr>
              <w:pStyle w:val="TableParagraph"/>
              <w:spacing w:before="32"/>
              <w:ind w:left="122"/>
              <w:jc w:val="left"/>
              <w:rPr>
                <w:sz w:val="16"/>
              </w:rPr>
            </w:pPr>
            <w:r>
              <w:rPr>
                <w:color w:val="231F20"/>
                <w:sz w:val="16"/>
              </w:rPr>
              <w:t>Grants</w:t>
            </w:r>
            <w:r>
              <w:rPr>
                <w:color w:val="231F20"/>
                <w:spacing w:val="-4"/>
                <w:sz w:val="16"/>
              </w:rPr>
              <w:t xml:space="preserve"> </w:t>
            </w:r>
            <w:r>
              <w:rPr>
                <w:color w:val="231F20"/>
                <w:sz w:val="16"/>
              </w:rPr>
              <w:t>and</w:t>
            </w:r>
            <w:r>
              <w:rPr>
                <w:color w:val="231F20"/>
                <w:spacing w:val="-4"/>
                <w:sz w:val="16"/>
              </w:rPr>
              <w:t xml:space="preserve"> </w:t>
            </w:r>
            <w:r>
              <w:rPr>
                <w:color w:val="231F20"/>
                <w:sz w:val="16"/>
              </w:rPr>
              <w:t>capital</w:t>
            </w:r>
            <w:r>
              <w:rPr>
                <w:color w:val="231F20"/>
                <w:spacing w:val="-4"/>
                <w:sz w:val="16"/>
              </w:rPr>
              <w:t xml:space="preserve"> </w:t>
            </w:r>
            <w:r>
              <w:rPr>
                <w:color w:val="231F20"/>
                <w:spacing w:val="-2"/>
                <w:sz w:val="16"/>
              </w:rPr>
              <w:t>transfers</w:t>
            </w:r>
          </w:p>
        </w:tc>
        <w:tc>
          <w:tcPr>
            <w:tcW w:w="1025" w:type="dxa"/>
            <w:shd w:val="clear" w:color="auto" w:fill="DCDDDF"/>
          </w:tcPr>
          <w:p w14:paraId="5AE75282" w14:textId="77777777" w:rsidR="003E4878" w:rsidRDefault="00530AEA">
            <w:pPr>
              <w:pStyle w:val="TableParagraph"/>
              <w:spacing w:before="32"/>
              <w:ind w:right="107"/>
              <w:rPr>
                <w:sz w:val="16"/>
              </w:rPr>
            </w:pPr>
            <w:r>
              <w:rPr>
                <w:color w:val="231F20"/>
                <w:spacing w:val="-2"/>
                <w:sz w:val="16"/>
              </w:rPr>
              <w:t>211.3</w:t>
            </w:r>
          </w:p>
        </w:tc>
        <w:tc>
          <w:tcPr>
            <w:tcW w:w="1147" w:type="dxa"/>
          </w:tcPr>
          <w:p w14:paraId="775529DA" w14:textId="77777777" w:rsidR="003E4878" w:rsidRDefault="00530AEA">
            <w:pPr>
              <w:pStyle w:val="TableParagraph"/>
              <w:spacing w:before="32"/>
              <w:ind w:right="231"/>
              <w:rPr>
                <w:sz w:val="16"/>
              </w:rPr>
            </w:pPr>
            <w:r>
              <w:rPr>
                <w:color w:val="231F20"/>
                <w:spacing w:val="-2"/>
                <w:sz w:val="16"/>
              </w:rPr>
              <w:t>203.5</w:t>
            </w:r>
          </w:p>
        </w:tc>
        <w:tc>
          <w:tcPr>
            <w:tcW w:w="1922" w:type="dxa"/>
          </w:tcPr>
          <w:p w14:paraId="19338E3A" w14:textId="77777777" w:rsidR="003E4878" w:rsidRDefault="00530AEA">
            <w:pPr>
              <w:pStyle w:val="TableParagraph"/>
              <w:tabs>
                <w:tab w:val="left" w:pos="1022"/>
              </w:tabs>
              <w:spacing w:before="32"/>
              <w:ind w:right="105"/>
              <w:rPr>
                <w:sz w:val="16"/>
              </w:rPr>
            </w:pPr>
            <w:r>
              <w:rPr>
                <w:color w:val="231F20"/>
                <w:spacing w:val="-5"/>
                <w:sz w:val="16"/>
              </w:rPr>
              <w:t>7.8</w:t>
            </w:r>
            <w:r>
              <w:rPr>
                <w:color w:val="231F20"/>
                <w:sz w:val="16"/>
              </w:rPr>
              <w:tab/>
            </w:r>
            <w:r>
              <w:rPr>
                <w:color w:val="231F20"/>
                <w:spacing w:val="-5"/>
                <w:sz w:val="16"/>
              </w:rPr>
              <w:t>3.8</w:t>
            </w:r>
          </w:p>
        </w:tc>
      </w:tr>
      <w:tr w:rsidR="003E4878" w14:paraId="61E62D6E" w14:textId="77777777">
        <w:trPr>
          <w:trHeight w:val="255"/>
        </w:trPr>
        <w:tc>
          <w:tcPr>
            <w:tcW w:w="3431" w:type="dxa"/>
          </w:tcPr>
          <w:p w14:paraId="6D11FBDF" w14:textId="77777777" w:rsidR="003E4878" w:rsidRDefault="00530AEA">
            <w:pPr>
              <w:pStyle w:val="TableParagraph"/>
              <w:spacing w:before="33"/>
              <w:ind w:left="122"/>
              <w:jc w:val="left"/>
              <w:rPr>
                <w:sz w:val="16"/>
              </w:rPr>
            </w:pPr>
            <w:r>
              <w:rPr>
                <w:color w:val="231F20"/>
                <w:sz w:val="16"/>
              </w:rPr>
              <w:t>Personal</w:t>
            </w:r>
            <w:r>
              <w:rPr>
                <w:color w:val="231F20"/>
                <w:spacing w:val="-7"/>
                <w:sz w:val="16"/>
              </w:rPr>
              <w:t xml:space="preserve"> </w:t>
            </w:r>
            <w:r>
              <w:rPr>
                <w:color w:val="231F20"/>
                <w:spacing w:val="-2"/>
                <w:sz w:val="16"/>
              </w:rPr>
              <w:t>benefits</w:t>
            </w:r>
          </w:p>
        </w:tc>
        <w:tc>
          <w:tcPr>
            <w:tcW w:w="1025" w:type="dxa"/>
            <w:shd w:val="clear" w:color="auto" w:fill="DCDDDF"/>
          </w:tcPr>
          <w:p w14:paraId="65F87B7E" w14:textId="77777777" w:rsidR="003E4878" w:rsidRDefault="00530AEA">
            <w:pPr>
              <w:pStyle w:val="TableParagraph"/>
              <w:spacing w:before="33"/>
              <w:ind w:right="107"/>
              <w:rPr>
                <w:sz w:val="16"/>
              </w:rPr>
            </w:pPr>
            <w:r>
              <w:rPr>
                <w:color w:val="231F20"/>
                <w:spacing w:val="-2"/>
                <w:sz w:val="16"/>
              </w:rPr>
              <w:t>142.8</w:t>
            </w:r>
          </w:p>
        </w:tc>
        <w:tc>
          <w:tcPr>
            <w:tcW w:w="1147" w:type="dxa"/>
          </w:tcPr>
          <w:p w14:paraId="08A676C1" w14:textId="77777777" w:rsidR="003E4878" w:rsidRDefault="00530AEA">
            <w:pPr>
              <w:pStyle w:val="TableParagraph"/>
              <w:spacing w:before="33"/>
              <w:ind w:right="231"/>
              <w:rPr>
                <w:sz w:val="16"/>
              </w:rPr>
            </w:pPr>
            <w:r>
              <w:rPr>
                <w:color w:val="231F20"/>
                <w:spacing w:val="-2"/>
                <w:sz w:val="16"/>
              </w:rPr>
              <w:t>154.5</w:t>
            </w:r>
          </w:p>
        </w:tc>
        <w:tc>
          <w:tcPr>
            <w:tcW w:w="1922" w:type="dxa"/>
          </w:tcPr>
          <w:p w14:paraId="752685C1" w14:textId="77777777" w:rsidR="003E4878" w:rsidRDefault="00530AEA">
            <w:pPr>
              <w:pStyle w:val="TableParagraph"/>
              <w:tabs>
                <w:tab w:val="left" w:pos="1217"/>
              </w:tabs>
              <w:spacing w:before="33"/>
              <w:ind w:right="105"/>
              <w:rPr>
                <w:sz w:val="16"/>
              </w:rPr>
            </w:pPr>
            <w:r>
              <w:rPr>
                <w:color w:val="231F20"/>
                <w:spacing w:val="-2"/>
                <w:sz w:val="16"/>
              </w:rPr>
              <w:t>(11.7)</w:t>
            </w:r>
            <w:r>
              <w:rPr>
                <w:color w:val="231F20"/>
                <w:sz w:val="16"/>
              </w:rPr>
              <w:tab/>
            </w:r>
            <w:r>
              <w:rPr>
                <w:color w:val="231F20"/>
                <w:spacing w:val="-5"/>
                <w:sz w:val="16"/>
              </w:rPr>
              <w:t>7.6</w:t>
            </w:r>
          </w:p>
        </w:tc>
      </w:tr>
      <w:tr w:rsidR="003E4878" w14:paraId="6489A432" w14:textId="77777777">
        <w:trPr>
          <w:trHeight w:val="251"/>
        </w:trPr>
        <w:tc>
          <w:tcPr>
            <w:tcW w:w="3431" w:type="dxa"/>
          </w:tcPr>
          <w:p w14:paraId="5669B997" w14:textId="77777777" w:rsidR="003E4878" w:rsidRDefault="00530AEA">
            <w:pPr>
              <w:pStyle w:val="TableParagraph"/>
              <w:spacing w:before="32"/>
              <w:ind w:left="122"/>
              <w:jc w:val="left"/>
              <w:rPr>
                <w:sz w:val="16"/>
              </w:rPr>
            </w:pPr>
            <w:r>
              <w:rPr>
                <w:color w:val="231F20"/>
                <w:spacing w:val="-2"/>
                <w:sz w:val="16"/>
              </w:rPr>
              <w:t>Subsidies</w:t>
            </w:r>
          </w:p>
        </w:tc>
        <w:tc>
          <w:tcPr>
            <w:tcW w:w="1025" w:type="dxa"/>
            <w:tcBorders>
              <w:bottom w:val="single" w:sz="4" w:space="0" w:color="231F20"/>
            </w:tcBorders>
            <w:shd w:val="clear" w:color="auto" w:fill="DCDDDF"/>
          </w:tcPr>
          <w:p w14:paraId="3101AD86" w14:textId="77777777" w:rsidR="003E4878" w:rsidRDefault="00530AEA">
            <w:pPr>
              <w:pStyle w:val="TableParagraph"/>
              <w:spacing w:before="32"/>
              <w:ind w:right="106"/>
              <w:rPr>
                <w:sz w:val="16"/>
              </w:rPr>
            </w:pPr>
            <w:r>
              <w:rPr>
                <w:color w:val="231F20"/>
                <w:spacing w:val="-4"/>
                <w:sz w:val="16"/>
              </w:rPr>
              <w:t>17.6</w:t>
            </w:r>
          </w:p>
        </w:tc>
        <w:tc>
          <w:tcPr>
            <w:tcW w:w="1147" w:type="dxa"/>
            <w:tcBorders>
              <w:bottom w:val="single" w:sz="4" w:space="0" w:color="231F20"/>
            </w:tcBorders>
          </w:tcPr>
          <w:p w14:paraId="286AB517" w14:textId="77777777" w:rsidR="003E4878" w:rsidRDefault="00530AEA">
            <w:pPr>
              <w:pStyle w:val="TableParagraph"/>
              <w:spacing w:before="32"/>
              <w:ind w:right="229"/>
              <w:rPr>
                <w:sz w:val="16"/>
              </w:rPr>
            </w:pPr>
            <w:r>
              <w:rPr>
                <w:color w:val="231F20"/>
                <w:spacing w:val="-4"/>
                <w:sz w:val="16"/>
              </w:rPr>
              <w:t>16.9</w:t>
            </w:r>
          </w:p>
        </w:tc>
        <w:tc>
          <w:tcPr>
            <w:tcW w:w="1922" w:type="dxa"/>
            <w:tcBorders>
              <w:bottom w:val="single" w:sz="4" w:space="0" w:color="231F20"/>
            </w:tcBorders>
          </w:tcPr>
          <w:p w14:paraId="20B1EACE" w14:textId="77777777" w:rsidR="003E4878" w:rsidRDefault="00530AEA">
            <w:pPr>
              <w:pStyle w:val="TableParagraph"/>
              <w:tabs>
                <w:tab w:val="left" w:pos="1022"/>
              </w:tabs>
              <w:spacing w:before="32"/>
              <w:ind w:right="105"/>
              <w:rPr>
                <w:sz w:val="16"/>
              </w:rPr>
            </w:pPr>
            <w:r>
              <w:rPr>
                <w:color w:val="231F20"/>
                <w:spacing w:val="-5"/>
                <w:sz w:val="16"/>
              </w:rPr>
              <w:t>0.8</w:t>
            </w:r>
            <w:r>
              <w:rPr>
                <w:color w:val="231F20"/>
                <w:sz w:val="16"/>
              </w:rPr>
              <w:tab/>
            </w:r>
            <w:r>
              <w:rPr>
                <w:color w:val="231F20"/>
                <w:spacing w:val="-5"/>
                <w:sz w:val="16"/>
              </w:rPr>
              <w:t>4.5</w:t>
            </w:r>
          </w:p>
        </w:tc>
      </w:tr>
      <w:tr w:rsidR="003E4878" w14:paraId="0CB46B3D" w14:textId="77777777">
        <w:trPr>
          <w:trHeight w:val="256"/>
        </w:trPr>
        <w:tc>
          <w:tcPr>
            <w:tcW w:w="3431" w:type="dxa"/>
            <w:tcBorders>
              <w:bottom w:val="single" w:sz="4" w:space="0" w:color="231F20"/>
            </w:tcBorders>
          </w:tcPr>
          <w:p w14:paraId="0F6CF752" w14:textId="77777777" w:rsidR="003E4878" w:rsidRDefault="00530AEA">
            <w:pPr>
              <w:pStyle w:val="TableParagraph"/>
              <w:spacing w:before="35"/>
              <w:ind w:left="122"/>
              <w:jc w:val="left"/>
              <w:rPr>
                <w:b/>
                <w:sz w:val="16"/>
              </w:rPr>
            </w:pPr>
            <w:r>
              <w:rPr>
                <w:b/>
                <w:color w:val="231F20"/>
                <w:sz w:val="16"/>
              </w:rPr>
              <w:t>Total</w:t>
            </w:r>
            <w:r>
              <w:rPr>
                <w:b/>
                <w:color w:val="231F20"/>
                <w:spacing w:val="-6"/>
                <w:sz w:val="16"/>
              </w:rPr>
              <w:t xml:space="preserve"> </w:t>
            </w:r>
            <w:r>
              <w:rPr>
                <w:b/>
                <w:color w:val="231F20"/>
                <w:spacing w:val="-2"/>
                <w:sz w:val="16"/>
              </w:rPr>
              <w:t>expenses</w:t>
            </w:r>
          </w:p>
        </w:tc>
        <w:tc>
          <w:tcPr>
            <w:tcW w:w="1025" w:type="dxa"/>
            <w:tcBorders>
              <w:top w:val="single" w:sz="4" w:space="0" w:color="231F20"/>
              <w:bottom w:val="single" w:sz="4" w:space="0" w:color="231F20"/>
            </w:tcBorders>
            <w:shd w:val="clear" w:color="auto" w:fill="DCDDDF"/>
          </w:tcPr>
          <w:p w14:paraId="6258C081" w14:textId="77777777" w:rsidR="003E4878" w:rsidRDefault="00530AEA">
            <w:pPr>
              <w:pStyle w:val="TableParagraph"/>
              <w:spacing w:before="71" w:line="165" w:lineRule="exact"/>
              <w:ind w:right="107"/>
              <w:rPr>
                <w:b/>
                <w:sz w:val="16"/>
              </w:rPr>
            </w:pPr>
            <w:r>
              <w:rPr>
                <w:b/>
                <w:color w:val="231F20"/>
                <w:spacing w:val="-2"/>
                <w:sz w:val="16"/>
              </w:rPr>
              <w:t>665.0</w:t>
            </w:r>
          </w:p>
        </w:tc>
        <w:tc>
          <w:tcPr>
            <w:tcW w:w="1147" w:type="dxa"/>
            <w:tcBorders>
              <w:top w:val="single" w:sz="4" w:space="0" w:color="231F20"/>
              <w:bottom w:val="single" w:sz="4" w:space="0" w:color="231F20"/>
            </w:tcBorders>
          </w:tcPr>
          <w:p w14:paraId="01DE0C27" w14:textId="77777777" w:rsidR="003E4878" w:rsidRDefault="00530AEA">
            <w:pPr>
              <w:pStyle w:val="TableParagraph"/>
              <w:spacing w:before="71" w:line="165" w:lineRule="exact"/>
              <w:ind w:right="231"/>
              <w:rPr>
                <w:b/>
                <w:sz w:val="16"/>
              </w:rPr>
            </w:pPr>
            <w:r>
              <w:rPr>
                <w:b/>
                <w:color w:val="231F20"/>
                <w:spacing w:val="-2"/>
                <w:sz w:val="16"/>
              </w:rPr>
              <w:t>637.2</w:t>
            </w:r>
          </w:p>
        </w:tc>
        <w:tc>
          <w:tcPr>
            <w:tcW w:w="1922" w:type="dxa"/>
            <w:tcBorders>
              <w:top w:val="single" w:sz="4" w:space="0" w:color="231F20"/>
              <w:bottom w:val="single" w:sz="4" w:space="0" w:color="231F20"/>
            </w:tcBorders>
          </w:tcPr>
          <w:p w14:paraId="3E84EE3D" w14:textId="77777777" w:rsidR="003E4878" w:rsidRDefault="00530AEA">
            <w:pPr>
              <w:pStyle w:val="TableParagraph"/>
              <w:tabs>
                <w:tab w:val="left" w:pos="1111"/>
              </w:tabs>
              <w:spacing w:before="71" w:line="165" w:lineRule="exact"/>
              <w:ind w:right="105"/>
              <w:rPr>
                <w:b/>
                <w:sz w:val="16"/>
              </w:rPr>
            </w:pPr>
            <w:r>
              <w:rPr>
                <w:b/>
                <w:color w:val="231F20"/>
                <w:spacing w:val="-4"/>
                <w:sz w:val="16"/>
              </w:rPr>
              <w:t>27.7</w:t>
            </w:r>
            <w:r>
              <w:rPr>
                <w:b/>
                <w:color w:val="231F20"/>
                <w:sz w:val="16"/>
              </w:rPr>
              <w:tab/>
            </w:r>
            <w:r>
              <w:rPr>
                <w:b/>
                <w:color w:val="231F20"/>
                <w:spacing w:val="-5"/>
                <w:sz w:val="16"/>
              </w:rPr>
              <w:t>4.4</w:t>
            </w:r>
          </w:p>
        </w:tc>
      </w:tr>
    </w:tbl>
    <w:p w14:paraId="0082BBCF" w14:textId="77777777" w:rsidR="003E4878" w:rsidRDefault="003E4878">
      <w:pPr>
        <w:pStyle w:val="BodyText"/>
        <w:spacing w:before="9"/>
        <w:rPr>
          <w:rFonts w:ascii="Arial"/>
          <w:b/>
          <w:sz w:val="21"/>
        </w:rPr>
      </w:pPr>
    </w:p>
    <w:p w14:paraId="326BB3F7" w14:textId="77777777" w:rsidR="003E4878" w:rsidRDefault="00530AEA">
      <w:pPr>
        <w:pStyle w:val="BodyText"/>
        <w:ind w:left="118" w:right="192"/>
        <w:jc w:val="both"/>
      </w:pPr>
      <w:r>
        <w:rPr>
          <w:color w:val="231F20"/>
        </w:rPr>
        <w:t>The</w:t>
      </w:r>
      <w:r>
        <w:rPr>
          <w:color w:val="231F20"/>
          <w:spacing w:val="80"/>
          <w:w w:val="150"/>
        </w:rPr>
        <w:t xml:space="preserve"> </w:t>
      </w:r>
      <w:r>
        <w:rPr>
          <w:color w:val="231F20"/>
        </w:rPr>
        <w:t>Australian</w:t>
      </w:r>
      <w:r>
        <w:rPr>
          <w:color w:val="231F20"/>
          <w:spacing w:val="80"/>
          <w:w w:val="150"/>
        </w:rPr>
        <w:t xml:space="preserve"> </w:t>
      </w:r>
      <w:r>
        <w:rPr>
          <w:color w:val="231F20"/>
        </w:rPr>
        <w:t>Government’s</w:t>
      </w:r>
      <w:r>
        <w:rPr>
          <w:color w:val="231F20"/>
          <w:spacing w:val="80"/>
          <w:w w:val="150"/>
        </w:rPr>
        <w:t xml:space="preserve"> </w:t>
      </w:r>
      <w:r>
        <w:rPr>
          <w:color w:val="231F20"/>
        </w:rPr>
        <w:t>total</w:t>
      </w:r>
      <w:r>
        <w:rPr>
          <w:color w:val="231F20"/>
          <w:spacing w:val="80"/>
          <w:w w:val="150"/>
        </w:rPr>
        <w:t xml:space="preserve"> </w:t>
      </w:r>
      <w:r>
        <w:rPr>
          <w:color w:val="231F20"/>
        </w:rPr>
        <w:t>expenses</w:t>
      </w:r>
      <w:r>
        <w:rPr>
          <w:color w:val="231F20"/>
          <w:spacing w:val="80"/>
          <w:w w:val="150"/>
        </w:rPr>
        <w:t xml:space="preserve"> </w:t>
      </w:r>
      <w:r>
        <w:rPr>
          <w:color w:val="231F20"/>
        </w:rPr>
        <w:t>increased</w:t>
      </w:r>
      <w:r>
        <w:rPr>
          <w:color w:val="231F20"/>
          <w:spacing w:val="80"/>
          <w:w w:val="150"/>
        </w:rPr>
        <w:t xml:space="preserve"> </w:t>
      </w:r>
      <w:r>
        <w:rPr>
          <w:color w:val="231F20"/>
        </w:rPr>
        <w:t>by</w:t>
      </w:r>
      <w:r>
        <w:rPr>
          <w:color w:val="231F20"/>
          <w:spacing w:val="80"/>
          <w:w w:val="150"/>
        </w:rPr>
        <w:t xml:space="preserve"> </w:t>
      </w:r>
      <w:r>
        <w:rPr>
          <w:color w:val="231F20"/>
        </w:rPr>
        <w:t>$27.7</w:t>
      </w:r>
      <w:r>
        <w:rPr>
          <w:color w:val="231F20"/>
          <w:spacing w:val="80"/>
          <w:w w:val="150"/>
        </w:rPr>
        <w:t xml:space="preserve"> </w:t>
      </w:r>
      <w:r>
        <w:rPr>
          <w:color w:val="231F20"/>
        </w:rPr>
        <w:t>billion</w:t>
      </w:r>
      <w:r>
        <w:rPr>
          <w:color w:val="231F20"/>
          <w:spacing w:val="80"/>
        </w:rPr>
        <w:t xml:space="preserve"> </w:t>
      </w:r>
      <w:r>
        <w:rPr>
          <w:color w:val="231F20"/>
        </w:rPr>
        <w:t>(4.4 per cent) since 30 June 2022.</w:t>
      </w:r>
      <w:r>
        <w:rPr>
          <w:color w:val="231F20"/>
          <w:spacing w:val="40"/>
        </w:rPr>
        <w:t xml:space="preserve"> </w:t>
      </w:r>
      <w:r>
        <w:rPr>
          <w:color w:val="231F20"/>
        </w:rPr>
        <w:t xml:space="preserve">The composition of expenses is shown in Chart 5 </w:t>
      </w:r>
      <w:r>
        <w:rPr>
          <w:color w:val="231F20"/>
          <w:spacing w:val="-2"/>
        </w:rPr>
        <w:t>below.</w:t>
      </w:r>
    </w:p>
    <w:p w14:paraId="68E3D44F" w14:textId="77777777" w:rsidR="003E4878" w:rsidRDefault="003E4878">
      <w:pPr>
        <w:pStyle w:val="BodyText"/>
        <w:spacing w:before="7"/>
        <w:rPr>
          <w:sz w:val="8"/>
        </w:rPr>
      </w:pPr>
    </w:p>
    <w:p w14:paraId="0754CE48" w14:textId="77777777" w:rsidR="003E4878" w:rsidRDefault="00530AEA">
      <w:pPr>
        <w:pStyle w:val="Heading4"/>
        <w:spacing w:before="94"/>
        <w:ind w:left="2070" w:right="2144"/>
        <w:jc w:val="center"/>
      </w:pPr>
      <w:r>
        <w:rPr>
          <w:color w:val="231F20"/>
        </w:rPr>
        <w:t>Chart</w:t>
      </w:r>
      <w:r>
        <w:rPr>
          <w:color w:val="231F20"/>
          <w:spacing w:val="-3"/>
        </w:rPr>
        <w:t xml:space="preserve"> </w:t>
      </w:r>
      <w:r>
        <w:rPr>
          <w:color w:val="231F20"/>
        </w:rPr>
        <w:t>5:</w:t>
      </w:r>
      <w:r>
        <w:rPr>
          <w:color w:val="231F20"/>
          <w:spacing w:val="-3"/>
        </w:rPr>
        <w:t xml:space="preserve"> </w:t>
      </w:r>
      <w:r>
        <w:rPr>
          <w:color w:val="231F20"/>
        </w:rPr>
        <w:t>Composition</w:t>
      </w:r>
      <w:r>
        <w:rPr>
          <w:color w:val="231F20"/>
          <w:spacing w:val="-3"/>
        </w:rPr>
        <w:t xml:space="preserve"> </w:t>
      </w:r>
      <w:r>
        <w:rPr>
          <w:color w:val="231F20"/>
        </w:rPr>
        <w:t>of</w:t>
      </w:r>
      <w:r>
        <w:rPr>
          <w:color w:val="231F20"/>
          <w:spacing w:val="-2"/>
        </w:rPr>
        <w:t xml:space="preserve"> expenses</w:t>
      </w:r>
    </w:p>
    <w:p w14:paraId="5B7A476B" w14:textId="77777777" w:rsidR="003E4878" w:rsidRDefault="00530AEA">
      <w:pPr>
        <w:pStyle w:val="BodyText"/>
        <w:spacing w:before="10"/>
        <w:rPr>
          <w:rFonts w:ascii="Arial"/>
          <w:b/>
          <w:sz w:val="12"/>
        </w:rPr>
      </w:pPr>
      <w:r>
        <w:rPr>
          <w:noProof/>
        </w:rPr>
        <w:drawing>
          <wp:anchor distT="0" distB="0" distL="0" distR="0" simplePos="0" relativeHeight="251710464" behindDoc="1" locked="0" layoutInCell="1" allowOverlap="1" wp14:anchorId="150B0FAD" wp14:editId="646514F8">
            <wp:simplePos x="0" y="0"/>
            <wp:positionH relativeFrom="page">
              <wp:posOffset>920496</wp:posOffset>
            </wp:positionH>
            <wp:positionV relativeFrom="paragraph">
              <wp:posOffset>109423</wp:posOffset>
            </wp:positionV>
            <wp:extent cx="4632959" cy="1560576"/>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4632959" cy="1560576"/>
                    </a:xfrm>
                    <a:prstGeom prst="rect">
                      <a:avLst/>
                    </a:prstGeom>
                  </pic:spPr>
                </pic:pic>
              </a:graphicData>
            </a:graphic>
          </wp:anchor>
        </w:drawing>
      </w:r>
    </w:p>
    <w:p w14:paraId="7D12B49A" w14:textId="77777777" w:rsidR="003E4878" w:rsidRDefault="003E4878">
      <w:pPr>
        <w:pStyle w:val="BodyText"/>
        <w:spacing w:before="7"/>
        <w:rPr>
          <w:rFonts w:ascii="Arial"/>
          <w:b/>
        </w:rPr>
      </w:pPr>
    </w:p>
    <w:p w14:paraId="51A764E4" w14:textId="77777777" w:rsidR="003E4878" w:rsidRDefault="00530AEA">
      <w:pPr>
        <w:ind w:left="118"/>
        <w:rPr>
          <w:sz w:val="20"/>
        </w:rPr>
      </w:pPr>
      <w:r>
        <w:rPr>
          <w:color w:val="231F20"/>
          <w:sz w:val="20"/>
        </w:rPr>
        <w:t>The</w:t>
      </w:r>
      <w:r>
        <w:rPr>
          <w:color w:val="231F20"/>
          <w:spacing w:val="-4"/>
          <w:sz w:val="20"/>
        </w:rPr>
        <w:t xml:space="preserve"> </w:t>
      </w:r>
      <w:r>
        <w:rPr>
          <w:color w:val="231F20"/>
          <w:sz w:val="20"/>
        </w:rPr>
        <w:t>key</w:t>
      </w:r>
      <w:r>
        <w:rPr>
          <w:color w:val="231F20"/>
          <w:spacing w:val="-3"/>
          <w:sz w:val="20"/>
        </w:rPr>
        <w:t xml:space="preserve"> </w:t>
      </w:r>
      <w:r>
        <w:rPr>
          <w:color w:val="231F20"/>
          <w:sz w:val="20"/>
        </w:rPr>
        <w:t>movements</w:t>
      </w:r>
      <w:r>
        <w:rPr>
          <w:color w:val="231F20"/>
          <w:spacing w:val="-3"/>
          <w:sz w:val="20"/>
        </w:rPr>
        <w:t xml:space="preserve"> </w:t>
      </w:r>
      <w:r>
        <w:rPr>
          <w:color w:val="231F20"/>
          <w:sz w:val="20"/>
        </w:rPr>
        <w:t>in</w:t>
      </w:r>
      <w:r>
        <w:rPr>
          <w:color w:val="231F20"/>
          <w:spacing w:val="-3"/>
          <w:sz w:val="20"/>
        </w:rPr>
        <w:t xml:space="preserve"> </w:t>
      </w:r>
      <w:r>
        <w:rPr>
          <w:b/>
          <w:color w:val="231F20"/>
          <w:sz w:val="20"/>
        </w:rPr>
        <w:t>expenses</w:t>
      </w:r>
      <w:r>
        <w:rPr>
          <w:b/>
          <w:color w:val="231F20"/>
          <w:spacing w:val="-3"/>
          <w:sz w:val="20"/>
        </w:rPr>
        <w:t xml:space="preserve"> </w:t>
      </w:r>
      <w:r>
        <w:rPr>
          <w:color w:val="231F20"/>
          <w:spacing w:val="-2"/>
          <w:sz w:val="20"/>
        </w:rPr>
        <w:t>were:</w:t>
      </w:r>
    </w:p>
    <w:p w14:paraId="1DD65CDE" w14:textId="77777777" w:rsidR="003E4878" w:rsidRDefault="00530AEA">
      <w:pPr>
        <w:pStyle w:val="ListParagraph"/>
        <w:numPr>
          <w:ilvl w:val="0"/>
          <w:numId w:val="58"/>
        </w:numPr>
        <w:tabs>
          <w:tab w:val="left" w:pos="401"/>
        </w:tabs>
        <w:spacing w:before="181"/>
        <w:ind w:left="401" w:right="190"/>
        <w:rPr>
          <w:sz w:val="20"/>
        </w:rPr>
      </w:pPr>
      <w:r>
        <w:rPr>
          <w:color w:val="231F20"/>
          <w:sz w:val="20"/>
        </w:rPr>
        <w:t xml:space="preserve">an increase in </w:t>
      </w:r>
      <w:r>
        <w:rPr>
          <w:b/>
          <w:color w:val="231F20"/>
          <w:sz w:val="20"/>
        </w:rPr>
        <w:t xml:space="preserve">interest expense </w:t>
      </w:r>
      <w:r>
        <w:rPr>
          <w:color w:val="231F20"/>
          <w:sz w:val="20"/>
        </w:rPr>
        <w:t>of $21.9 billion, primarily driven by higher exchange</w:t>
      </w:r>
      <w:r>
        <w:rPr>
          <w:color w:val="231F20"/>
          <w:spacing w:val="-11"/>
          <w:sz w:val="20"/>
        </w:rPr>
        <w:t xml:space="preserve"> </w:t>
      </w:r>
      <w:r>
        <w:rPr>
          <w:color w:val="231F20"/>
          <w:sz w:val="20"/>
        </w:rPr>
        <w:t>settlement</w:t>
      </w:r>
      <w:r>
        <w:rPr>
          <w:color w:val="231F20"/>
          <w:spacing w:val="-10"/>
          <w:sz w:val="20"/>
        </w:rPr>
        <w:t xml:space="preserve"> </w:t>
      </w:r>
      <w:r>
        <w:rPr>
          <w:color w:val="231F20"/>
          <w:sz w:val="20"/>
        </w:rPr>
        <w:t>balances</w:t>
      </w:r>
      <w:r>
        <w:rPr>
          <w:color w:val="231F20"/>
          <w:spacing w:val="-10"/>
          <w:sz w:val="20"/>
        </w:rPr>
        <w:t xml:space="preserve"> </w:t>
      </w:r>
      <w:r>
        <w:rPr>
          <w:color w:val="231F20"/>
          <w:sz w:val="20"/>
        </w:rPr>
        <w:t>for</w:t>
      </w:r>
      <w:r>
        <w:rPr>
          <w:color w:val="231F20"/>
          <w:spacing w:val="-11"/>
          <w:sz w:val="20"/>
        </w:rPr>
        <w:t xml:space="preserve"> </w:t>
      </w:r>
      <w:r>
        <w:rPr>
          <w:color w:val="231F20"/>
          <w:sz w:val="20"/>
        </w:rPr>
        <w:t>the</w:t>
      </w:r>
      <w:r>
        <w:rPr>
          <w:color w:val="231F20"/>
          <w:spacing w:val="-11"/>
          <w:sz w:val="20"/>
        </w:rPr>
        <w:t xml:space="preserve"> </w:t>
      </w:r>
      <w:r>
        <w:rPr>
          <w:color w:val="231F20"/>
          <w:sz w:val="20"/>
        </w:rPr>
        <w:t>Reserve</w:t>
      </w:r>
      <w:r>
        <w:rPr>
          <w:color w:val="231F20"/>
          <w:spacing w:val="-10"/>
          <w:sz w:val="20"/>
        </w:rPr>
        <w:t xml:space="preserve"> </w:t>
      </w:r>
      <w:r>
        <w:rPr>
          <w:color w:val="231F20"/>
          <w:sz w:val="20"/>
        </w:rPr>
        <w:t>Bank</w:t>
      </w:r>
      <w:r>
        <w:rPr>
          <w:color w:val="231F20"/>
          <w:spacing w:val="-10"/>
          <w:sz w:val="20"/>
        </w:rPr>
        <w:t xml:space="preserve"> </w:t>
      </w:r>
      <w:r>
        <w:rPr>
          <w:color w:val="231F20"/>
          <w:sz w:val="20"/>
        </w:rPr>
        <w:t>of</w:t>
      </w:r>
      <w:r>
        <w:rPr>
          <w:color w:val="231F20"/>
          <w:spacing w:val="-11"/>
          <w:sz w:val="20"/>
        </w:rPr>
        <w:t xml:space="preserve"> </w:t>
      </w:r>
      <w:r>
        <w:rPr>
          <w:color w:val="231F20"/>
          <w:sz w:val="20"/>
        </w:rPr>
        <w:t>Australia</w:t>
      </w:r>
      <w:r>
        <w:rPr>
          <w:color w:val="231F20"/>
          <w:spacing w:val="-11"/>
          <w:sz w:val="20"/>
        </w:rPr>
        <w:t xml:space="preserve"> </w:t>
      </w:r>
      <w:r>
        <w:rPr>
          <w:color w:val="231F20"/>
          <w:sz w:val="20"/>
        </w:rPr>
        <w:t>($12.6</w:t>
      </w:r>
      <w:r>
        <w:rPr>
          <w:color w:val="231F20"/>
          <w:spacing w:val="-10"/>
          <w:sz w:val="20"/>
        </w:rPr>
        <w:t xml:space="preserve"> </w:t>
      </w:r>
      <w:r>
        <w:rPr>
          <w:color w:val="231F20"/>
          <w:sz w:val="20"/>
        </w:rPr>
        <w:t>billion)</w:t>
      </w:r>
      <w:r>
        <w:rPr>
          <w:color w:val="231F20"/>
          <w:spacing w:val="-11"/>
          <w:sz w:val="20"/>
        </w:rPr>
        <w:t xml:space="preserve"> </w:t>
      </w:r>
      <w:r>
        <w:rPr>
          <w:color w:val="231F20"/>
          <w:sz w:val="20"/>
        </w:rPr>
        <w:t xml:space="preserve">and an increase in superannuation interest expense ($3.4 billion) due to a change in discount </w:t>
      </w:r>
      <w:proofErr w:type="gramStart"/>
      <w:r>
        <w:rPr>
          <w:color w:val="231F20"/>
          <w:sz w:val="20"/>
        </w:rPr>
        <w:t>rates;</w:t>
      </w:r>
      <w:proofErr w:type="gramEnd"/>
    </w:p>
    <w:p w14:paraId="43B5628D" w14:textId="77777777" w:rsidR="003E4878" w:rsidRDefault="00530AEA">
      <w:pPr>
        <w:pStyle w:val="ListParagraph"/>
        <w:numPr>
          <w:ilvl w:val="0"/>
          <w:numId w:val="58"/>
        </w:numPr>
        <w:tabs>
          <w:tab w:val="left" w:pos="401"/>
        </w:tabs>
        <w:ind w:left="401" w:right="190"/>
        <w:rPr>
          <w:sz w:val="20"/>
        </w:rPr>
      </w:pPr>
      <w:r>
        <w:rPr>
          <w:color w:val="231F20"/>
          <w:sz w:val="20"/>
        </w:rPr>
        <w:t xml:space="preserve">an increase in </w:t>
      </w:r>
      <w:r>
        <w:rPr>
          <w:b/>
          <w:color w:val="231F20"/>
          <w:sz w:val="20"/>
        </w:rPr>
        <w:t xml:space="preserve">gross operating expenses </w:t>
      </w:r>
      <w:r>
        <w:rPr>
          <w:color w:val="231F20"/>
          <w:sz w:val="20"/>
        </w:rPr>
        <w:t>of $9.0 billion, driven by an increase in benefits to households in goods and services of $9.1 billion, primarily relating to an</w:t>
      </w:r>
      <w:r>
        <w:rPr>
          <w:color w:val="231F20"/>
          <w:spacing w:val="40"/>
          <w:sz w:val="20"/>
        </w:rPr>
        <w:t xml:space="preserve"> </w:t>
      </w:r>
      <w:r>
        <w:rPr>
          <w:color w:val="231F20"/>
          <w:sz w:val="20"/>
        </w:rPr>
        <w:t>increase</w:t>
      </w:r>
      <w:r>
        <w:rPr>
          <w:color w:val="231F20"/>
          <w:spacing w:val="40"/>
          <w:sz w:val="20"/>
        </w:rPr>
        <w:t xml:space="preserve"> </w:t>
      </w:r>
      <w:r>
        <w:rPr>
          <w:color w:val="231F20"/>
          <w:sz w:val="20"/>
        </w:rPr>
        <w:t>in</w:t>
      </w:r>
      <w:r>
        <w:rPr>
          <w:color w:val="231F20"/>
          <w:spacing w:val="40"/>
          <w:sz w:val="20"/>
        </w:rPr>
        <w:t xml:space="preserve"> </w:t>
      </w:r>
      <w:r>
        <w:rPr>
          <w:color w:val="231F20"/>
          <w:sz w:val="20"/>
        </w:rPr>
        <w:t>participants</w:t>
      </w:r>
      <w:r>
        <w:rPr>
          <w:color w:val="231F20"/>
          <w:spacing w:val="40"/>
          <w:sz w:val="20"/>
        </w:rPr>
        <w:t xml:space="preserve"> </w:t>
      </w:r>
      <w:r>
        <w:rPr>
          <w:color w:val="231F20"/>
          <w:sz w:val="20"/>
        </w:rPr>
        <w:t>under</w:t>
      </w:r>
      <w:r>
        <w:rPr>
          <w:color w:val="231F20"/>
          <w:spacing w:val="40"/>
          <w:sz w:val="20"/>
        </w:rPr>
        <w:t xml:space="preserve"> </w:t>
      </w:r>
      <w:r>
        <w:rPr>
          <w:color w:val="231F20"/>
          <w:sz w:val="20"/>
        </w:rPr>
        <w:t>the</w:t>
      </w:r>
      <w:r>
        <w:rPr>
          <w:color w:val="231F20"/>
          <w:spacing w:val="40"/>
          <w:sz w:val="20"/>
        </w:rPr>
        <w:t xml:space="preserve"> </w:t>
      </w:r>
      <w:r>
        <w:rPr>
          <w:color w:val="231F20"/>
          <w:sz w:val="20"/>
        </w:rPr>
        <w:t>National</w:t>
      </w:r>
      <w:r>
        <w:rPr>
          <w:color w:val="231F20"/>
          <w:spacing w:val="40"/>
          <w:sz w:val="20"/>
        </w:rPr>
        <w:t xml:space="preserve"> </w:t>
      </w:r>
      <w:r>
        <w:rPr>
          <w:color w:val="231F20"/>
          <w:sz w:val="20"/>
        </w:rPr>
        <w:t>Disability</w:t>
      </w:r>
      <w:r>
        <w:rPr>
          <w:color w:val="231F20"/>
          <w:spacing w:val="40"/>
          <w:sz w:val="20"/>
        </w:rPr>
        <w:t xml:space="preserve"> </w:t>
      </w:r>
      <w:r>
        <w:rPr>
          <w:color w:val="231F20"/>
          <w:sz w:val="20"/>
        </w:rPr>
        <w:t>Insurance</w:t>
      </w:r>
      <w:r>
        <w:rPr>
          <w:color w:val="231F20"/>
          <w:spacing w:val="40"/>
          <w:sz w:val="20"/>
        </w:rPr>
        <w:t xml:space="preserve"> </w:t>
      </w:r>
      <w:r>
        <w:rPr>
          <w:color w:val="231F20"/>
          <w:sz w:val="20"/>
        </w:rPr>
        <w:t>Scheme ($6.6 billion</w:t>
      </w:r>
      <w:proofErr w:type="gramStart"/>
      <w:r>
        <w:rPr>
          <w:color w:val="231F20"/>
          <w:sz w:val="20"/>
        </w:rPr>
        <w:t>);</w:t>
      </w:r>
      <w:proofErr w:type="gramEnd"/>
    </w:p>
    <w:p w14:paraId="20929404" w14:textId="77777777" w:rsidR="003E4878" w:rsidRDefault="00530AEA">
      <w:pPr>
        <w:pStyle w:val="ListParagraph"/>
        <w:numPr>
          <w:ilvl w:val="0"/>
          <w:numId w:val="58"/>
        </w:numPr>
        <w:tabs>
          <w:tab w:val="left" w:pos="401"/>
        </w:tabs>
        <w:ind w:left="401" w:right="190"/>
        <w:rPr>
          <w:sz w:val="20"/>
        </w:rPr>
      </w:pPr>
      <w:r>
        <w:rPr>
          <w:color w:val="231F20"/>
          <w:sz w:val="20"/>
        </w:rPr>
        <w:t xml:space="preserve">an increase of $7.8 billion in </w:t>
      </w:r>
      <w:r>
        <w:rPr>
          <w:b/>
          <w:color w:val="231F20"/>
          <w:sz w:val="20"/>
        </w:rPr>
        <w:t>grants and capital transfers</w:t>
      </w:r>
      <w:r>
        <w:rPr>
          <w:color w:val="231F20"/>
          <w:sz w:val="20"/>
        </w:rPr>
        <w:t>, primarily as a result of increased grants to state and territory governments ($6.7 billion); offset by</w:t>
      </w:r>
    </w:p>
    <w:p w14:paraId="32451A4C" w14:textId="77777777" w:rsidR="003E4878" w:rsidRDefault="003E4878">
      <w:pPr>
        <w:jc w:val="both"/>
        <w:rPr>
          <w:sz w:val="20"/>
        </w:rPr>
        <w:sectPr w:rsidR="003E4878">
          <w:footerReference w:type="default" r:id="rId21"/>
          <w:pgSz w:w="9980" w:h="14180"/>
          <w:pgMar w:top="480" w:right="940" w:bottom="700" w:left="1300" w:header="0" w:footer="510" w:gutter="0"/>
          <w:cols w:space="720"/>
        </w:sectPr>
      </w:pPr>
    </w:p>
    <w:p w14:paraId="200E9BF8" w14:textId="77777777" w:rsidR="003E4878" w:rsidRDefault="00530AEA">
      <w:pPr>
        <w:spacing w:before="71"/>
        <w:ind w:left="114"/>
        <w:rPr>
          <w:i/>
          <w:sz w:val="20"/>
        </w:rPr>
      </w:pPr>
      <w:r>
        <w:rPr>
          <w:i/>
          <w:color w:val="231F20"/>
          <w:sz w:val="20"/>
        </w:rPr>
        <w:t>Commentary</w:t>
      </w:r>
      <w:r>
        <w:rPr>
          <w:i/>
          <w:color w:val="231F20"/>
          <w:spacing w:val="25"/>
          <w:sz w:val="20"/>
        </w:rPr>
        <w:t xml:space="preserve"> </w:t>
      </w:r>
      <w:r>
        <w:rPr>
          <w:i/>
          <w:color w:val="231F20"/>
          <w:sz w:val="20"/>
        </w:rPr>
        <w:t>on</w:t>
      </w:r>
      <w:r>
        <w:rPr>
          <w:i/>
          <w:color w:val="231F20"/>
          <w:spacing w:val="23"/>
          <w:sz w:val="20"/>
        </w:rPr>
        <w:t xml:space="preserve"> </w:t>
      </w:r>
      <w:r>
        <w:rPr>
          <w:i/>
          <w:color w:val="231F20"/>
          <w:sz w:val="20"/>
        </w:rPr>
        <w:t>the</w:t>
      </w:r>
      <w:r>
        <w:rPr>
          <w:i/>
          <w:color w:val="231F20"/>
          <w:spacing w:val="23"/>
          <w:sz w:val="20"/>
        </w:rPr>
        <w:t xml:space="preserve"> </w:t>
      </w:r>
      <w:r>
        <w:rPr>
          <w:i/>
          <w:color w:val="231F20"/>
          <w:sz w:val="20"/>
        </w:rPr>
        <w:t>financial</w:t>
      </w:r>
      <w:r>
        <w:rPr>
          <w:i/>
          <w:color w:val="231F20"/>
          <w:spacing w:val="24"/>
          <w:sz w:val="20"/>
        </w:rPr>
        <w:t xml:space="preserve"> </w:t>
      </w:r>
      <w:r>
        <w:rPr>
          <w:i/>
          <w:color w:val="231F20"/>
          <w:spacing w:val="-2"/>
          <w:sz w:val="20"/>
        </w:rPr>
        <w:t>statements</w:t>
      </w:r>
    </w:p>
    <w:p w14:paraId="6B824212" w14:textId="77777777" w:rsidR="003E4878" w:rsidRDefault="003E4878">
      <w:pPr>
        <w:pStyle w:val="BodyText"/>
        <w:rPr>
          <w:i/>
        </w:rPr>
      </w:pPr>
    </w:p>
    <w:p w14:paraId="7F2DA997" w14:textId="77777777" w:rsidR="003E4878" w:rsidRDefault="003E4878">
      <w:pPr>
        <w:pStyle w:val="BodyText"/>
        <w:spacing w:before="3"/>
        <w:rPr>
          <w:i/>
          <w:sz w:val="22"/>
        </w:rPr>
      </w:pPr>
    </w:p>
    <w:p w14:paraId="15D00C34" w14:textId="77777777" w:rsidR="003E4878" w:rsidRDefault="00530AEA">
      <w:pPr>
        <w:pStyle w:val="ListParagraph"/>
        <w:numPr>
          <w:ilvl w:val="0"/>
          <w:numId w:val="58"/>
        </w:numPr>
        <w:tabs>
          <w:tab w:val="left" w:pos="396"/>
        </w:tabs>
        <w:spacing w:before="100"/>
        <w:ind w:left="396" w:right="116" w:hanging="283"/>
        <w:rPr>
          <w:sz w:val="20"/>
        </w:rPr>
      </w:pPr>
      <w:r>
        <w:rPr>
          <w:color w:val="231F20"/>
          <w:sz w:val="20"/>
        </w:rPr>
        <w:t xml:space="preserve">a decrease in </w:t>
      </w:r>
      <w:r>
        <w:rPr>
          <w:b/>
          <w:color w:val="231F20"/>
          <w:sz w:val="20"/>
        </w:rPr>
        <w:t xml:space="preserve">personal benefit expenses </w:t>
      </w:r>
      <w:r>
        <w:rPr>
          <w:color w:val="231F20"/>
          <w:sz w:val="20"/>
        </w:rPr>
        <w:t xml:space="preserve">of $11.7 billion, primarily reflecting the significant reduction in demand for payments relating to the COVID-19 </w:t>
      </w:r>
      <w:r>
        <w:rPr>
          <w:color w:val="231F20"/>
          <w:spacing w:val="-2"/>
          <w:sz w:val="20"/>
        </w:rPr>
        <w:t>pandemic.</w:t>
      </w:r>
    </w:p>
    <w:p w14:paraId="6970F497" w14:textId="77777777" w:rsidR="003E4878" w:rsidRDefault="00530AEA">
      <w:pPr>
        <w:pStyle w:val="BodyText"/>
        <w:spacing w:before="120"/>
        <w:ind w:left="113" w:right="116"/>
        <w:jc w:val="both"/>
      </w:pPr>
      <w:r>
        <w:rPr>
          <w:color w:val="231F20"/>
        </w:rPr>
        <w:t>Chart 6 below provides a presentation of total expenses based on how the Australian Government</w:t>
      </w:r>
      <w:r>
        <w:rPr>
          <w:color w:val="231F20"/>
          <w:spacing w:val="80"/>
        </w:rPr>
        <w:t xml:space="preserve"> </w:t>
      </w:r>
      <w:r>
        <w:rPr>
          <w:color w:val="231F20"/>
        </w:rPr>
        <w:t>allocated</w:t>
      </w:r>
      <w:r>
        <w:rPr>
          <w:color w:val="231F20"/>
          <w:spacing w:val="80"/>
        </w:rPr>
        <w:t xml:space="preserve"> </w:t>
      </w:r>
      <w:r>
        <w:rPr>
          <w:color w:val="231F20"/>
        </w:rPr>
        <w:t>resources</w:t>
      </w:r>
      <w:r>
        <w:rPr>
          <w:color w:val="231F20"/>
          <w:spacing w:val="80"/>
        </w:rPr>
        <w:t xml:space="preserve"> </w:t>
      </w:r>
      <w:r>
        <w:rPr>
          <w:color w:val="231F20"/>
        </w:rPr>
        <w:t>across</w:t>
      </w:r>
      <w:r>
        <w:rPr>
          <w:color w:val="231F20"/>
          <w:spacing w:val="80"/>
        </w:rPr>
        <w:t xml:space="preserve"> </w:t>
      </w:r>
      <w:r>
        <w:rPr>
          <w:color w:val="231F20"/>
        </w:rPr>
        <w:t>the</w:t>
      </w:r>
      <w:r>
        <w:rPr>
          <w:color w:val="231F20"/>
          <w:spacing w:val="80"/>
        </w:rPr>
        <w:t xml:space="preserve"> </w:t>
      </w:r>
      <w:r>
        <w:rPr>
          <w:color w:val="231F20"/>
        </w:rPr>
        <w:t>range</w:t>
      </w:r>
      <w:r>
        <w:rPr>
          <w:color w:val="231F20"/>
          <w:spacing w:val="80"/>
        </w:rPr>
        <w:t xml:space="preserve"> </w:t>
      </w:r>
      <w:r>
        <w:rPr>
          <w:color w:val="231F20"/>
        </w:rPr>
        <w:t>of</w:t>
      </w:r>
      <w:r>
        <w:rPr>
          <w:color w:val="231F20"/>
          <w:spacing w:val="80"/>
        </w:rPr>
        <w:t xml:space="preserve"> </w:t>
      </w:r>
      <w:r>
        <w:rPr>
          <w:color w:val="231F20"/>
        </w:rPr>
        <w:t>functions.</w:t>
      </w:r>
      <w:r>
        <w:rPr>
          <w:color w:val="231F20"/>
          <w:spacing w:val="80"/>
        </w:rPr>
        <w:t xml:space="preserve"> </w:t>
      </w:r>
      <w:r>
        <w:rPr>
          <w:color w:val="231F20"/>
        </w:rPr>
        <w:t>The</w:t>
      </w:r>
      <w:r>
        <w:rPr>
          <w:color w:val="231F20"/>
          <w:spacing w:val="40"/>
        </w:rPr>
        <w:t xml:space="preserve"> </w:t>
      </w:r>
      <w:r>
        <w:rPr>
          <w:color w:val="231F20"/>
        </w:rPr>
        <w:t>chart</w:t>
      </w:r>
      <w:r>
        <w:rPr>
          <w:color w:val="231F20"/>
          <w:spacing w:val="40"/>
        </w:rPr>
        <w:t xml:space="preserve"> </w:t>
      </w:r>
      <w:r>
        <w:rPr>
          <w:color w:val="231F20"/>
        </w:rPr>
        <w:t>highlights</w:t>
      </w:r>
      <w:r>
        <w:rPr>
          <w:color w:val="231F20"/>
          <w:spacing w:val="40"/>
        </w:rPr>
        <w:t xml:space="preserve"> </w:t>
      </w:r>
      <w:r>
        <w:rPr>
          <w:color w:val="231F20"/>
        </w:rPr>
        <w:t>the</w:t>
      </w:r>
      <w:r>
        <w:rPr>
          <w:color w:val="231F20"/>
          <w:spacing w:val="40"/>
        </w:rPr>
        <w:t xml:space="preserve"> </w:t>
      </w:r>
      <w:r>
        <w:rPr>
          <w:color w:val="231F20"/>
        </w:rPr>
        <w:t>relative</w:t>
      </w:r>
      <w:r>
        <w:rPr>
          <w:color w:val="231F20"/>
          <w:spacing w:val="40"/>
        </w:rPr>
        <w:t xml:space="preserve"> </w:t>
      </w:r>
      <w:r>
        <w:rPr>
          <w:color w:val="231F20"/>
        </w:rPr>
        <w:t>cost</w:t>
      </w:r>
      <w:r>
        <w:rPr>
          <w:color w:val="231F20"/>
          <w:spacing w:val="40"/>
        </w:rPr>
        <w:t xml:space="preserve"> </w:t>
      </w:r>
      <w:r>
        <w:rPr>
          <w:color w:val="231F20"/>
        </w:rPr>
        <w:t>of</w:t>
      </w:r>
      <w:r>
        <w:rPr>
          <w:color w:val="231F20"/>
          <w:spacing w:val="40"/>
        </w:rPr>
        <w:t xml:space="preserve"> </w:t>
      </w:r>
      <w:r>
        <w:rPr>
          <w:color w:val="231F20"/>
        </w:rPr>
        <w:t>each</w:t>
      </w:r>
      <w:r>
        <w:rPr>
          <w:color w:val="231F20"/>
          <w:spacing w:val="40"/>
        </w:rPr>
        <w:t xml:space="preserve"> </w:t>
      </w:r>
      <w:r>
        <w:rPr>
          <w:color w:val="231F20"/>
        </w:rPr>
        <w:t>function</w:t>
      </w:r>
      <w:r>
        <w:rPr>
          <w:color w:val="231F20"/>
          <w:spacing w:val="40"/>
        </w:rPr>
        <w:t xml:space="preserve"> </w:t>
      </w:r>
      <w:r>
        <w:rPr>
          <w:color w:val="231F20"/>
        </w:rPr>
        <w:t>for</w:t>
      </w:r>
      <w:r>
        <w:rPr>
          <w:color w:val="231F20"/>
          <w:spacing w:val="40"/>
        </w:rPr>
        <w:t xml:space="preserve"> </w:t>
      </w:r>
      <w:r>
        <w:rPr>
          <w:color w:val="231F20"/>
        </w:rPr>
        <w:t>2022-23.</w:t>
      </w:r>
    </w:p>
    <w:p w14:paraId="2D642C8F" w14:textId="77777777" w:rsidR="003E4878" w:rsidRDefault="003E4878">
      <w:pPr>
        <w:pStyle w:val="BodyText"/>
        <w:rPr>
          <w:sz w:val="24"/>
        </w:rPr>
      </w:pPr>
    </w:p>
    <w:p w14:paraId="770E2C68" w14:textId="77777777" w:rsidR="003E4878" w:rsidRDefault="003E4878">
      <w:pPr>
        <w:pStyle w:val="BodyText"/>
        <w:spacing w:before="11"/>
        <w:rPr>
          <w:sz w:val="29"/>
        </w:rPr>
      </w:pPr>
    </w:p>
    <w:p w14:paraId="75CA9667" w14:textId="77777777" w:rsidR="003E4878" w:rsidRDefault="00530AEA">
      <w:pPr>
        <w:pStyle w:val="Heading4"/>
        <w:spacing w:before="1"/>
        <w:ind w:left="2129" w:right="2132"/>
        <w:jc w:val="center"/>
      </w:pPr>
      <w:r>
        <w:rPr>
          <w:color w:val="231F20"/>
        </w:rPr>
        <w:t>Chart</w:t>
      </w:r>
      <w:r>
        <w:rPr>
          <w:color w:val="231F20"/>
          <w:spacing w:val="-2"/>
        </w:rPr>
        <w:t xml:space="preserve"> </w:t>
      </w:r>
      <w:r>
        <w:rPr>
          <w:color w:val="231F20"/>
        </w:rPr>
        <w:t>6:</w:t>
      </w:r>
      <w:r>
        <w:rPr>
          <w:color w:val="231F20"/>
          <w:spacing w:val="-4"/>
        </w:rPr>
        <w:t xml:space="preserve"> </w:t>
      </w:r>
      <w:r>
        <w:rPr>
          <w:color w:val="231F20"/>
        </w:rPr>
        <w:t>Total</w:t>
      </w:r>
      <w:r>
        <w:rPr>
          <w:color w:val="231F20"/>
          <w:spacing w:val="-3"/>
        </w:rPr>
        <w:t xml:space="preserve"> </w:t>
      </w:r>
      <w:r>
        <w:rPr>
          <w:color w:val="231F20"/>
        </w:rPr>
        <w:t>expenses</w:t>
      </w:r>
      <w:r>
        <w:rPr>
          <w:color w:val="231F20"/>
          <w:spacing w:val="-4"/>
        </w:rPr>
        <w:t xml:space="preserve"> </w:t>
      </w:r>
      <w:r>
        <w:rPr>
          <w:color w:val="231F20"/>
        </w:rPr>
        <w:t>by</w:t>
      </w:r>
      <w:r>
        <w:rPr>
          <w:color w:val="231F20"/>
          <w:spacing w:val="-2"/>
        </w:rPr>
        <w:t xml:space="preserve"> function</w:t>
      </w:r>
    </w:p>
    <w:p w14:paraId="77F8DABC" w14:textId="77777777" w:rsidR="003E4878" w:rsidRDefault="003E4878">
      <w:pPr>
        <w:pStyle w:val="BodyText"/>
        <w:rPr>
          <w:rFonts w:ascii="Arial"/>
          <w:b/>
        </w:rPr>
      </w:pPr>
    </w:p>
    <w:p w14:paraId="20EC5F1A" w14:textId="77777777" w:rsidR="003E4878" w:rsidRDefault="003E4878">
      <w:pPr>
        <w:pStyle w:val="BodyText"/>
        <w:rPr>
          <w:rFonts w:ascii="Arial"/>
          <w:b/>
        </w:rPr>
      </w:pPr>
    </w:p>
    <w:p w14:paraId="27092537" w14:textId="77777777" w:rsidR="003E4878" w:rsidRDefault="003E4878">
      <w:pPr>
        <w:pStyle w:val="BodyText"/>
        <w:rPr>
          <w:rFonts w:ascii="Arial"/>
          <w:b/>
        </w:rPr>
      </w:pPr>
    </w:p>
    <w:p w14:paraId="24E56E5F" w14:textId="77777777" w:rsidR="003E4878" w:rsidRDefault="00530AEA">
      <w:pPr>
        <w:pStyle w:val="BodyText"/>
        <w:spacing w:before="3"/>
        <w:rPr>
          <w:rFonts w:ascii="Arial"/>
          <w:b/>
          <w:sz w:val="16"/>
        </w:rPr>
      </w:pPr>
      <w:r>
        <w:rPr>
          <w:noProof/>
        </w:rPr>
        <w:drawing>
          <wp:anchor distT="0" distB="0" distL="0" distR="0" simplePos="0" relativeHeight="251711488" behindDoc="1" locked="0" layoutInCell="1" allowOverlap="1" wp14:anchorId="14E265FB" wp14:editId="4C6F19A3">
            <wp:simplePos x="0" y="0"/>
            <wp:positionH relativeFrom="page">
              <wp:posOffset>957862</wp:posOffset>
            </wp:positionH>
            <wp:positionV relativeFrom="paragraph">
              <wp:posOffset>134545</wp:posOffset>
            </wp:positionV>
            <wp:extent cx="3901259" cy="2456688"/>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2" cstate="print"/>
                    <a:stretch>
                      <a:fillRect/>
                    </a:stretch>
                  </pic:blipFill>
                  <pic:spPr>
                    <a:xfrm>
                      <a:off x="0" y="0"/>
                      <a:ext cx="3901259" cy="2456688"/>
                    </a:xfrm>
                    <a:prstGeom prst="rect">
                      <a:avLst/>
                    </a:prstGeom>
                  </pic:spPr>
                </pic:pic>
              </a:graphicData>
            </a:graphic>
          </wp:anchor>
        </w:drawing>
      </w:r>
    </w:p>
    <w:p w14:paraId="10C7FF9E" w14:textId="77777777" w:rsidR="003E4878" w:rsidRDefault="003E4878">
      <w:pPr>
        <w:pStyle w:val="BodyText"/>
        <w:rPr>
          <w:rFonts w:ascii="Arial"/>
          <w:b/>
          <w:sz w:val="22"/>
        </w:rPr>
      </w:pPr>
    </w:p>
    <w:p w14:paraId="63A6005A" w14:textId="77777777" w:rsidR="003E4878" w:rsidRDefault="003E4878">
      <w:pPr>
        <w:pStyle w:val="BodyText"/>
        <w:rPr>
          <w:rFonts w:ascii="Arial"/>
          <w:b/>
          <w:sz w:val="28"/>
        </w:rPr>
      </w:pPr>
    </w:p>
    <w:p w14:paraId="7268601F" w14:textId="77777777" w:rsidR="003E4878" w:rsidRDefault="00530AEA">
      <w:pPr>
        <w:spacing w:before="1" w:line="259" w:lineRule="auto"/>
        <w:ind w:left="113"/>
        <w:rPr>
          <w:sz w:val="16"/>
        </w:rPr>
      </w:pPr>
      <w:r>
        <w:rPr>
          <w:color w:val="231F20"/>
          <w:sz w:val="16"/>
        </w:rPr>
        <w:t>^</w:t>
      </w:r>
      <w:r>
        <w:rPr>
          <w:color w:val="231F20"/>
          <w:spacing w:val="-3"/>
          <w:sz w:val="16"/>
        </w:rPr>
        <w:t xml:space="preserve"> </w:t>
      </w:r>
      <w:r>
        <w:rPr>
          <w:color w:val="231F20"/>
          <w:sz w:val="16"/>
        </w:rPr>
        <w:t>Other</w:t>
      </w:r>
      <w:r>
        <w:rPr>
          <w:color w:val="231F20"/>
          <w:spacing w:val="-3"/>
          <w:sz w:val="16"/>
        </w:rPr>
        <w:t xml:space="preserve"> </w:t>
      </w:r>
      <w:r>
        <w:rPr>
          <w:color w:val="231F20"/>
          <w:sz w:val="16"/>
        </w:rPr>
        <w:t>purposes</w:t>
      </w:r>
      <w:r>
        <w:rPr>
          <w:color w:val="231F20"/>
          <w:spacing w:val="-4"/>
          <w:sz w:val="16"/>
        </w:rPr>
        <w:t xml:space="preserve"> </w:t>
      </w:r>
      <w:r>
        <w:rPr>
          <w:color w:val="231F20"/>
          <w:sz w:val="16"/>
        </w:rPr>
        <w:t>includes</w:t>
      </w:r>
      <w:r>
        <w:rPr>
          <w:color w:val="231F20"/>
          <w:spacing w:val="-3"/>
          <w:sz w:val="16"/>
        </w:rPr>
        <w:t xml:space="preserve"> </w:t>
      </w:r>
      <w:r>
        <w:rPr>
          <w:color w:val="231F20"/>
          <w:sz w:val="16"/>
        </w:rPr>
        <w:t>public</w:t>
      </w:r>
      <w:r>
        <w:rPr>
          <w:color w:val="231F20"/>
          <w:spacing w:val="-3"/>
          <w:sz w:val="16"/>
        </w:rPr>
        <w:t xml:space="preserve"> </w:t>
      </w:r>
      <w:r>
        <w:rPr>
          <w:color w:val="231F20"/>
          <w:sz w:val="16"/>
        </w:rPr>
        <w:t>debt</w:t>
      </w:r>
      <w:r>
        <w:rPr>
          <w:color w:val="231F20"/>
          <w:spacing w:val="-3"/>
          <w:sz w:val="16"/>
        </w:rPr>
        <w:t xml:space="preserve"> </w:t>
      </w:r>
      <w:r>
        <w:rPr>
          <w:color w:val="231F20"/>
          <w:sz w:val="16"/>
        </w:rPr>
        <w:t>transactions,</w:t>
      </w:r>
      <w:r>
        <w:rPr>
          <w:color w:val="231F20"/>
          <w:spacing w:val="-4"/>
          <w:sz w:val="16"/>
        </w:rPr>
        <w:t xml:space="preserve"> </w:t>
      </w:r>
      <w:r>
        <w:rPr>
          <w:color w:val="231F20"/>
          <w:sz w:val="16"/>
        </w:rPr>
        <w:t>general</w:t>
      </w:r>
      <w:r>
        <w:rPr>
          <w:color w:val="231F20"/>
          <w:spacing w:val="-4"/>
          <w:sz w:val="16"/>
        </w:rPr>
        <w:t xml:space="preserve"> </w:t>
      </w:r>
      <w:r>
        <w:rPr>
          <w:color w:val="231F20"/>
          <w:sz w:val="16"/>
        </w:rPr>
        <w:t>purpose</w:t>
      </w:r>
      <w:r>
        <w:rPr>
          <w:color w:val="231F20"/>
          <w:spacing w:val="-4"/>
          <w:sz w:val="16"/>
        </w:rPr>
        <w:t xml:space="preserve"> </w:t>
      </w:r>
      <w:proofErr w:type="gramStart"/>
      <w:r>
        <w:rPr>
          <w:color w:val="231F20"/>
          <w:sz w:val="16"/>
        </w:rPr>
        <w:t>inter</w:t>
      </w:r>
      <w:proofErr w:type="gramEnd"/>
      <w:r>
        <w:rPr>
          <w:color w:val="231F20"/>
          <w:spacing w:val="-3"/>
          <w:sz w:val="16"/>
        </w:rPr>
        <w:t xml:space="preserve"> </w:t>
      </w:r>
      <w:r>
        <w:rPr>
          <w:color w:val="231F20"/>
          <w:sz w:val="16"/>
        </w:rPr>
        <w:t>government</w:t>
      </w:r>
      <w:r>
        <w:rPr>
          <w:color w:val="231F20"/>
          <w:spacing w:val="-3"/>
          <w:sz w:val="16"/>
        </w:rPr>
        <w:t xml:space="preserve"> </w:t>
      </w:r>
      <w:r>
        <w:rPr>
          <w:color w:val="231F20"/>
          <w:sz w:val="16"/>
        </w:rPr>
        <w:t>transactions</w:t>
      </w:r>
      <w:r>
        <w:rPr>
          <w:color w:val="231F20"/>
          <w:spacing w:val="-3"/>
          <w:sz w:val="16"/>
        </w:rPr>
        <w:t xml:space="preserve"> </w:t>
      </w:r>
      <w:r>
        <w:rPr>
          <w:color w:val="231F20"/>
          <w:sz w:val="16"/>
        </w:rPr>
        <w:t>and</w:t>
      </w:r>
      <w:r>
        <w:rPr>
          <w:color w:val="231F20"/>
          <w:spacing w:val="40"/>
          <w:sz w:val="16"/>
        </w:rPr>
        <w:t xml:space="preserve"> </w:t>
      </w:r>
      <w:r>
        <w:rPr>
          <w:color w:val="231F20"/>
          <w:sz w:val="16"/>
        </w:rPr>
        <w:t>natural disaster relief. Grants to and through state and territory governments are recorded against the</w:t>
      </w:r>
      <w:r>
        <w:rPr>
          <w:color w:val="231F20"/>
          <w:spacing w:val="40"/>
          <w:sz w:val="16"/>
        </w:rPr>
        <w:t xml:space="preserve"> </w:t>
      </w:r>
      <w:r>
        <w:rPr>
          <w:color w:val="231F20"/>
          <w:sz w:val="16"/>
        </w:rPr>
        <w:t>‘other purposes’ function.</w:t>
      </w:r>
    </w:p>
    <w:p w14:paraId="293C86E4" w14:textId="77777777" w:rsidR="003E4878" w:rsidRDefault="003E4878">
      <w:pPr>
        <w:pStyle w:val="BodyText"/>
        <w:spacing w:before="4"/>
        <w:rPr>
          <w:sz w:val="19"/>
        </w:rPr>
      </w:pPr>
    </w:p>
    <w:p w14:paraId="120F9599" w14:textId="77777777" w:rsidR="003E4878" w:rsidRDefault="00530AEA">
      <w:pPr>
        <w:spacing w:line="259" w:lineRule="auto"/>
        <w:ind w:left="113"/>
        <w:rPr>
          <w:sz w:val="16"/>
        </w:rPr>
      </w:pPr>
      <w:r>
        <w:rPr>
          <w:rFonts w:ascii="Arial"/>
          <w:b/>
          <w:color w:val="231F20"/>
          <w:sz w:val="16"/>
        </w:rPr>
        <w:t xml:space="preserve">* </w:t>
      </w:r>
      <w:r>
        <w:rPr>
          <w:color w:val="231F20"/>
          <w:sz w:val="16"/>
        </w:rPr>
        <w:t>Other</w:t>
      </w:r>
      <w:r>
        <w:rPr>
          <w:color w:val="231F20"/>
          <w:spacing w:val="27"/>
          <w:sz w:val="16"/>
        </w:rPr>
        <w:t xml:space="preserve"> </w:t>
      </w:r>
      <w:proofErr w:type="gramStart"/>
      <w:r>
        <w:rPr>
          <w:color w:val="231F20"/>
          <w:sz w:val="16"/>
        </w:rPr>
        <w:t>includes:</w:t>
      </w:r>
      <w:proofErr w:type="gramEnd"/>
      <w:r>
        <w:rPr>
          <w:color w:val="231F20"/>
          <w:spacing w:val="26"/>
          <w:sz w:val="16"/>
        </w:rPr>
        <w:t xml:space="preserve"> </w:t>
      </w:r>
      <w:r>
        <w:rPr>
          <w:color w:val="231F20"/>
          <w:sz w:val="16"/>
        </w:rPr>
        <w:t>Fuel</w:t>
      </w:r>
      <w:r>
        <w:rPr>
          <w:color w:val="231F20"/>
          <w:spacing w:val="27"/>
          <w:sz w:val="16"/>
        </w:rPr>
        <w:t xml:space="preserve"> </w:t>
      </w:r>
      <w:r>
        <w:rPr>
          <w:color w:val="231F20"/>
          <w:sz w:val="16"/>
        </w:rPr>
        <w:t>and</w:t>
      </w:r>
      <w:r>
        <w:rPr>
          <w:color w:val="231F20"/>
          <w:spacing w:val="26"/>
          <w:sz w:val="16"/>
        </w:rPr>
        <w:t xml:space="preserve"> </w:t>
      </w:r>
      <w:r>
        <w:rPr>
          <w:color w:val="231F20"/>
          <w:sz w:val="16"/>
        </w:rPr>
        <w:t>energy</w:t>
      </w:r>
      <w:r>
        <w:rPr>
          <w:color w:val="231F20"/>
          <w:spacing w:val="27"/>
          <w:sz w:val="16"/>
        </w:rPr>
        <w:t xml:space="preserve"> </w:t>
      </w:r>
      <w:r>
        <w:rPr>
          <w:color w:val="231F20"/>
          <w:sz w:val="16"/>
        </w:rPr>
        <w:t>($12.8</w:t>
      </w:r>
      <w:r>
        <w:rPr>
          <w:color w:val="231F20"/>
          <w:spacing w:val="26"/>
          <w:sz w:val="16"/>
        </w:rPr>
        <w:t xml:space="preserve"> </w:t>
      </w:r>
      <w:r>
        <w:rPr>
          <w:color w:val="231F20"/>
          <w:sz w:val="16"/>
        </w:rPr>
        <w:t>billion);</w:t>
      </w:r>
      <w:r>
        <w:rPr>
          <w:color w:val="231F20"/>
          <w:spacing w:val="26"/>
          <w:sz w:val="16"/>
        </w:rPr>
        <w:t xml:space="preserve"> </w:t>
      </w:r>
      <w:r>
        <w:rPr>
          <w:color w:val="231F20"/>
          <w:sz w:val="16"/>
        </w:rPr>
        <w:t>Housing</w:t>
      </w:r>
      <w:r>
        <w:rPr>
          <w:color w:val="231F20"/>
          <w:spacing w:val="27"/>
          <w:sz w:val="16"/>
        </w:rPr>
        <w:t xml:space="preserve"> </w:t>
      </w:r>
      <w:r>
        <w:rPr>
          <w:color w:val="231F20"/>
          <w:sz w:val="16"/>
        </w:rPr>
        <w:t>and</w:t>
      </w:r>
      <w:r>
        <w:rPr>
          <w:color w:val="231F20"/>
          <w:spacing w:val="26"/>
          <w:sz w:val="16"/>
        </w:rPr>
        <w:t xml:space="preserve"> </w:t>
      </w:r>
      <w:r>
        <w:rPr>
          <w:color w:val="231F20"/>
          <w:sz w:val="16"/>
        </w:rPr>
        <w:t>community</w:t>
      </w:r>
      <w:r>
        <w:rPr>
          <w:color w:val="231F20"/>
          <w:spacing w:val="26"/>
          <w:sz w:val="16"/>
        </w:rPr>
        <w:t xml:space="preserve"> </w:t>
      </w:r>
      <w:r>
        <w:rPr>
          <w:color w:val="231F20"/>
          <w:sz w:val="16"/>
        </w:rPr>
        <w:t>amenities</w:t>
      </w:r>
      <w:r>
        <w:rPr>
          <w:color w:val="231F20"/>
          <w:spacing w:val="26"/>
          <w:sz w:val="16"/>
        </w:rPr>
        <w:t xml:space="preserve"> </w:t>
      </w:r>
      <w:r>
        <w:rPr>
          <w:color w:val="231F20"/>
          <w:sz w:val="16"/>
        </w:rPr>
        <w:t>($8.4</w:t>
      </w:r>
      <w:r>
        <w:rPr>
          <w:color w:val="231F20"/>
          <w:spacing w:val="27"/>
          <w:sz w:val="16"/>
        </w:rPr>
        <w:t xml:space="preserve"> </w:t>
      </w:r>
      <w:r>
        <w:rPr>
          <w:color w:val="231F20"/>
          <w:sz w:val="16"/>
        </w:rPr>
        <w:t>billion);</w:t>
      </w:r>
      <w:r>
        <w:rPr>
          <w:color w:val="231F20"/>
          <w:spacing w:val="40"/>
          <w:sz w:val="16"/>
        </w:rPr>
        <w:t xml:space="preserve"> </w:t>
      </w:r>
      <w:r>
        <w:rPr>
          <w:color w:val="231F20"/>
          <w:sz w:val="16"/>
        </w:rPr>
        <w:t>Public</w:t>
      </w:r>
      <w:r>
        <w:rPr>
          <w:color w:val="231F20"/>
          <w:spacing w:val="40"/>
          <w:sz w:val="16"/>
        </w:rPr>
        <w:t xml:space="preserve"> </w:t>
      </w:r>
      <w:r>
        <w:rPr>
          <w:color w:val="231F20"/>
          <w:sz w:val="16"/>
        </w:rPr>
        <w:t>order</w:t>
      </w:r>
      <w:r>
        <w:rPr>
          <w:color w:val="231F20"/>
          <w:spacing w:val="40"/>
          <w:sz w:val="16"/>
        </w:rPr>
        <w:t xml:space="preserve"> </w:t>
      </w:r>
      <w:r>
        <w:rPr>
          <w:color w:val="231F20"/>
          <w:sz w:val="16"/>
        </w:rPr>
        <w:t>and</w:t>
      </w:r>
      <w:r>
        <w:rPr>
          <w:color w:val="231F20"/>
          <w:spacing w:val="40"/>
          <w:sz w:val="16"/>
        </w:rPr>
        <w:t xml:space="preserve"> </w:t>
      </w:r>
      <w:r>
        <w:rPr>
          <w:color w:val="231F20"/>
          <w:sz w:val="16"/>
        </w:rPr>
        <w:t>safety</w:t>
      </w:r>
      <w:r>
        <w:rPr>
          <w:color w:val="231F20"/>
          <w:spacing w:val="40"/>
          <w:sz w:val="16"/>
        </w:rPr>
        <w:t xml:space="preserve"> </w:t>
      </w:r>
      <w:r>
        <w:rPr>
          <w:color w:val="231F20"/>
          <w:sz w:val="16"/>
        </w:rPr>
        <w:t>($7.5</w:t>
      </w:r>
      <w:r>
        <w:rPr>
          <w:color w:val="231F20"/>
          <w:spacing w:val="40"/>
          <w:sz w:val="16"/>
        </w:rPr>
        <w:t xml:space="preserve"> </w:t>
      </w:r>
      <w:r>
        <w:rPr>
          <w:color w:val="231F20"/>
          <w:sz w:val="16"/>
        </w:rPr>
        <w:t>billion);</w:t>
      </w:r>
      <w:r>
        <w:rPr>
          <w:color w:val="231F20"/>
          <w:spacing w:val="40"/>
          <w:sz w:val="16"/>
        </w:rPr>
        <w:t xml:space="preserve"> </w:t>
      </w:r>
      <w:r>
        <w:rPr>
          <w:color w:val="231F20"/>
          <w:sz w:val="16"/>
        </w:rPr>
        <w:t>Mining,</w:t>
      </w:r>
      <w:r>
        <w:rPr>
          <w:color w:val="231F20"/>
          <w:spacing w:val="40"/>
          <w:sz w:val="16"/>
        </w:rPr>
        <w:t xml:space="preserve"> </w:t>
      </w:r>
      <w:r>
        <w:rPr>
          <w:color w:val="231F20"/>
          <w:sz w:val="16"/>
        </w:rPr>
        <w:t>manufacturing</w:t>
      </w:r>
      <w:r>
        <w:rPr>
          <w:color w:val="231F20"/>
          <w:spacing w:val="40"/>
          <w:sz w:val="16"/>
        </w:rPr>
        <w:t xml:space="preserve"> </w:t>
      </w:r>
      <w:r>
        <w:rPr>
          <w:color w:val="231F20"/>
          <w:sz w:val="16"/>
        </w:rPr>
        <w:t>and</w:t>
      </w:r>
      <w:r>
        <w:rPr>
          <w:color w:val="231F20"/>
          <w:spacing w:val="40"/>
          <w:sz w:val="16"/>
        </w:rPr>
        <w:t xml:space="preserve"> </w:t>
      </w:r>
      <w:r>
        <w:rPr>
          <w:color w:val="231F20"/>
          <w:sz w:val="16"/>
        </w:rPr>
        <w:t>construction</w:t>
      </w:r>
      <w:r>
        <w:rPr>
          <w:color w:val="231F20"/>
          <w:spacing w:val="40"/>
          <w:sz w:val="16"/>
        </w:rPr>
        <w:t xml:space="preserve"> </w:t>
      </w:r>
      <w:r>
        <w:rPr>
          <w:color w:val="231F20"/>
          <w:sz w:val="16"/>
        </w:rPr>
        <w:t>($5.3</w:t>
      </w:r>
      <w:r>
        <w:rPr>
          <w:color w:val="231F20"/>
          <w:spacing w:val="40"/>
          <w:sz w:val="16"/>
        </w:rPr>
        <w:t xml:space="preserve"> </w:t>
      </w:r>
      <w:r>
        <w:rPr>
          <w:color w:val="231F20"/>
          <w:sz w:val="16"/>
        </w:rPr>
        <w:t>billion);</w:t>
      </w:r>
      <w:r>
        <w:rPr>
          <w:color w:val="231F20"/>
          <w:spacing w:val="40"/>
          <w:sz w:val="16"/>
        </w:rPr>
        <w:t xml:space="preserve"> </w:t>
      </w:r>
      <w:r>
        <w:rPr>
          <w:color w:val="231F20"/>
          <w:sz w:val="16"/>
        </w:rPr>
        <w:t>Recreation</w:t>
      </w:r>
      <w:r>
        <w:rPr>
          <w:color w:val="231F20"/>
          <w:spacing w:val="40"/>
          <w:sz w:val="16"/>
        </w:rPr>
        <w:t xml:space="preserve"> </w:t>
      </w:r>
      <w:r>
        <w:rPr>
          <w:color w:val="231F20"/>
          <w:sz w:val="16"/>
        </w:rPr>
        <w:t>and</w:t>
      </w:r>
      <w:r>
        <w:rPr>
          <w:color w:val="231F20"/>
          <w:spacing w:val="40"/>
          <w:sz w:val="16"/>
        </w:rPr>
        <w:t xml:space="preserve"> </w:t>
      </w:r>
      <w:r>
        <w:rPr>
          <w:color w:val="231F20"/>
          <w:sz w:val="16"/>
        </w:rPr>
        <w:t>culture</w:t>
      </w:r>
      <w:r>
        <w:rPr>
          <w:color w:val="231F20"/>
          <w:spacing w:val="40"/>
          <w:sz w:val="16"/>
        </w:rPr>
        <w:t xml:space="preserve"> </w:t>
      </w:r>
      <w:r>
        <w:rPr>
          <w:color w:val="231F20"/>
          <w:sz w:val="16"/>
        </w:rPr>
        <w:t>($4.5</w:t>
      </w:r>
      <w:r>
        <w:rPr>
          <w:color w:val="231F20"/>
          <w:spacing w:val="40"/>
          <w:sz w:val="16"/>
        </w:rPr>
        <w:t xml:space="preserve"> </w:t>
      </w:r>
      <w:r>
        <w:rPr>
          <w:color w:val="231F20"/>
          <w:sz w:val="16"/>
        </w:rPr>
        <w:t>billion);</w:t>
      </w:r>
      <w:r>
        <w:rPr>
          <w:color w:val="231F20"/>
          <w:spacing w:val="40"/>
          <w:sz w:val="16"/>
        </w:rPr>
        <w:t xml:space="preserve"> </w:t>
      </w:r>
      <w:r>
        <w:rPr>
          <w:color w:val="231F20"/>
          <w:sz w:val="16"/>
        </w:rPr>
        <w:t>and</w:t>
      </w:r>
      <w:r>
        <w:rPr>
          <w:color w:val="231F20"/>
          <w:spacing w:val="40"/>
          <w:sz w:val="16"/>
        </w:rPr>
        <w:t xml:space="preserve"> </w:t>
      </w:r>
      <w:r>
        <w:rPr>
          <w:color w:val="231F20"/>
          <w:sz w:val="16"/>
        </w:rPr>
        <w:t>Agriculture,</w:t>
      </w:r>
      <w:r>
        <w:rPr>
          <w:color w:val="231F20"/>
          <w:spacing w:val="40"/>
          <w:sz w:val="16"/>
        </w:rPr>
        <w:t xml:space="preserve"> </w:t>
      </w:r>
      <w:r>
        <w:rPr>
          <w:color w:val="231F20"/>
          <w:sz w:val="16"/>
        </w:rPr>
        <w:t>forestry</w:t>
      </w:r>
      <w:r>
        <w:rPr>
          <w:color w:val="231F20"/>
          <w:spacing w:val="40"/>
          <w:sz w:val="16"/>
        </w:rPr>
        <w:t xml:space="preserve"> </w:t>
      </w:r>
      <w:r>
        <w:rPr>
          <w:color w:val="231F20"/>
          <w:sz w:val="16"/>
        </w:rPr>
        <w:t>and</w:t>
      </w:r>
      <w:r>
        <w:rPr>
          <w:color w:val="231F20"/>
          <w:spacing w:val="40"/>
          <w:sz w:val="16"/>
        </w:rPr>
        <w:t xml:space="preserve"> </w:t>
      </w:r>
      <w:r>
        <w:rPr>
          <w:color w:val="231F20"/>
          <w:sz w:val="16"/>
        </w:rPr>
        <w:t>fishing</w:t>
      </w:r>
      <w:r>
        <w:rPr>
          <w:color w:val="231F20"/>
          <w:spacing w:val="40"/>
          <w:sz w:val="16"/>
        </w:rPr>
        <w:t xml:space="preserve"> </w:t>
      </w:r>
      <w:r>
        <w:rPr>
          <w:color w:val="231F20"/>
          <w:sz w:val="16"/>
        </w:rPr>
        <w:t>($3.4</w:t>
      </w:r>
      <w:r>
        <w:rPr>
          <w:color w:val="231F20"/>
          <w:spacing w:val="40"/>
          <w:sz w:val="16"/>
        </w:rPr>
        <w:t xml:space="preserve"> </w:t>
      </w:r>
      <w:r>
        <w:rPr>
          <w:color w:val="231F20"/>
          <w:sz w:val="16"/>
        </w:rPr>
        <w:t>billion).</w:t>
      </w:r>
    </w:p>
    <w:p w14:paraId="7AEACDF8" w14:textId="77777777" w:rsidR="003E4878" w:rsidRDefault="00530AEA">
      <w:pPr>
        <w:pStyle w:val="BodyText"/>
        <w:spacing w:before="158"/>
        <w:ind w:left="114"/>
        <w:jc w:val="both"/>
      </w:pPr>
      <w:r>
        <w:rPr>
          <w:color w:val="231F20"/>
        </w:rPr>
        <w:t>Refer</w:t>
      </w:r>
      <w:r>
        <w:rPr>
          <w:color w:val="231F20"/>
          <w:spacing w:val="18"/>
        </w:rPr>
        <w:t xml:space="preserve"> </w:t>
      </w:r>
      <w:r>
        <w:rPr>
          <w:color w:val="231F20"/>
        </w:rPr>
        <w:t>to</w:t>
      </w:r>
      <w:r>
        <w:rPr>
          <w:color w:val="231F20"/>
          <w:spacing w:val="18"/>
        </w:rPr>
        <w:t xml:space="preserve"> </w:t>
      </w:r>
      <w:r>
        <w:rPr>
          <w:color w:val="231F20"/>
        </w:rPr>
        <w:t>Note</w:t>
      </w:r>
      <w:r>
        <w:rPr>
          <w:color w:val="231F20"/>
          <w:spacing w:val="18"/>
        </w:rPr>
        <w:t xml:space="preserve"> </w:t>
      </w:r>
      <w:r>
        <w:rPr>
          <w:color w:val="231F20"/>
        </w:rPr>
        <w:t>3</w:t>
      </w:r>
      <w:r>
        <w:rPr>
          <w:color w:val="231F20"/>
          <w:spacing w:val="19"/>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rPr>
        <w:t>2022-23</w:t>
      </w:r>
      <w:r>
        <w:rPr>
          <w:color w:val="231F20"/>
          <w:spacing w:val="19"/>
        </w:rPr>
        <w:t xml:space="preserve"> </w:t>
      </w:r>
      <w:r>
        <w:rPr>
          <w:color w:val="231F20"/>
        </w:rPr>
        <w:t>CFS</w:t>
      </w:r>
      <w:r>
        <w:rPr>
          <w:color w:val="231F20"/>
          <w:spacing w:val="20"/>
        </w:rPr>
        <w:t xml:space="preserve"> </w:t>
      </w:r>
      <w:r>
        <w:rPr>
          <w:color w:val="231F20"/>
        </w:rPr>
        <w:t>for</w:t>
      </w:r>
      <w:r>
        <w:rPr>
          <w:color w:val="231F20"/>
          <w:spacing w:val="16"/>
        </w:rPr>
        <w:t xml:space="preserve"> </w:t>
      </w:r>
      <w:r>
        <w:rPr>
          <w:color w:val="231F20"/>
        </w:rPr>
        <w:t>further</w:t>
      </w:r>
      <w:r>
        <w:rPr>
          <w:color w:val="231F20"/>
          <w:spacing w:val="18"/>
        </w:rPr>
        <w:t xml:space="preserve"> </w:t>
      </w:r>
      <w:r>
        <w:rPr>
          <w:color w:val="231F20"/>
        </w:rPr>
        <w:t>information</w:t>
      </w:r>
      <w:r>
        <w:rPr>
          <w:color w:val="231F20"/>
          <w:spacing w:val="18"/>
        </w:rPr>
        <w:t xml:space="preserve"> </w:t>
      </w:r>
      <w:r>
        <w:rPr>
          <w:color w:val="231F20"/>
        </w:rPr>
        <w:t>on</w:t>
      </w:r>
      <w:r>
        <w:rPr>
          <w:color w:val="231F20"/>
          <w:spacing w:val="19"/>
        </w:rPr>
        <w:t xml:space="preserve"> </w:t>
      </w:r>
      <w:r>
        <w:rPr>
          <w:color w:val="231F20"/>
          <w:spacing w:val="-2"/>
        </w:rPr>
        <w:t>expenses.</w:t>
      </w:r>
    </w:p>
    <w:p w14:paraId="1CEC9690" w14:textId="77777777" w:rsidR="003E4878" w:rsidRDefault="003E4878">
      <w:pPr>
        <w:jc w:val="both"/>
        <w:sectPr w:rsidR="003E4878">
          <w:footerReference w:type="default" r:id="rId23"/>
          <w:pgSz w:w="9980" w:h="14180"/>
          <w:pgMar w:top="480" w:right="1300" w:bottom="700" w:left="1020" w:header="0" w:footer="506" w:gutter="0"/>
          <w:cols w:space="720"/>
        </w:sectPr>
      </w:pPr>
    </w:p>
    <w:p w14:paraId="3B58C258" w14:textId="77777777" w:rsidR="003E4878" w:rsidRDefault="00530AEA">
      <w:pPr>
        <w:spacing w:before="87"/>
        <w:ind w:left="4124"/>
        <w:rPr>
          <w:i/>
          <w:sz w:val="20"/>
        </w:rPr>
      </w:pPr>
      <w:r>
        <w:rPr>
          <w:i/>
          <w:color w:val="231F20"/>
          <w:sz w:val="20"/>
        </w:rPr>
        <w:t>Commentary</w:t>
      </w:r>
      <w:r>
        <w:rPr>
          <w:i/>
          <w:color w:val="231F20"/>
          <w:spacing w:val="21"/>
          <w:sz w:val="20"/>
        </w:rPr>
        <w:t xml:space="preserve"> </w:t>
      </w:r>
      <w:r>
        <w:rPr>
          <w:i/>
          <w:color w:val="231F20"/>
          <w:sz w:val="20"/>
        </w:rPr>
        <w:t>on</w:t>
      </w:r>
      <w:r>
        <w:rPr>
          <w:i/>
          <w:color w:val="231F20"/>
          <w:spacing w:val="22"/>
          <w:sz w:val="20"/>
        </w:rPr>
        <w:t xml:space="preserve"> </w:t>
      </w:r>
      <w:r>
        <w:rPr>
          <w:i/>
          <w:color w:val="231F20"/>
          <w:sz w:val="20"/>
        </w:rPr>
        <w:t>the</w:t>
      </w:r>
      <w:r>
        <w:rPr>
          <w:i/>
          <w:color w:val="231F20"/>
          <w:spacing w:val="22"/>
          <w:sz w:val="20"/>
        </w:rPr>
        <w:t xml:space="preserve"> </w:t>
      </w:r>
      <w:r>
        <w:rPr>
          <w:i/>
          <w:color w:val="231F20"/>
          <w:sz w:val="20"/>
        </w:rPr>
        <w:t>financial</w:t>
      </w:r>
      <w:r>
        <w:rPr>
          <w:i/>
          <w:color w:val="231F20"/>
          <w:spacing w:val="23"/>
          <w:sz w:val="20"/>
        </w:rPr>
        <w:t xml:space="preserve"> </w:t>
      </w:r>
      <w:r>
        <w:rPr>
          <w:i/>
          <w:color w:val="231F20"/>
          <w:spacing w:val="-2"/>
          <w:sz w:val="20"/>
        </w:rPr>
        <w:t>statements</w:t>
      </w:r>
    </w:p>
    <w:p w14:paraId="57246E01" w14:textId="77777777" w:rsidR="003E4878" w:rsidRDefault="003E4878">
      <w:pPr>
        <w:pStyle w:val="BodyText"/>
        <w:rPr>
          <w:i/>
        </w:rPr>
      </w:pPr>
    </w:p>
    <w:p w14:paraId="2B9CF382" w14:textId="77777777" w:rsidR="003E4878" w:rsidRDefault="003E4878">
      <w:pPr>
        <w:pStyle w:val="BodyText"/>
        <w:spacing w:before="11"/>
        <w:rPr>
          <w:i/>
          <w:sz w:val="22"/>
        </w:rPr>
      </w:pPr>
    </w:p>
    <w:p w14:paraId="3F367F38" w14:textId="77777777" w:rsidR="003E4878" w:rsidRDefault="00530AEA">
      <w:pPr>
        <w:pStyle w:val="Heading2"/>
        <w:ind w:left="118"/>
      </w:pPr>
      <w:r>
        <w:rPr>
          <w:color w:val="231F20"/>
        </w:rPr>
        <w:t>Net</w:t>
      </w:r>
      <w:r>
        <w:rPr>
          <w:color w:val="231F20"/>
          <w:spacing w:val="-5"/>
        </w:rPr>
        <w:t xml:space="preserve"> </w:t>
      </w:r>
      <w:r>
        <w:rPr>
          <w:color w:val="231F20"/>
          <w:spacing w:val="-2"/>
        </w:rPr>
        <w:t>worth</w:t>
      </w:r>
    </w:p>
    <w:p w14:paraId="28BB5BA4" w14:textId="77777777" w:rsidR="003E4878" w:rsidRDefault="00530AEA">
      <w:pPr>
        <w:pStyle w:val="BodyText"/>
        <w:spacing w:before="144"/>
        <w:ind w:left="118"/>
      </w:pPr>
      <w:r>
        <w:rPr>
          <w:color w:val="231F20"/>
        </w:rPr>
        <w:t>The Australian Government’s net worth increased by $38.5 billion in 2022-23 to a</w:t>
      </w:r>
      <w:r>
        <w:rPr>
          <w:color w:val="231F20"/>
          <w:spacing w:val="40"/>
        </w:rPr>
        <w:t xml:space="preserve"> </w:t>
      </w:r>
      <w:r>
        <w:rPr>
          <w:color w:val="231F20"/>
        </w:rPr>
        <w:t>negative net</w:t>
      </w:r>
      <w:r>
        <w:rPr>
          <w:color w:val="231F20"/>
          <w:spacing w:val="37"/>
        </w:rPr>
        <w:t xml:space="preserve"> </w:t>
      </w:r>
      <w:r>
        <w:rPr>
          <w:color w:val="231F20"/>
        </w:rPr>
        <w:t>worth of $570.2 billion as at 30 June 2023.</w:t>
      </w:r>
    </w:p>
    <w:p w14:paraId="36B76351" w14:textId="77777777" w:rsidR="003E4878" w:rsidRDefault="00530AEA">
      <w:pPr>
        <w:pStyle w:val="Heading4"/>
        <w:spacing w:before="200" w:after="18"/>
        <w:ind w:left="118"/>
      </w:pPr>
      <w:r>
        <w:rPr>
          <w:color w:val="231F20"/>
        </w:rPr>
        <w:t>Table</w:t>
      </w:r>
      <w:r>
        <w:rPr>
          <w:color w:val="231F20"/>
          <w:spacing w:val="-2"/>
        </w:rPr>
        <w:t xml:space="preserve"> </w:t>
      </w:r>
      <w:r>
        <w:rPr>
          <w:color w:val="231F20"/>
        </w:rPr>
        <w:t>7:</w:t>
      </w:r>
      <w:r>
        <w:rPr>
          <w:color w:val="231F20"/>
          <w:spacing w:val="-3"/>
        </w:rPr>
        <w:t xml:space="preserve"> </w:t>
      </w:r>
      <w:r>
        <w:rPr>
          <w:color w:val="231F20"/>
        </w:rPr>
        <w:t>Balance</w:t>
      </w:r>
      <w:r>
        <w:rPr>
          <w:color w:val="231F20"/>
          <w:spacing w:val="-1"/>
        </w:rPr>
        <w:t xml:space="preserve"> </w:t>
      </w:r>
      <w:r>
        <w:rPr>
          <w:color w:val="231F20"/>
          <w:spacing w:val="-4"/>
        </w:rPr>
        <w:t>sheet</w:t>
      </w:r>
    </w:p>
    <w:tbl>
      <w:tblPr>
        <w:tblW w:w="0" w:type="auto"/>
        <w:tblInd w:w="111" w:type="dxa"/>
        <w:tblLayout w:type="fixed"/>
        <w:tblCellMar>
          <w:left w:w="0" w:type="dxa"/>
          <w:right w:w="0" w:type="dxa"/>
        </w:tblCellMar>
        <w:tblLook w:val="01E0" w:firstRow="1" w:lastRow="1" w:firstColumn="1" w:lastColumn="1" w:noHBand="0" w:noVBand="0"/>
      </w:tblPr>
      <w:tblGrid>
        <w:gridCol w:w="3431"/>
        <w:gridCol w:w="1025"/>
        <w:gridCol w:w="1147"/>
        <w:gridCol w:w="1922"/>
      </w:tblGrid>
      <w:tr w:rsidR="003E4878" w14:paraId="42812A68" w14:textId="77777777">
        <w:trPr>
          <w:trHeight w:val="293"/>
        </w:trPr>
        <w:tc>
          <w:tcPr>
            <w:tcW w:w="3431" w:type="dxa"/>
            <w:tcBorders>
              <w:top w:val="single" w:sz="4" w:space="0" w:color="231F20"/>
            </w:tcBorders>
          </w:tcPr>
          <w:p w14:paraId="3469F1DE" w14:textId="77777777" w:rsidR="003E4878" w:rsidRDefault="003E4878">
            <w:pPr>
              <w:pStyle w:val="TableParagraph"/>
              <w:jc w:val="left"/>
              <w:rPr>
                <w:rFonts w:ascii="Times New Roman"/>
                <w:sz w:val="18"/>
              </w:rPr>
            </w:pPr>
          </w:p>
        </w:tc>
        <w:tc>
          <w:tcPr>
            <w:tcW w:w="1025" w:type="dxa"/>
            <w:tcBorders>
              <w:top w:val="single" w:sz="4" w:space="0" w:color="231F20"/>
            </w:tcBorders>
            <w:shd w:val="clear" w:color="auto" w:fill="DCDDDF"/>
          </w:tcPr>
          <w:p w14:paraId="5F70AA83" w14:textId="77777777" w:rsidR="003E4878" w:rsidRDefault="00530AEA">
            <w:pPr>
              <w:pStyle w:val="TableParagraph"/>
              <w:spacing w:before="71"/>
              <w:ind w:right="107"/>
              <w:rPr>
                <w:sz w:val="16"/>
              </w:rPr>
            </w:pPr>
            <w:r>
              <w:rPr>
                <w:color w:val="231F20"/>
                <w:spacing w:val="-2"/>
                <w:sz w:val="16"/>
              </w:rPr>
              <w:t>2022-</w:t>
            </w:r>
            <w:r>
              <w:rPr>
                <w:color w:val="231F20"/>
                <w:spacing w:val="-5"/>
                <w:sz w:val="16"/>
              </w:rPr>
              <w:t>23</w:t>
            </w:r>
          </w:p>
        </w:tc>
        <w:tc>
          <w:tcPr>
            <w:tcW w:w="1147" w:type="dxa"/>
            <w:tcBorders>
              <w:top w:val="single" w:sz="4" w:space="0" w:color="231F20"/>
            </w:tcBorders>
          </w:tcPr>
          <w:p w14:paraId="004A4DC4" w14:textId="77777777" w:rsidR="003E4878" w:rsidRDefault="00530AEA">
            <w:pPr>
              <w:pStyle w:val="TableParagraph"/>
              <w:spacing w:before="71"/>
              <w:ind w:right="231"/>
              <w:rPr>
                <w:sz w:val="16"/>
              </w:rPr>
            </w:pPr>
            <w:r>
              <w:rPr>
                <w:color w:val="231F20"/>
                <w:spacing w:val="-2"/>
                <w:sz w:val="16"/>
              </w:rPr>
              <w:t>2021-</w:t>
            </w:r>
            <w:r>
              <w:rPr>
                <w:color w:val="231F20"/>
                <w:spacing w:val="-5"/>
                <w:sz w:val="16"/>
              </w:rPr>
              <w:t>22</w:t>
            </w:r>
          </w:p>
        </w:tc>
        <w:tc>
          <w:tcPr>
            <w:tcW w:w="1922" w:type="dxa"/>
            <w:tcBorders>
              <w:top w:val="single" w:sz="4" w:space="0" w:color="231F20"/>
            </w:tcBorders>
          </w:tcPr>
          <w:p w14:paraId="3D961A71" w14:textId="77777777" w:rsidR="003E4878" w:rsidRDefault="00530AEA">
            <w:pPr>
              <w:pStyle w:val="TableParagraph"/>
              <w:tabs>
                <w:tab w:val="left" w:pos="1022"/>
              </w:tabs>
              <w:spacing w:before="71"/>
              <w:ind w:right="107"/>
              <w:rPr>
                <w:sz w:val="16"/>
              </w:rPr>
            </w:pPr>
            <w:r>
              <w:rPr>
                <w:color w:val="231F20"/>
                <w:spacing w:val="-2"/>
                <w:sz w:val="16"/>
              </w:rPr>
              <w:t>Change</w:t>
            </w:r>
            <w:r>
              <w:rPr>
                <w:color w:val="231F20"/>
                <w:sz w:val="16"/>
              </w:rPr>
              <w:tab/>
            </w:r>
            <w:proofErr w:type="spellStart"/>
            <w:r>
              <w:rPr>
                <w:color w:val="231F20"/>
                <w:spacing w:val="-2"/>
                <w:sz w:val="16"/>
              </w:rPr>
              <w:t>Change</w:t>
            </w:r>
            <w:proofErr w:type="spellEnd"/>
          </w:p>
        </w:tc>
      </w:tr>
      <w:tr w:rsidR="003E4878" w14:paraId="703D5B67" w14:textId="77777777">
        <w:trPr>
          <w:trHeight w:val="217"/>
        </w:trPr>
        <w:tc>
          <w:tcPr>
            <w:tcW w:w="3431" w:type="dxa"/>
          </w:tcPr>
          <w:p w14:paraId="7044B956" w14:textId="77777777" w:rsidR="003E4878" w:rsidRDefault="003E4878">
            <w:pPr>
              <w:pStyle w:val="TableParagraph"/>
              <w:jc w:val="left"/>
              <w:rPr>
                <w:rFonts w:ascii="Times New Roman"/>
                <w:sz w:val="14"/>
              </w:rPr>
            </w:pPr>
          </w:p>
        </w:tc>
        <w:tc>
          <w:tcPr>
            <w:tcW w:w="1025" w:type="dxa"/>
            <w:tcBorders>
              <w:bottom w:val="single" w:sz="4" w:space="0" w:color="231F20"/>
            </w:tcBorders>
            <w:shd w:val="clear" w:color="auto" w:fill="DCDDDF"/>
          </w:tcPr>
          <w:p w14:paraId="1787051E" w14:textId="77777777" w:rsidR="003E4878" w:rsidRDefault="00530AEA">
            <w:pPr>
              <w:pStyle w:val="TableParagraph"/>
              <w:spacing w:before="32" w:line="165" w:lineRule="exact"/>
              <w:ind w:right="106"/>
              <w:rPr>
                <w:sz w:val="16"/>
              </w:rPr>
            </w:pPr>
            <w:r>
              <w:rPr>
                <w:color w:val="231F20"/>
                <w:spacing w:val="-5"/>
                <w:sz w:val="16"/>
              </w:rPr>
              <w:t>$b</w:t>
            </w:r>
          </w:p>
        </w:tc>
        <w:tc>
          <w:tcPr>
            <w:tcW w:w="1147" w:type="dxa"/>
            <w:tcBorders>
              <w:bottom w:val="single" w:sz="4" w:space="0" w:color="231F20"/>
            </w:tcBorders>
          </w:tcPr>
          <w:p w14:paraId="31DC0087" w14:textId="77777777" w:rsidR="003E4878" w:rsidRDefault="00530AEA">
            <w:pPr>
              <w:pStyle w:val="TableParagraph"/>
              <w:spacing w:before="32" w:line="165" w:lineRule="exact"/>
              <w:ind w:right="229"/>
              <w:rPr>
                <w:sz w:val="16"/>
              </w:rPr>
            </w:pPr>
            <w:r>
              <w:rPr>
                <w:color w:val="231F20"/>
                <w:spacing w:val="-5"/>
                <w:sz w:val="16"/>
              </w:rPr>
              <w:t>$b</w:t>
            </w:r>
          </w:p>
        </w:tc>
        <w:tc>
          <w:tcPr>
            <w:tcW w:w="1922" w:type="dxa"/>
            <w:tcBorders>
              <w:bottom w:val="single" w:sz="4" w:space="0" w:color="231F20"/>
            </w:tcBorders>
          </w:tcPr>
          <w:p w14:paraId="600D1076" w14:textId="77777777" w:rsidR="003E4878" w:rsidRDefault="00530AEA">
            <w:pPr>
              <w:pStyle w:val="TableParagraph"/>
              <w:tabs>
                <w:tab w:val="left" w:pos="1057"/>
              </w:tabs>
              <w:spacing w:before="32" w:line="165" w:lineRule="exact"/>
              <w:ind w:right="106"/>
              <w:rPr>
                <w:sz w:val="16"/>
              </w:rPr>
            </w:pPr>
            <w:r>
              <w:rPr>
                <w:color w:val="231F20"/>
                <w:spacing w:val="-5"/>
                <w:sz w:val="16"/>
              </w:rPr>
              <w:t>$b</w:t>
            </w:r>
            <w:r>
              <w:rPr>
                <w:color w:val="231F20"/>
                <w:sz w:val="16"/>
              </w:rPr>
              <w:tab/>
            </w:r>
            <w:r>
              <w:rPr>
                <w:color w:val="231F20"/>
                <w:spacing w:val="-10"/>
                <w:sz w:val="16"/>
              </w:rPr>
              <w:t>%</w:t>
            </w:r>
          </w:p>
        </w:tc>
      </w:tr>
      <w:tr w:rsidR="003E4878" w14:paraId="3695535F" w14:textId="77777777">
        <w:trPr>
          <w:trHeight w:val="257"/>
        </w:trPr>
        <w:tc>
          <w:tcPr>
            <w:tcW w:w="3431" w:type="dxa"/>
          </w:tcPr>
          <w:p w14:paraId="7CE864C4" w14:textId="77777777" w:rsidR="003E4878" w:rsidRDefault="00530AEA">
            <w:pPr>
              <w:pStyle w:val="TableParagraph"/>
              <w:spacing w:before="35"/>
              <w:ind w:left="122"/>
              <w:jc w:val="left"/>
              <w:rPr>
                <w:sz w:val="16"/>
              </w:rPr>
            </w:pPr>
            <w:r>
              <w:rPr>
                <w:color w:val="231F20"/>
                <w:sz w:val="16"/>
              </w:rPr>
              <w:t>Financial</w:t>
            </w:r>
            <w:r>
              <w:rPr>
                <w:color w:val="231F20"/>
                <w:spacing w:val="-7"/>
                <w:sz w:val="16"/>
              </w:rPr>
              <w:t xml:space="preserve"> </w:t>
            </w:r>
            <w:r>
              <w:rPr>
                <w:color w:val="231F20"/>
                <w:spacing w:val="-2"/>
                <w:sz w:val="16"/>
              </w:rPr>
              <w:t>assets</w:t>
            </w:r>
          </w:p>
        </w:tc>
        <w:tc>
          <w:tcPr>
            <w:tcW w:w="1025" w:type="dxa"/>
            <w:tcBorders>
              <w:top w:val="single" w:sz="4" w:space="0" w:color="231F20"/>
            </w:tcBorders>
            <w:shd w:val="clear" w:color="auto" w:fill="DCDDDF"/>
          </w:tcPr>
          <w:p w14:paraId="7A6EB833" w14:textId="77777777" w:rsidR="003E4878" w:rsidRDefault="00530AEA">
            <w:pPr>
              <w:pStyle w:val="TableParagraph"/>
              <w:spacing w:before="35"/>
              <w:ind w:right="107"/>
              <w:rPr>
                <w:sz w:val="16"/>
              </w:rPr>
            </w:pPr>
            <w:r>
              <w:rPr>
                <w:color w:val="231F20"/>
                <w:spacing w:val="-2"/>
                <w:sz w:val="16"/>
              </w:rPr>
              <w:t>807.7</w:t>
            </w:r>
          </w:p>
        </w:tc>
        <w:tc>
          <w:tcPr>
            <w:tcW w:w="1147" w:type="dxa"/>
            <w:tcBorders>
              <w:top w:val="single" w:sz="4" w:space="0" w:color="231F20"/>
            </w:tcBorders>
          </w:tcPr>
          <w:p w14:paraId="049D6641" w14:textId="77777777" w:rsidR="003E4878" w:rsidRDefault="00530AEA">
            <w:pPr>
              <w:pStyle w:val="TableParagraph"/>
              <w:spacing w:before="35"/>
              <w:ind w:right="231"/>
              <w:rPr>
                <w:sz w:val="16"/>
              </w:rPr>
            </w:pPr>
            <w:r>
              <w:rPr>
                <w:color w:val="231F20"/>
                <w:spacing w:val="-2"/>
                <w:sz w:val="16"/>
              </w:rPr>
              <w:t>787.8</w:t>
            </w:r>
          </w:p>
        </w:tc>
        <w:tc>
          <w:tcPr>
            <w:tcW w:w="1922" w:type="dxa"/>
            <w:tcBorders>
              <w:top w:val="single" w:sz="4" w:space="0" w:color="231F20"/>
            </w:tcBorders>
          </w:tcPr>
          <w:p w14:paraId="25688A7B" w14:textId="77777777" w:rsidR="003E4878" w:rsidRDefault="00530AEA">
            <w:pPr>
              <w:pStyle w:val="TableParagraph"/>
              <w:tabs>
                <w:tab w:val="left" w:pos="1111"/>
              </w:tabs>
              <w:spacing w:before="35"/>
              <w:ind w:right="105"/>
              <w:rPr>
                <w:sz w:val="16"/>
              </w:rPr>
            </w:pPr>
            <w:r>
              <w:rPr>
                <w:color w:val="231F20"/>
                <w:spacing w:val="-4"/>
                <w:sz w:val="16"/>
              </w:rPr>
              <w:t>19.9</w:t>
            </w:r>
            <w:r>
              <w:rPr>
                <w:color w:val="231F20"/>
                <w:sz w:val="16"/>
              </w:rPr>
              <w:tab/>
            </w:r>
            <w:r>
              <w:rPr>
                <w:color w:val="231F20"/>
                <w:spacing w:val="-5"/>
                <w:sz w:val="16"/>
              </w:rPr>
              <w:t>2.5</w:t>
            </w:r>
          </w:p>
        </w:tc>
      </w:tr>
      <w:tr w:rsidR="003E4878" w14:paraId="299218D7" w14:textId="77777777">
        <w:trPr>
          <w:trHeight w:val="251"/>
        </w:trPr>
        <w:tc>
          <w:tcPr>
            <w:tcW w:w="3431" w:type="dxa"/>
          </w:tcPr>
          <w:p w14:paraId="19AC3051" w14:textId="77777777" w:rsidR="003E4878" w:rsidRDefault="00530AEA">
            <w:pPr>
              <w:pStyle w:val="TableParagraph"/>
              <w:spacing w:before="32"/>
              <w:ind w:left="122"/>
              <w:jc w:val="left"/>
              <w:rPr>
                <w:sz w:val="16"/>
              </w:rPr>
            </w:pPr>
            <w:r>
              <w:rPr>
                <w:color w:val="231F20"/>
                <w:sz w:val="16"/>
              </w:rPr>
              <w:t>Non-financial</w:t>
            </w:r>
            <w:r>
              <w:rPr>
                <w:color w:val="231F20"/>
                <w:spacing w:val="-10"/>
                <w:sz w:val="16"/>
              </w:rPr>
              <w:t xml:space="preserve"> </w:t>
            </w:r>
            <w:r>
              <w:rPr>
                <w:color w:val="231F20"/>
                <w:spacing w:val="-2"/>
                <w:sz w:val="16"/>
              </w:rPr>
              <w:t>assets</w:t>
            </w:r>
          </w:p>
        </w:tc>
        <w:tc>
          <w:tcPr>
            <w:tcW w:w="1025" w:type="dxa"/>
            <w:tcBorders>
              <w:bottom w:val="single" w:sz="4" w:space="0" w:color="231F20"/>
            </w:tcBorders>
            <w:shd w:val="clear" w:color="auto" w:fill="DCDDDF"/>
          </w:tcPr>
          <w:p w14:paraId="7DC64DDE" w14:textId="77777777" w:rsidR="003E4878" w:rsidRDefault="00530AEA">
            <w:pPr>
              <w:pStyle w:val="TableParagraph"/>
              <w:spacing w:before="32"/>
              <w:ind w:right="107"/>
              <w:rPr>
                <w:sz w:val="16"/>
              </w:rPr>
            </w:pPr>
            <w:r>
              <w:rPr>
                <w:color w:val="231F20"/>
                <w:spacing w:val="-2"/>
                <w:sz w:val="16"/>
              </w:rPr>
              <w:t>282.6</w:t>
            </w:r>
          </w:p>
        </w:tc>
        <w:tc>
          <w:tcPr>
            <w:tcW w:w="1147" w:type="dxa"/>
            <w:tcBorders>
              <w:bottom w:val="single" w:sz="4" w:space="0" w:color="231F20"/>
            </w:tcBorders>
          </w:tcPr>
          <w:p w14:paraId="3BA63190" w14:textId="77777777" w:rsidR="003E4878" w:rsidRDefault="00530AEA">
            <w:pPr>
              <w:pStyle w:val="TableParagraph"/>
              <w:spacing w:before="32"/>
              <w:ind w:right="231"/>
              <w:rPr>
                <w:sz w:val="16"/>
              </w:rPr>
            </w:pPr>
            <w:r>
              <w:rPr>
                <w:color w:val="231F20"/>
                <w:spacing w:val="-2"/>
                <w:sz w:val="16"/>
              </w:rPr>
              <w:t>264.0</w:t>
            </w:r>
          </w:p>
        </w:tc>
        <w:tc>
          <w:tcPr>
            <w:tcW w:w="1922" w:type="dxa"/>
            <w:tcBorders>
              <w:bottom w:val="single" w:sz="4" w:space="0" w:color="231F20"/>
            </w:tcBorders>
          </w:tcPr>
          <w:p w14:paraId="71C83B26" w14:textId="77777777" w:rsidR="003E4878" w:rsidRDefault="00530AEA">
            <w:pPr>
              <w:pStyle w:val="TableParagraph"/>
              <w:tabs>
                <w:tab w:val="left" w:pos="1111"/>
              </w:tabs>
              <w:spacing w:before="32"/>
              <w:ind w:right="105"/>
              <w:rPr>
                <w:sz w:val="16"/>
              </w:rPr>
            </w:pPr>
            <w:r>
              <w:rPr>
                <w:color w:val="231F20"/>
                <w:spacing w:val="-4"/>
                <w:sz w:val="16"/>
              </w:rPr>
              <w:t>18.6</w:t>
            </w:r>
            <w:r>
              <w:rPr>
                <w:color w:val="231F20"/>
                <w:sz w:val="16"/>
              </w:rPr>
              <w:tab/>
            </w:r>
            <w:r>
              <w:rPr>
                <w:color w:val="231F20"/>
                <w:spacing w:val="-5"/>
                <w:sz w:val="16"/>
              </w:rPr>
              <w:t>7.0</w:t>
            </w:r>
          </w:p>
        </w:tc>
      </w:tr>
      <w:tr w:rsidR="003E4878" w14:paraId="54F52DCB" w14:textId="77777777">
        <w:trPr>
          <w:trHeight w:val="257"/>
        </w:trPr>
        <w:tc>
          <w:tcPr>
            <w:tcW w:w="3431" w:type="dxa"/>
          </w:tcPr>
          <w:p w14:paraId="64CFC9A5" w14:textId="77777777" w:rsidR="003E4878" w:rsidRDefault="00530AEA">
            <w:pPr>
              <w:pStyle w:val="TableParagraph"/>
              <w:spacing w:before="35"/>
              <w:ind w:left="122"/>
              <w:jc w:val="left"/>
              <w:rPr>
                <w:b/>
                <w:sz w:val="16"/>
              </w:rPr>
            </w:pPr>
            <w:r>
              <w:rPr>
                <w:b/>
                <w:color w:val="231F20"/>
                <w:sz w:val="16"/>
              </w:rPr>
              <w:t>Total</w:t>
            </w:r>
            <w:r>
              <w:rPr>
                <w:b/>
                <w:color w:val="231F20"/>
                <w:spacing w:val="-8"/>
                <w:sz w:val="16"/>
              </w:rPr>
              <w:t xml:space="preserve"> </w:t>
            </w:r>
            <w:r>
              <w:rPr>
                <w:b/>
                <w:color w:val="231F20"/>
                <w:spacing w:val="-2"/>
                <w:sz w:val="16"/>
              </w:rPr>
              <w:t>assets</w:t>
            </w:r>
          </w:p>
        </w:tc>
        <w:tc>
          <w:tcPr>
            <w:tcW w:w="1025" w:type="dxa"/>
            <w:tcBorders>
              <w:top w:val="single" w:sz="4" w:space="0" w:color="231F20"/>
            </w:tcBorders>
            <w:shd w:val="clear" w:color="auto" w:fill="DCDDDF"/>
          </w:tcPr>
          <w:p w14:paraId="12779B1B" w14:textId="77777777" w:rsidR="003E4878" w:rsidRDefault="00530AEA">
            <w:pPr>
              <w:pStyle w:val="TableParagraph"/>
              <w:spacing w:before="35"/>
              <w:ind w:right="107"/>
              <w:rPr>
                <w:b/>
                <w:sz w:val="16"/>
              </w:rPr>
            </w:pPr>
            <w:r>
              <w:rPr>
                <w:b/>
                <w:color w:val="231F20"/>
                <w:spacing w:val="-2"/>
                <w:sz w:val="16"/>
              </w:rPr>
              <w:t>1,090.3</w:t>
            </w:r>
          </w:p>
        </w:tc>
        <w:tc>
          <w:tcPr>
            <w:tcW w:w="1147" w:type="dxa"/>
            <w:tcBorders>
              <w:top w:val="single" w:sz="4" w:space="0" w:color="231F20"/>
            </w:tcBorders>
          </w:tcPr>
          <w:p w14:paraId="11861E52" w14:textId="77777777" w:rsidR="003E4878" w:rsidRDefault="00530AEA">
            <w:pPr>
              <w:pStyle w:val="TableParagraph"/>
              <w:spacing w:before="35"/>
              <w:ind w:right="231"/>
              <w:rPr>
                <w:b/>
                <w:sz w:val="16"/>
              </w:rPr>
            </w:pPr>
            <w:r>
              <w:rPr>
                <w:b/>
                <w:color w:val="231F20"/>
                <w:spacing w:val="-2"/>
                <w:sz w:val="16"/>
              </w:rPr>
              <w:t>1,051.8</w:t>
            </w:r>
          </w:p>
        </w:tc>
        <w:tc>
          <w:tcPr>
            <w:tcW w:w="1922" w:type="dxa"/>
            <w:tcBorders>
              <w:top w:val="single" w:sz="4" w:space="0" w:color="231F20"/>
            </w:tcBorders>
          </w:tcPr>
          <w:p w14:paraId="6145FC84" w14:textId="77777777" w:rsidR="003E4878" w:rsidRDefault="00530AEA">
            <w:pPr>
              <w:pStyle w:val="TableParagraph"/>
              <w:tabs>
                <w:tab w:val="left" w:pos="1111"/>
              </w:tabs>
              <w:spacing w:before="35"/>
              <w:ind w:right="105"/>
              <w:rPr>
                <w:b/>
                <w:sz w:val="16"/>
              </w:rPr>
            </w:pPr>
            <w:r>
              <w:rPr>
                <w:b/>
                <w:color w:val="231F20"/>
                <w:spacing w:val="-4"/>
                <w:sz w:val="16"/>
              </w:rPr>
              <w:t>38.5</w:t>
            </w:r>
            <w:r>
              <w:rPr>
                <w:b/>
                <w:color w:val="231F20"/>
                <w:sz w:val="16"/>
              </w:rPr>
              <w:tab/>
            </w:r>
            <w:r>
              <w:rPr>
                <w:b/>
                <w:color w:val="231F20"/>
                <w:spacing w:val="-5"/>
                <w:sz w:val="16"/>
              </w:rPr>
              <w:t>3.7</w:t>
            </w:r>
          </w:p>
        </w:tc>
      </w:tr>
      <w:tr w:rsidR="003E4878" w14:paraId="3CF26DF0" w14:textId="77777777">
        <w:trPr>
          <w:trHeight w:val="255"/>
        </w:trPr>
        <w:tc>
          <w:tcPr>
            <w:tcW w:w="3431" w:type="dxa"/>
          </w:tcPr>
          <w:p w14:paraId="5CEA966B" w14:textId="77777777" w:rsidR="003E4878" w:rsidRDefault="00530AEA">
            <w:pPr>
              <w:pStyle w:val="TableParagraph"/>
              <w:spacing w:before="32"/>
              <w:ind w:left="122"/>
              <w:jc w:val="left"/>
              <w:rPr>
                <w:sz w:val="16"/>
              </w:rPr>
            </w:pPr>
            <w:r>
              <w:rPr>
                <w:color w:val="231F20"/>
                <w:sz w:val="16"/>
              </w:rPr>
              <w:t>Interest</w:t>
            </w:r>
            <w:r>
              <w:rPr>
                <w:color w:val="231F20"/>
                <w:spacing w:val="-5"/>
                <w:sz w:val="16"/>
              </w:rPr>
              <w:t xml:space="preserve"> </w:t>
            </w:r>
            <w:r>
              <w:rPr>
                <w:color w:val="231F20"/>
                <w:sz w:val="16"/>
              </w:rPr>
              <w:t>bearing</w:t>
            </w:r>
            <w:r>
              <w:rPr>
                <w:color w:val="231F20"/>
                <w:spacing w:val="-5"/>
                <w:sz w:val="16"/>
              </w:rPr>
              <w:t xml:space="preserve"> </w:t>
            </w:r>
            <w:r>
              <w:rPr>
                <w:color w:val="231F20"/>
                <w:spacing w:val="-2"/>
                <w:sz w:val="16"/>
              </w:rPr>
              <w:t>liabilities</w:t>
            </w:r>
          </w:p>
        </w:tc>
        <w:tc>
          <w:tcPr>
            <w:tcW w:w="1025" w:type="dxa"/>
            <w:shd w:val="clear" w:color="auto" w:fill="DCDDDF"/>
          </w:tcPr>
          <w:p w14:paraId="2E996043" w14:textId="77777777" w:rsidR="003E4878" w:rsidRDefault="00530AEA">
            <w:pPr>
              <w:pStyle w:val="TableParagraph"/>
              <w:spacing w:before="32"/>
              <w:ind w:right="107"/>
              <w:rPr>
                <w:sz w:val="16"/>
              </w:rPr>
            </w:pPr>
            <w:r>
              <w:rPr>
                <w:color w:val="231F20"/>
                <w:spacing w:val="-2"/>
                <w:sz w:val="16"/>
              </w:rPr>
              <w:t>1,089.2</w:t>
            </w:r>
          </w:p>
        </w:tc>
        <w:tc>
          <w:tcPr>
            <w:tcW w:w="1147" w:type="dxa"/>
          </w:tcPr>
          <w:p w14:paraId="4D0EB891" w14:textId="77777777" w:rsidR="003E4878" w:rsidRDefault="00530AEA">
            <w:pPr>
              <w:pStyle w:val="TableParagraph"/>
              <w:spacing w:before="32"/>
              <w:ind w:right="231"/>
              <w:rPr>
                <w:sz w:val="16"/>
              </w:rPr>
            </w:pPr>
            <w:r>
              <w:rPr>
                <w:color w:val="231F20"/>
                <w:spacing w:val="-2"/>
                <w:sz w:val="16"/>
              </w:rPr>
              <w:t>1,098.7</w:t>
            </w:r>
          </w:p>
        </w:tc>
        <w:tc>
          <w:tcPr>
            <w:tcW w:w="1922" w:type="dxa"/>
          </w:tcPr>
          <w:p w14:paraId="48CB5E6E" w14:textId="77777777" w:rsidR="003E4878" w:rsidRDefault="00530AEA">
            <w:pPr>
              <w:pStyle w:val="TableParagraph"/>
              <w:tabs>
                <w:tab w:val="left" w:pos="1129"/>
              </w:tabs>
              <w:spacing w:before="32"/>
              <w:ind w:right="105"/>
              <w:rPr>
                <w:sz w:val="16"/>
              </w:rPr>
            </w:pPr>
            <w:r>
              <w:rPr>
                <w:color w:val="231F20"/>
                <w:spacing w:val="-4"/>
                <w:sz w:val="16"/>
              </w:rPr>
              <w:t>(9.5)</w:t>
            </w:r>
            <w:r>
              <w:rPr>
                <w:color w:val="231F20"/>
                <w:sz w:val="16"/>
              </w:rPr>
              <w:tab/>
            </w:r>
            <w:r>
              <w:rPr>
                <w:color w:val="231F20"/>
                <w:spacing w:val="-5"/>
                <w:sz w:val="16"/>
              </w:rPr>
              <w:t>0.9</w:t>
            </w:r>
          </w:p>
        </w:tc>
      </w:tr>
      <w:tr w:rsidR="003E4878" w14:paraId="3D32C419" w14:textId="77777777">
        <w:trPr>
          <w:trHeight w:val="252"/>
        </w:trPr>
        <w:tc>
          <w:tcPr>
            <w:tcW w:w="3431" w:type="dxa"/>
          </w:tcPr>
          <w:p w14:paraId="3B707112" w14:textId="77777777" w:rsidR="003E4878" w:rsidRDefault="00530AEA">
            <w:pPr>
              <w:pStyle w:val="TableParagraph"/>
              <w:spacing w:before="33"/>
              <w:ind w:left="122"/>
              <w:jc w:val="left"/>
              <w:rPr>
                <w:sz w:val="16"/>
              </w:rPr>
            </w:pPr>
            <w:r>
              <w:rPr>
                <w:color w:val="231F20"/>
                <w:sz w:val="16"/>
              </w:rPr>
              <w:t>Provisions</w:t>
            </w:r>
            <w:r>
              <w:rPr>
                <w:color w:val="231F20"/>
                <w:spacing w:val="-6"/>
                <w:sz w:val="16"/>
              </w:rPr>
              <w:t xml:space="preserve"> </w:t>
            </w:r>
            <w:r>
              <w:rPr>
                <w:color w:val="231F20"/>
                <w:sz w:val="16"/>
              </w:rPr>
              <w:t>and</w:t>
            </w:r>
            <w:r>
              <w:rPr>
                <w:color w:val="231F20"/>
                <w:spacing w:val="-5"/>
                <w:sz w:val="16"/>
              </w:rPr>
              <w:t xml:space="preserve"> </w:t>
            </w:r>
            <w:r>
              <w:rPr>
                <w:color w:val="231F20"/>
                <w:spacing w:val="-2"/>
                <w:sz w:val="16"/>
              </w:rPr>
              <w:t>payables</w:t>
            </w:r>
          </w:p>
        </w:tc>
        <w:tc>
          <w:tcPr>
            <w:tcW w:w="1025" w:type="dxa"/>
            <w:tcBorders>
              <w:bottom w:val="single" w:sz="4" w:space="0" w:color="231F20"/>
            </w:tcBorders>
            <w:shd w:val="clear" w:color="auto" w:fill="DCDDDF"/>
          </w:tcPr>
          <w:p w14:paraId="63AE940E" w14:textId="77777777" w:rsidR="003E4878" w:rsidRDefault="00530AEA">
            <w:pPr>
              <w:pStyle w:val="TableParagraph"/>
              <w:spacing w:before="33"/>
              <w:ind w:right="107"/>
              <w:rPr>
                <w:sz w:val="16"/>
              </w:rPr>
            </w:pPr>
            <w:r>
              <w:rPr>
                <w:color w:val="231F20"/>
                <w:spacing w:val="-2"/>
                <w:sz w:val="16"/>
              </w:rPr>
              <w:t>571.4</w:t>
            </w:r>
          </w:p>
        </w:tc>
        <w:tc>
          <w:tcPr>
            <w:tcW w:w="1147" w:type="dxa"/>
            <w:tcBorders>
              <w:bottom w:val="single" w:sz="4" w:space="0" w:color="231F20"/>
            </w:tcBorders>
          </w:tcPr>
          <w:p w14:paraId="3B72D918" w14:textId="77777777" w:rsidR="003E4878" w:rsidRDefault="00530AEA">
            <w:pPr>
              <w:pStyle w:val="TableParagraph"/>
              <w:spacing w:before="33"/>
              <w:ind w:right="231"/>
              <w:rPr>
                <w:sz w:val="16"/>
              </w:rPr>
            </w:pPr>
            <w:r>
              <w:rPr>
                <w:color w:val="231F20"/>
                <w:spacing w:val="-2"/>
                <w:sz w:val="16"/>
              </w:rPr>
              <w:t>561.8</w:t>
            </w:r>
          </w:p>
        </w:tc>
        <w:tc>
          <w:tcPr>
            <w:tcW w:w="1922" w:type="dxa"/>
            <w:tcBorders>
              <w:bottom w:val="single" w:sz="4" w:space="0" w:color="231F20"/>
            </w:tcBorders>
          </w:tcPr>
          <w:p w14:paraId="3FFF38CC" w14:textId="77777777" w:rsidR="003E4878" w:rsidRDefault="00530AEA">
            <w:pPr>
              <w:pStyle w:val="TableParagraph"/>
              <w:tabs>
                <w:tab w:val="left" w:pos="1022"/>
              </w:tabs>
              <w:spacing w:before="33"/>
              <w:ind w:right="105"/>
              <w:rPr>
                <w:sz w:val="16"/>
              </w:rPr>
            </w:pPr>
            <w:r>
              <w:rPr>
                <w:color w:val="231F20"/>
                <w:spacing w:val="-5"/>
                <w:sz w:val="16"/>
              </w:rPr>
              <w:t>9.6</w:t>
            </w:r>
            <w:r>
              <w:rPr>
                <w:color w:val="231F20"/>
                <w:sz w:val="16"/>
              </w:rPr>
              <w:tab/>
            </w:r>
            <w:r>
              <w:rPr>
                <w:color w:val="231F20"/>
                <w:spacing w:val="-5"/>
                <w:sz w:val="16"/>
              </w:rPr>
              <w:t>1.7</w:t>
            </w:r>
          </w:p>
        </w:tc>
      </w:tr>
      <w:tr w:rsidR="003E4878" w14:paraId="403856C8" w14:textId="77777777">
        <w:trPr>
          <w:trHeight w:val="255"/>
        </w:trPr>
        <w:tc>
          <w:tcPr>
            <w:tcW w:w="3431" w:type="dxa"/>
          </w:tcPr>
          <w:p w14:paraId="5F99D2B0" w14:textId="77777777" w:rsidR="003E4878" w:rsidRDefault="00530AEA">
            <w:pPr>
              <w:pStyle w:val="TableParagraph"/>
              <w:spacing w:before="35"/>
              <w:ind w:left="122"/>
              <w:jc w:val="left"/>
              <w:rPr>
                <w:b/>
                <w:sz w:val="16"/>
              </w:rPr>
            </w:pPr>
            <w:r>
              <w:rPr>
                <w:b/>
                <w:color w:val="231F20"/>
                <w:sz w:val="16"/>
              </w:rPr>
              <w:t>Total</w:t>
            </w:r>
            <w:r>
              <w:rPr>
                <w:b/>
                <w:color w:val="231F20"/>
                <w:spacing w:val="-6"/>
                <w:sz w:val="16"/>
              </w:rPr>
              <w:t xml:space="preserve"> </w:t>
            </w:r>
            <w:r>
              <w:rPr>
                <w:b/>
                <w:color w:val="231F20"/>
                <w:spacing w:val="-2"/>
                <w:sz w:val="16"/>
              </w:rPr>
              <w:t>liabilities</w:t>
            </w:r>
          </w:p>
        </w:tc>
        <w:tc>
          <w:tcPr>
            <w:tcW w:w="1025" w:type="dxa"/>
            <w:tcBorders>
              <w:top w:val="single" w:sz="4" w:space="0" w:color="231F20"/>
              <w:bottom w:val="single" w:sz="4" w:space="0" w:color="231F20"/>
            </w:tcBorders>
            <w:shd w:val="clear" w:color="auto" w:fill="DCDDDF"/>
          </w:tcPr>
          <w:p w14:paraId="2B34A173" w14:textId="77777777" w:rsidR="003E4878" w:rsidRDefault="00530AEA">
            <w:pPr>
              <w:pStyle w:val="TableParagraph"/>
              <w:spacing w:before="35"/>
              <w:ind w:right="107"/>
              <w:rPr>
                <w:b/>
                <w:sz w:val="16"/>
              </w:rPr>
            </w:pPr>
            <w:r>
              <w:rPr>
                <w:b/>
                <w:color w:val="231F20"/>
                <w:spacing w:val="-2"/>
                <w:sz w:val="16"/>
              </w:rPr>
              <w:t>1,660.6</w:t>
            </w:r>
          </w:p>
        </w:tc>
        <w:tc>
          <w:tcPr>
            <w:tcW w:w="1147" w:type="dxa"/>
            <w:tcBorders>
              <w:top w:val="single" w:sz="4" w:space="0" w:color="231F20"/>
              <w:bottom w:val="single" w:sz="4" w:space="0" w:color="231F20"/>
            </w:tcBorders>
          </w:tcPr>
          <w:p w14:paraId="1D2287C1" w14:textId="77777777" w:rsidR="003E4878" w:rsidRDefault="00530AEA">
            <w:pPr>
              <w:pStyle w:val="TableParagraph"/>
              <w:spacing w:before="35"/>
              <w:ind w:right="231"/>
              <w:rPr>
                <w:b/>
                <w:sz w:val="16"/>
              </w:rPr>
            </w:pPr>
            <w:r>
              <w:rPr>
                <w:b/>
                <w:color w:val="231F20"/>
                <w:spacing w:val="-2"/>
                <w:sz w:val="16"/>
              </w:rPr>
              <w:t>1,660.5</w:t>
            </w:r>
          </w:p>
        </w:tc>
        <w:tc>
          <w:tcPr>
            <w:tcW w:w="1922" w:type="dxa"/>
            <w:tcBorders>
              <w:top w:val="single" w:sz="4" w:space="0" w:color="231F20"/>
              <w:bottom w:val="single" w:sz="4" w:space="0" w:color="231F20"/>
            </w:tcBorders>
          </w:tcPr>
          <w:p w14:paraId="50BEBBD2" w14:textId="77777777" w:rsidR="003E4878" w:rsidRDefault="00530AEA">
            <w:pPr>
              <w:pStyle w:val="TableParagraph"/>
              <w:tabs>
                <w:tab w:val="left" w:pos="1022"/>
              </w:tabs>
              <w:spacing w:before="35"/>
              <w:ind w:right="105"/>
              <w:rPr>
                <w:b/>
                <w:sz w:val="16"/>
              </w:rPr>
            </w:pPr>
            <w:r>
              <w:rPr>
                <w:b/>
                <w:color w:val="231F20"/>
                <w:spacing w:val="-5"/>
                <w:sz w:val="16"/>
              </w:rPr>
              <w:t>0.0</w:t>
            </w:r>
            <w:r>
              <w:rPr>
                <w:b/>
                <w:color w:val="231F20"/>
                <w:sz w:val="16"/>
              </w:rPr>
              <w:tab/>
            </w:r>
            <w:r>
              <w:rPr>
                <w:b/>
                <w:color w:val="231F20"/>
                <w:spacing w:val="-5"/>
                <w:sz w:val="16"/>
              </w:rPr>
              <w:t>0.0</w:t>
            </w:r>
          </w:p>
        </w:tc>
      </w:tr>
      <w:tr w:rsidR="003E4878" w14:paraId="02240485" w14:textId="77777777">
        <w:trPr>
          <w:trHeight w:val="255"/>
        </w:trPr>
        <w:tc>
          <w:tcPr>
            <w:tcW w:w="3431" w:type="dxa"/>
            <w:tcBorders>
              <w:bottom w:val="single" w:sz="4" w:space="0" w:color="231F20"/>
            </w:tcBorders>
          </w:tcPr>
          <w:p w14:paraId="4C661B49" w14:textId="77777777" w:rsidR="003E4878" w:rsidRDefault="00530AEA">
            <w:pPr>
              <w:pStyle w:val="TableParagraph"/>
              <w:spacing w:before="35"/>
              <w:ind w:left="122"/>
              <w:jc w:val="left"/>
              <w:rPr>
                <w:b/>
                <w:sz w:val="16"/>
              </w:rPr>
            </w:pPr>
            <w:r>
              <w:rPr>
                <w:b/>
                <w:color w:val="231F20"/>
                <w:sz w:val="16"/>
              </w:rPr>
              <w:t>Net</w:t>
            </w:r>
            <w:r>
              <w:rPr>
                <w:b/>
                <w:color w:val="231F20"/>
                <w:spacing w:val="-4"/>
                <w:sz w:val="16"/>
              </w:rPr>
              <w:t xml:space="preserve"> </w:t>
            </w:r>
            <w:r>
              <w:rPr>
                <w:b/>
                <w:color w:val="231F20"/>
                <w:spacing w:val="-2"/>
                <w:sz w:val="16"/>
              </w:rPr>
              <w:t>worth</w:t>
            </w:r>
          </w:p>
        </w:tc>
        <w:tc>
          <w:tcPr>
            <w:tcW w:w="1025" w:type="dxa"/>
            <w:tcBorders>
              <w:top w:val="single" w:sz="4" w:space="0" w:color="231F20"/>
              <w:bottom w:val="single" w:sz="4" w:space="0" w:color="231F20"/>
            </w:tcBorders>
            <w:shd w:val="clear" w:color="auto" w:fill="DCDDDF"/>
          </w:tcPr>
          <w:p w14:paraId="04319731" w14:textId="77777777" w:rsidR="003E4878" w:rsidRDefault="00530AEA">
            <w:pPr>
              <w:pStyle w:val="TableParagraph"/>
              <w:spacing w:before="70" w:line="165" w:lineRule="exact"/>
              <w:ind w:right="106"/>
              <w:rPr>
                <w:b/>
                <w:sz w:val="16"/>
              </w:rPr>
            </w:pPr>
            <w:r>
              <w:rPr>
                <w:b/>
                <w:color w:val="231F20"/>
                <w:spacing w:val="-2"/>
                <w:sz w:val="16"/>
              </w:rPr>
              <w:t>(570.2)</w:t>
            </w:r>
          </w:p>
        </w:tc>
        <w:tc>
          <w:tcPr>
            <w:tcW w:w="1147" w:type="dxa"/>
            <w:tcBorders>
              <w:top w:val="single" w:sz="4" w:space="0" w:color="231F20"/>
              <w:bottom w:val="single" w:sz="4" w:space="0" w:color="231F20"/>
            </w:tcBorders>
          </w:tcPr>
          <w:p w14:paraId="7D81D3D7" w14:textId="77777777" w:rsidR="003E4878" w:rsidRDefault="00530AEA">
            <w:pPr>
              <w:pStyle w:val="TableParagraph"/>
              <w:spacing w:before="70" w:line="165" w:lineRule="exact"/>
              <w:ind w:right="229"/>
              <w:rPr>
                <w:b/>
                <w:sz w:val="16"/>
              </w:rPr>
            </w:pPr>
            <w:r>
              <w:rPr>
                <w:b/>
                <w:color w:val="231F20"/>
                <w:spacing w:val="-2"/>
                <w:sz w:val="16"/>
              </w:rPr>
              <w:t>(608.7)</w:t>
            </w:r>
          </w:p>
        </w:tc>
        <w:tc>
          <w:tcPr>
            <w:tcW w:w="1922" w:type="dxa"/>
            <w:tcBorders>
              <w:top w:val="single" w:sz="4" w:space="0" w:color="231F20"/>
              <w:bottom w:val="single" w:sz="4" w:space="0" w:color="231F20"/>
            </w:tcBorders>
          </w:tcPr>
          <w:p w14:paraId="78A8E347" w14:textId="77777777" w:rsidR="003E4878" w:rsidRDefault="00530AEA">
            <w:pPr>
              <w:pStyle w:val="TableParagraph"/>
              <w:tabs>
                <w:tab w:val="left" w:pos="1111"/>
              </w:tabs>
              <w:spacing w:before="70" w:line="165" w:lineRule="exact"/>
              <w:ind w:right="105"/>
              <w:rPr>
                <w:b/>
                <w:sz w:val="16"/>
              </w:rPr>
            </w:pPr>
            <w:r>
              <w:rPr>
                <w:b/>
                <w:color w:val="231F20"/>
                <w:spacing w:val="-4"/>
                <w:sz w:val="16"/>
              </w:rPr>
              <w:t>38.5</w:t>
            </w:r>
            <w:r>
              <w:rPr>
                <w:b/>
                <w:color w:val="231F20"/>
                <w:sz w:val="16"/>
              </w:rPr>
              <w:tab/>
            </w:r>
            <w:r>
              <w:rPr>
                <w:b/>
                <w:color w:val="231F20"/>
                <w:spacing w:val="-5"/>
                <w:sz w:val="16"/>
              </w:rPr>
              <w:t>6.3</w:t>
            </w:r>
          </w:p>
        </w:tc>
      </w:tr>
    </w:tbl>
    <w:p w14:paraId="3ACE212F" w14:textId="77777777" w:rsidR="003E4878" w:rsidRDefault="003E4878">
      <w:pPr>
        <w:pStyle w:val="BodyText"/>
        <w:rPr>
          <w:rFonts w:ascii="Arial"/>
          <w:b/>
          <w:sz w:val="22"/>
        </w:rPr>
      </w:pPr>
    </w:p>
    <w:p w14:paraId="10DBCAC4" w14:textId="77777777" w:rsidR="003E4878" w:rsidRDefault="003E4878">
      <w:pPr>
        <w:pStyle w:val="BodyText"/>
        <w:spacing w:before="3"/>
        <w:rPr>
          <w:rFonts w:ascii="Arial"/>
          <w:b/>
          <w:sz w:val="17"/>
        </w:rPr>
      </w:pPr>
    </w:p>
    <w:p w14:paraId="5AFE7EA5" w14:textId="77777777" w:rsidR="003E4878" w:rsidRDefault="00530AEA">
      <w:pPr>
        <w:pStyle w:val="BodyText"/>
        <w:spacing w:before="1"/>
        <w:ind w:left="118" w:hanging="1"/>
      </w:pPr>
      <w:r>
        <w:rPr>
          <w:color w:val="231F20"/>
        </w:rPr>
        <w:t>Chart</w:t>
      </w:r>
      <w:r>
        <w:rPr>
          <w:color w:val="231F20"/>
          <w:spacing w:val="39"/>
        </w:rPr>
        <w:t xml:space="preserve"> </w:t>
      </w:r>
      <w:r>
        <w:rPr>
          <w:color w:val="231F20"/>
        </w:rPr>
        <w:t>7</w:t>
      </w:r>
      <w:r>
        <w:rPr>
          <w:color w:val="231F20"/>
          <w:spacing w:val="39"/>
        </w:rPr>
        <w:t xml:space="preserve"> </w:t>
      </w:r>
      <w:r>
        <w:rPr>
          <w:color w:val="231F20"/>
        </w:rPr>
        <w:t>below</w:t>
      </w:r>
      <w:r>
        <w:rPr>
          <w:color w:val="231F20"/>
          <w:spacing w:val="39"/>
        </w:rPr>
        <w:t xml:space="preserve"> </w:t>
      </w:r>
      <w:r>
        <w:rPr>
          <w:color w:val="231F20"/>
        </w:rPr>
        <w:t>shows</w:t>
      </w:r>
      <w:r>
        <w:rPr>
          <w:color w:val="231F20"/>
          <w:spacing w:val="39"/>
        </w:rPr>
        <w:t xml:space="preserve"> </w:t>
      </w:r>
      <w:r>
        <w:rPr>
          <w:color w:val="231F20"/>
        </w:rPr>
        <w:t>the</w:t>
      </w:r>
      <w:r>
        <w:rPr>
          <w:color w:val="231F20"/>
          <w:spacing w:val="40"/>
        </w:rPr>
        <w:t xml:space="preserve"> </w:t>
      </w:r>
      <w:r>
        <w:rPr>
          <w:color w:val="231F20"/>
        </w:rPr>
        <w:t>composition</w:t>
      </w:r>
      <w:r>
        <w:rPr>
          <w:color w:val="231F20"/>
          <w:spacing w:val="40"/>
        </w:rPr>
        <w:t xml:space="preserve"> </w:t>
      </w:r>
      <w:r>
        <w:rPr>
          <w:color w:val="231F20"/>
        </w:rPr>
        <w:t>of</w:t>
      </w:r>
      <w:r>
        <w:rPr>
          <w:color w:val="231F20"/>
          <w:spacing w:val="39"/>
        </w:rPr>
        <w:t xml:space="preserve"> </w:t>
      </w:r>
      <w:r>
        <w:rPr>
          <w:color w:val="231F20"/>
        </w:rPr>
        <w:t>the</w:t>
      </w:r>
      <w:r>
        <w:rPr>
          <w:color w:val="231F20"/>
          <w:spacing w:val="39"/>
        </w:rPr>
        <w:t xml:space="preserve"> </w:t>
      </w:r>
      <w:r>
        <w:rPr>
          <w:color w:val="231F20"/>
        </w:rPr>
        <w:t>Australian</w:t>
      </w:r>
      <w:r>
        <w:rPr>
          <w:color w:val="231F20"/>
          <w:spacing w:val="39"/>
        </w:rPr>
        <w:t xml:space="preserve"> </w:t>
      </w:r>
      <w:r>
        <w:rPr>
          <w:color w:val="231F20"/>
        </w:rPr>
        <w:t>Government’s</w:t>
      </w:r>
      <w:r>
        <w:rPr>
          <w:color w:val="231F20"/>
          <w:spacing w:val="39"/>
        </w:rPr>
        <w:t xml:space="preserve"> </w:t>
      </w:r>
      <w:r>
        <w:rPr>
          <w:color w:val="231F20"/>
        </w:rPr>
        <w:t>financial position since 2013-14.</w:t>
      </w:r>
    </w:p>
    <w:p w14:paraId="704D57AE" w14:textId="77777777" w:rsidR="003E4878" w:rsidRDefault="003E4878">
      <w:pPr>
        <w:pStyle w:val="BodyText"/>
        <w:spacing w:before="6"/>
        <w:rPr>
          <w:sz w:val="34"/>
        </w:rPr>
      </w:pPr>
    </w:p>
    <w:p w14:paraId="6229A2F3" w14:textId="77777777" w:rsidR="003E4878" w:rsidRDefault="00530AEA">
      <w:pPr>
        <w:pStyle w:val="Heading4"/>
        <w:ind w:left="2070" w:right="2144"/>
        <w:jc w:val="center"/>
      </w:pPr>
      <w:r>
        <w:rPr>
          <w:color w:val="231F20"/>
        </w:rPr>
        <w:t>Chart</w:t>
      </w:r>
      <w:r>
        <w:rPr>
          <w:color w:val="231F20"/>
          <w:spacing w:val="-4"/>
        </w:rPr>
        <w:t xml:space="preserve"> </w:t>
      </w:r>
      <w:r>
        <w:rPr>
          <w:color w:val="231F20"/>
        </w:rPr>
        <w:t>7:</w:t>
      </w:r>
      <w:r>
        <w:rPr>
          <w:color w:val="231F20"/>
          <w:spacing w:val="-4"/>
        </w:rPr>
        <w:t xml:space="preserve"> </w:t>
      </w:r>
      <w:r>
        <w:rPr>
          <w:color w:val="231F20"/>
        </w:rPr>
        <w:t>Balance</w:t>
      </w:r>
      <w:r>
        <w:rPr>
          <w:color w:val="231F20"/>
          <w:spacing w:val="-3"/>
        </w:rPr>
        <w:t xml:space="preserve"> </w:t>
      </w:r>
      <w:r>
        <w:rPr>
          <w:color w:val="231F20"/>
        </w:rPr>
        <w:t>sheet</w:t>
      </w:r>
      <w:r>
        <w:rPr>
          <w:color w:val="231F20"/>
          <w:spacing w:val="-3"/>
        </w:rPr>
        <w:t xml:space="preserve"> </w:t>
      </w:r>
      <w:r>
        <w:rPr>
          <w:color w:val="231F20"/>
        </w:rPr>
        <w:t>since</w:t>
      </w:r>
      <w:r>
        <w:rPr>
          <w:color w:val="231F20"/>
          <w:spacing w:val="-3"/>
        </w:rPr>
        <w:t xml:space="preserve"> </w:t>
      </w:r>
      <w:r>
        <w:rPr>
          <w:color w:val="231F20"/>
        </w:rPr>
        <w:t>2013-</w:t>
      </w:r>
      <w:r>
        <w:rPr>
          <w:color w:val="231F20"/>
          <w:spacing w:val="-5"/>
        </w:rPr>
        <w:t>14</w:t>
      </w:r>
    </w:p>
    <w:p w14:paraId="725D1E1D" w14:textId="77777777" w:rsidR="003E4878" w:rsidRDefault="003E4878">
      <w:pPr>
        <w:pStyle w:val="BodyText"/>
        <w:rPr>
          <w:rFonts w:ascii="Arial"/>
          <w:b/>
        </w:rPr>
      </w:pPr>
    </w:p>
    <w:p w14:paraId="79593691" w14:textId="77777777" w:rsidR="003E4878" w:rsidRDefault="00530AEA">
      <w:pPr>
        <w:pStyle w:val="BodyText"/>
        <w:spacing w:before="10"/>
        <w:rPr>
          <w:rFonts w:ascii="Arial"/>
          <w:b/>
          <w:sz w:val="11"/>
        </w:rPr>
      </w:pPr>
      <w:r>
        <w:rPr>
          <w:noProof/>
        </w:rPr>
        <w:drawing>
          <wp:anchor distT="0" distB="0" distL="0" distR="0" simplePos="0" relativeHeight="251712512" behindDoc="1" locked="0" layoutInCell="1" allowOverlap="1" wp14:anchorId="5D3758AE" wp14:editId="2F51FC94">
            <wp:simplePos x="0" y="0"/>
            <wp:positionH relativeFrom="page">
              <wp:posOffset>944880</wp:posOffset>
            </wp:positionH>
            <wp:positionV relativeFrom="paragraph">
              <wp:posOffset>101910</wp:posOffset>
            </wp:positionV>
            <wp:extent cx="4457782" cy="2950464"/>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4" cstate="print"/>
                    <a:stretch>
                      <a:fillRect/>
                    </a:stretch>
                  </pic:blipFill>
                  <pic:spPr>
                    <a:xfrm>
                      <a:off x="0" y="0"/>
                      <a:ext cx="4457782" cy="2950464"/>
                    </a:xfrm>
                    <a:prstGeom prst="rect">
                      <a:avLst/>
                    </a:prstGeom>
                  </pic:spPr>
                </pic:pic>
              </a:graphicData>
            </a:graphic>
          </wp:anchor>
        </w:drawing>
      </w:r>
    </w:p>
    <w:p w14:paraId="6E8F5893" w14:textId="77777777" w:rsidR="003E4878" w:rsidRDefault="003E4878">
      <w:pPr>
        <w:rPr>
          <w:rFonts w:ascii="Arial"/>
          <w:sz w:val="11"/>
        </w:rPr>
        <w:sectPr w:rsidR="003E4878">
          <w:footerReference w:type="default" r:id="rId25"/>
          <w:pgSz w:w="9980" w:h="14180"/>
          <w:pgMar w:top="480" w:right="940" w:bottom="700" w:left="1300" w:header="0" w:footer="510" w:gutter="0"/>
          <w:cols w:space="720"/>
        </w:sectPr>
      </w:pPr>
    </w:p>
    <w:p w14:paraId="0C460201" w14:textId="77777777" w:rsidR="003E4878" w:rsidRDefault="00530AEA">
      <w:pPr>
        <w:spacing w:before="71"/>
        <w:ind w:left="134"/>
        <w:rPr>
          <w:i/>
          <w:sz w:val="20"/>
        </w:rPr>
      </w:pPr>
      <w:r>
        <w:rPr>
          <w:i/>
          <w:color w:val="231F20"/>
          <w:sz w:val="20"/>
        </w:rPr>
        <w:t>Commentary</w:t>
      </w:r>
      <w:r>
        <w:rPr>
          <w:i/>
          <w:color w:val="231F20"/>
          <w:spacing w:val="25"/>
          <w:sz w:val="20"/>
        </w:rPr>
        <w:t xml:space="preserve"> </w:t>
      </w:r>
      <w:r>
        <w:rPr>
          <w:i/>
          <w:color w:val="231F20"/>
          <w:sz w:val="20"/>
        </w:rPr>
        <w:t>on</w:t>
      </w:r>
      <w:r>
        <w:rPr>
          <w:i/>
          <w:color w:val="231F20"/>
          <w:spacing w:val="23"/>
          <w:sz w:val="20"/>
        </w:rPr>
        <w:t xml:space="preserve"> </w:t>
      </w:r>
      <w:r>
        <w:rPr>
          <w:i/>
          <w:color w:val="231F20"/>
          <w:sz w:val="20"/>
        </w:rPr>
        <w:t>the</w:t>
      </w:r>
      <w:r>
        <w:rPr>
          <w:i/>
          <w:color w:val="231F20"/>
          <w:spacing w:val="23"/>
          <w:sz w:val="20"/>
        </w:rPr>
        <w:t xml:space="preserve"> </w:t>
      </w:r>
      <w:r>
        <w:rPr>
          <w:i/>
          <w:color w:val="231F20"/>
          <w:sz w:val="20"/>
        </w:rPr>
        <w:t>financial</w:t>
      </w:r>
      <w:r>
        <w:rPr>
          <w:i/>
          <w:color w:val="231F20"/>
          <w:spacing w:val="24"/>
          <w:sz w:val="20"/>
        </w:rPr>
        <w:t xml:space="preserve"> </w:t>
      </w:r>
      <w:r>
        <w:rPr>
          <w:i/>
          <w:color w:val="231F20"/>
          <w:spacing w:val="-2"/>
          <w:sz w:val="20"/>
        </w:rPr>
        <w:t>statements</w:t>
      </w:r>
    </w:p>
    <w:p w14:paraId="74C7AAEA" w14:textId="77777777" w:rsidR="003E4878" w:rsidRDefault="003E4878">
      <w:pPr>
        <w:pStyle w:val="BodyText"/>
        <w:rPr>
          <w:i/>
        </w:rPr>
      </w:pPr>
    </w:p>
    <w:p w14:paraId="2AF4C8F2" w14:textId="77777777" w:rsidR="003E4878" w:rsidRDefault="003E4878">
      <w:pPr>
        <w:pStyle w:val="BodyText"/>
        <w:spacing w:before="11"/>
        <w:rPr>
          <w:i/>
          <w:sz w:val="22"/>
        </w:rPr>
      </w:pPr>
    </w:p>
    <w:p w14:paraId="0BCDC229" w14:textId="77777777" w:rsidR="003E4878" w:rsidRDefault="00530AEA">
      <w:pPr>
        <w:pStyle w:val="Heading4"/>
        <w:spacing w:before="94"/>
      </w:pPr>
      <w:r>
        <w:rPr>
          <w:color w:val="231F20"/>
          <w:spacing w:val="-2"/>
        </w:rPr>
        <w:t>Assets</w:t>
      </w:r>
    </w:p>
    <w:p w14:paraId="6F9E54FD" w14:textId="77777777" w:rsidR="003E4878" w:rsidRDefault="00530AEA">
      <w:pPr>
        <w:pStyle w:val="BodyText"/>
        <w:spacing w:before="136"/>
        <w:ind w:left="134"/>
      </w:pPr>
      <w:r>
        <w:rPr>
          <w:color w:val="231F20"/>
        </w:rPr>
        <w:t>The</w:t>
      </w:r>
      <w:r>
        <w:rPr>
          <w:color w:val="231F20"/>
          <w:spacing w:val="16"/>
        </w:rPr>
        <w:t xml:space="preserve"> </w:t>
      </w:r>
      <w:r>
        <w:rPr>
          <w:color w:val="231F20"/>
        </w:rPr>
        <w:t>Australian</w:t>
      </w:r>
      <w:r>
        <w:rPr>
          <w:color w:val="231F20"/>
          <w:spacing w:val="16"/>
        </w:rPr>
        <w:t xml:space="preserve"> </w:t>
      </w:r>
      <w:r>
        <w:rPr>
          <w:color w:val="231F20"/>
        </w:rPr>
        <w:t>Government’s</w:t>
      </w:r>
      <w:r>
        <w:rPr>
          <w:color w:val="231F20"/>
          <w:spacing w:val="17"/>
        </w:rPr>
        <w:t xml:space="preserve"> </w:t>
      </w:r>
      <w:r>
        <w:rPr>
          <w:color w:val="231F20"/>
        </w:rPr>
        <w:t>total</w:t>
      </w:r>
      <w:r>
        <w:rPr>
          <w:color w:val="231F20"/>
          <w:spacing w:val="18"/>
        </w:rPr>
        <w:t xml:space="preserve"> </w:t>
      </w:r>
      <w:r>
        <w:rPr>
          <w:color w:val="231F20"/>
        </w:rPr>
        <w:t>assets</w:t>
      </w:r>
      <w:r>
        <w:rPr>
          <w:color w:val="231F20"/>
          <w:spacing w:val="18"/>
        </w:rPr>
        <w:t xml:space="preserve"> </w:t>
      </w:r>
      <w:r>
        <w:rPr>
          <w:color w:val="231F20"/>
        </w:rPr>
        <w:t>as</w:t>
      </w:r>
      <w:r>
        <w:rPr>
          <w:color w:val="231F20"/>
          <w:spacing w:val="17"/>
        </w:rPr>
        <w:t xml:space="preserve"> </w:t>
      </w:r>
      <w:r>
        <w:rPr>
          <w:color w:val="231F20"/>
        </w:rPr>
        <w:t>at</w:t>
      </w:r>
      <w:r>
        <w:rPr>
          <w:color w:val="231F20"/>
          <w:spacing w:val="18"/>
        </w:rPr>
        <w:t xml:space="preserve"> </w:t>
      </w:r>
      <w:r>
        <w:rPr>
          <w:color w:val="231F20"/>
        </w:rPr>
        <w:t>30</w:t>
      </w:r>
      <w:r>
        <w:rPr>
          <w:color w:val="231F20"/>
          <w:spacing w:val="17"/>
        </w:rPr>
        <w:t xml:space="preserve"> </w:t>
      </w:r>
      <w:r>
        <w:rPr>
          <w:color w:val="231F20"/>
        </w:rPr>
        <w:t>June</w:t>
      </w:r>
      <w:r>
        <w:rPr>
          <w:color w:val="231F20"/>
          <w:spacing w:val="16"/>
        </w:rPr>
        <w:t xml:space="preserve"> </w:t>
      </w:r>
      <w:r>
        <w:rPr>
          <w:color w:val="231F20"/>
        </w:rPr>
        <w:t>2023</w:t>
      </w:r>
      <w:r>
        <w:rPr>
          <w:color w:val="231F20"/>
          <w:spacing w:val="18"/>
        </w:rPr>
        <w:t xml:space="preserve"> </w:t>
      </w:r>
      <w:r>
        <w:rPr>
          <w:color w:val="231F20"/>
        </w:rPr>
        <w:t>were</w:t>
      </w:r>
      <w:r>
        <w:rPr>
          <w:color w:val="231F20"/>
          <w:spacing w:val="16"/>
        </w:rPr>
        <w:t xml:space="preserve"> </w:t>
      </w:r>
      <w:r>
        <w:rPr>
          <w:color w:val="231F20"/>
        </w:rPr>
        <w:t>$1,090.3</w:t>
      </w:r>
      <w:r>
        <w:rPr>
          <w:color w:val="231F20"/>
          <w:spacing w:val="18"/>
        </w:rPr>
        <w:t xml:space="preserve"> </w:t>
      </w:r>
      <w:r>
        <w:rPr>
          <w:color w:val="231F20"/>
          <w:spacing w:val="-2"/>
        </w:rPr>
        <w:t>billion.</w:t>
      </w:r>
    </w:p>
    <w:p w14:paraId="282F73A9" w14:textId="77777777" w:rsidR="003E4878" w:rsidRDefault="00530AEA">
      <w:pPr>
        <w:pStyle w:val="Heading4"/>
        <w:spacing w:before="201" w:after="18"/>
        <w:ind w:left="133"/>
      </w:pPr>
      <w:r>
        <w:rPr>
          <w:color w:val="231F20"/>
        </w:rPr>
        <w:t>Table</w:t>
      </w:r>
      <w:r>
        <w:rPr>
          <w:color w:val="231F20"/>
          <w:spacing w:val="-5"/>
        </w:rPr>
        <w:t xml:space="preserve"> </w:t>
      </w:r>
      <w:r>
        <w:rPr>
          <w:color w:val="231F20"/>
        </w:rPr>
        <w:t>8:</w:t>
      </w:r>
      <w:r>
        <w:rPr>
          <w:color w:val="231F20"/>
          <w:spacing w:val="-3"/>
        </w:rPr>
        <w:t xml:space="preserve"> </w:t>
      </w:r>
      <w:r>
        <w:rPr>
          <w:color w:val="231F20"/>
          <w:spacing w:val="-2"/>
        </w:rPr>
        <w:t>Assets</w:t>
      </w:r>
    </w:p>
    <w:tbl>
      <w:tblPr>
        <w:tblW w:w="0" w:type="auto"/>
        <w:tblInd w:w="127" w:type="dxa"/>
        <w:tblLayout w:type="fixed"/>
        <w:tblCellMar>
          <w:left w:w="0" w:type="dxa"/>
          <w:right w:w="0" w:type="dxa"/>
        </w:tblCellMar>
        <w:tblLook w:val="01E0" w:firstRow="1" w:lastRow="1" w:firstColumn="1" w:lastColumn="1" w:noHBand="0" w:noVBand="0"/>
      </w:tblPr>
      <w:tblGrid>
        <w:gridCol w:w="3432"/>
        <w:gridCol w:w="1025"/>
        <w:gridCol w:w="1147"/>
        <w:gridCol w:w="1922"/>
      </w:tblGrid>
      <w:tr w:rsidR="003E4878" w14:paraId="0F086EB0" w14:textId="77777777">
        <w:trPr>
          <w:trHeight w:val="293"/>
        </w:trPr>
        <w:tc>
          <w:tcPr>
            <w:tcW w:w="3432" w:type="dxa"/>
            <w:tcBorders>
              <w:top w:val="single" w:sz="4" w:space="0" w:color="231F20"/>
            </w:tcBorders>
          </w:tcPr>
          <w:p w14:paraId="3F74D6B6" w14:textId="77777777" w:rsidR="003E4878" w:rsidRDefault="003E4878">
            <w:pPr>
              <w:pStyle w:val="TableParagraph"/>
              <w:jc w:val="left"/>
              <w:rPr>
                <w:rFonts w:ascii="Times New Roman"/>
                <w:sz w:val="18"/>
              </w:rPr>
            </w:pPr>
          </w:p>
        </w:tc>
        <w:tc>
          <w:tcPr>
            <w:tcW w:w="1025" w:type="dxa"/>
            <w:tcBorders>
              <w:top w:val="single" w:sz="4" w:space="0" w:color="231F20"/>
            </w:tcBorders>
            <w:shd w:val="clear" w:color="auto" w:fill="DCDDDE"/>
          </w:tcPr>
          <w:p w14:paraId="005DE66D" w14:textId="77777777" w:rsidR="003E4878" w:rsidRDefault="00530AEA">
            <w:pPr>
              <w:pStyle w:val="TableParagraph"/>
              <w:spacing w:before="71"/>
              <w:ind w:right="108"/>
              <w:rPr>
                <w:sz w:val="16"/>
              </w:rPr>
            </w:pPr>
            <w:r>
              <w:rPr>
                <w:color w:val="231F20"/>
                <w:spacing w:val="-2"/>
                <w:sz w:val="16"/>
              </w:rPr>
              <w:t>2022-</w:t>
            </w:r>
            <w:r>
              <w:rPr>
                <w:color w:val="231F20"/>
                <w:spacing w:val="-5"/>
                <w:sz w:val="16"/>
              </w:rPr>
              <w:t>23</w:t>
            </w:r>
          </w:p>
        </w:tc>
        <w:tc>
          <w:tcPr>
            <w:tcW w:w="1147" w:type="dxa"/>
            <w:tcBorders>
              <w:top w:val="single" w:sz="4" w:space="0" w:color="231F20"/>
            </w:tcBorders>
          </w:tcPr>
          <w:p w14:paraId="2D5DA310" w14:textId="77777777" w:rsidR="003E4878" w:rsidRDefault="00530AEA">
            <w:pPr>
              <w:pStyle w:val="TableParagraph"/>
              <w:spacing w:before="71"/>
              <w:ind w:right="230"/>
              <w:rPr>
                <w:sz w:val="16"/>
              </w:rPr>
            </w:pPr>
            <w:r>
              <w:rPr>
                <w:color w:val="231F20"/>
                <w:spacing w:val="-2"/>
                <w:sz w:val="16"/>
              </w:rPr>
              <w:t>2021-</w:t>
            </w:r>
            <w:r>
              <w:rPr>
                <w:color w:val="231F20"/>
                <w:spacing w:val="-5"/>
                <w:sz w:val="16"/>
              </w:rPr>
              <w:t>22</w:t>
            </w:r>
          </w:p>
        </w:tc>
        <w:tc>
          <w:tcPr>
            <w:tcW w:w="1922" w:type="dxa"/>
            <w:tcBorders>
              <w:top w:val="single" w:sz="4" w:space="0" w:color="231F20"/>
            </w:tcBorders>
          </w:tcPr>
          <w:p w14:paraId="7C4570E1" w14:textId="77777777" w:rsidR="003E4878" w:rsidRDefault="00530AEA">
            <w:pPr>
              <w:pStyle w:val="TableParagraph"/>
              <w:tabs>
                <w:tab w:val="left" w:pos="1023"/>
              </w:tabs>
              <w:spacing w:before="71"/>
              <w:ind w:right="107"/>
              <w:rPr>
                <w:sz w:val="16"/>
              </w:rPr>
            </w:pPr>
            <w:r>
              <w:rPr>
                <w:color w:val="231F20"/>
                <w:spacing w:val="-2"/>
                <w:sz w:val="16"/>
              </w:rPr>
              <w:t>Change</w:t>
            </w:r>
            <w:r>
              <w:rPr>
                <w:color w:val="231F20"/>
                <w:sz w:val="16"/>
              </w:rPr>
              <w:tab/>
            </w:r>
            <w:proofErr w:type="spellStart"/>
            <w:r>
              <w:rPr>
                <w:color w:val="231F20"/>
                <w:spacing w:val="-2"/>
                <w:sz w:val="16"/>
              </w:rPr>
              <w:t>Change</w:t>
            </w:r>
            <w:proofErr w:type="spellEnd"/>
          </w:p>
        </w:tc>
      </w:tr>
      <w:tr w:rsidR="003E4878" w14:paraId="45DB8811" w14:textId="77777777">
        <w:trPr>
          <w:trHeight w:val="215"/>
        </w:trPr>
        <w:tc>
          <w:tcPr>
            <w:tcW w:w="3432" w:type="dxa"/>
          </w:tcPr>
          <w:p w14:paraId="518B0EA8" w14:textId="77777777" w:rsidR="003E4878" w:rsidRDefault="003E4878">
            <w:pPr>
              <w:pStyle w:val="TableParagraph"/>
              <w:jc w:val="left"/>
              <w:rPr>
                <w:rFonts w:ascii="Times New Roman"/>
                <w:sz w:val="14"/>
              </w:rPr>
            </w:pPr>
          </w:p>
        </w:tc>
        <w:tc>
          <w:tcPr>
            <w:tcW w:w="1025" w:type="dxa"/>
            <w:tcBorders>
              <w:bottom w:val="single" w:sz="4" w:space="0" w:color="231F20"/>
            </w:tcBorders>
            <w:shd w:val="clear" w:color="auto" w:fill="DCDDDE"/>
          </w:tcPr>
          <w:p w14:paraId="5EBE3020" w14:textId="77777777" w:rsidR="003E4878" w:rsidRDefault="00530AEA">
            <w:pPr>
              <w:pStyle w:val="TableParagraph"/>
              <w:spacing w:before="32" w:line="163" w:lineRule="exact"/>
              <w:ind w:right="107"/>
              <w:rPr>
                <w:sz w:val="16"/>
              </w:rPr>
            </w:pPr>
            <w:r>
              <w:rPr>
                <w:color w:val="231F20"/>
                <w:spacing w:val="-5"/>
                <w:sz w:val="16"/>
              </w:rPr>
              <w:t>$b</w:t>
            </w:r>
          </w:p>
        </w:tc>
        <w:tc>
          <w:tcPr>
            <w:tcW w:w="1147" w:type="dxa"/>
            <w:tcBorders>
              <w:bottom w:val="single" w:sz="4" w:space="0" w:color="231F20"/>
            </w:tcBorders>
          </w:tcPr>
          <w:p w14:paraId="41492772" w14:textId="77777777" w:rsidR="003E4878" w:rsidRDefault="00530AEA">
            <w:pPr>
              <w:pStyle w:val="TableParagraph"/>
              <w:spacing w:before="32" w:line="163" w:lineRule="exact"/>
              <w:ind w:right="229"/>
              <w:rPr>
                <w:sz w:val="16"/>
              </w:rPr>
            </w:pPr>
            <w:r>
              <w:rPr>
                <w:color w:val="231F20"/>
                <w:spacing w:val="-5"/>
                <w:sz w:val="16"/>
              </w:rPr>
              <w:t>$b</w:t>
            </w:r>
          </w:p>
        </w:tc>
        <w:tc>
          <w:tcPr>
            <w:tcW w:w="1922" w:type="dxa"/>
            <w:tcBorders>
              <w:bottom w:val="single" w:sz="4" w:space="0" w:color="231F20"/>
            </w:tcBorders>
          </w:tcPr>
          <w:p w14:paraId="2E7B28DE" w14:textId="77777777" w:rsidR="003E4878" w:rsidRDefault="00530AEA">
            <w:pPr>
              <w:pStyle w:val="TableParagraph"/>
              <w:tabs>
                <w:tab w:val="left" w:pos="1058"/>
              </w:tabs>
              <w:spacing w:before="32" w:line="163" w:lineRule="exact"/>
              <w:ind w:right="106"/>
              <w:rPr>
                <w:sz w:val="16"/>
              </w:rPr>
            </w:pPr>
            <w:r>
              <w:rPr>
                <w:color w:val="231F20"/>
                <w:spacing w:val="-5"/>
                <w:sz w:val="16"/>
              </w:rPr>
              <w:t>$b</w:t>
            </w:r>
            <w:r>
              <w:rPr>
                <w:color w:val="231F20"/>
                <w:sz w:val="16"/>
              </w:rPr>
              <w:tab/>
            </w:r>
            <w:r>
              <w:rPr>
                <w:color w:val="231F20"/>
                <w:spacing w:val="-10"/>
                <w:sz w:val="16"/>
              </w:rPr>
              <w:t>%</w:t>
            </w:r>
          </w:p>
        </w:tc>
      </w:tr>
      <w:tr w:rsidR="003E4878" w14:paraId="6BC0C6B6" w14:textId="77777777">
        <w:trPr>
          <w:trHeight w:val="276"/>
        </w:trPr>
        <w:tc>
          <w:tcPr>
            <w:tcW w:w="3432" w:type="dxa"/>
          </w:tcPr>
          <w:p w14:paraId="11FFCF97" w14:textId="77777777" w:rsidR="003E4878" w:rsidRDefault="00530AEA">
            <w:pPr>
              <w:pStyle w:val="TableParagraph"/>
              <w:spacing w:before="71"/>
              <w:ind w:left="122"/>
              <w:jc w:val="left"/>
              <w:rPr>
                <w:sz w:val="16"/>
              </w:rPr>
            </w:pPr>
            <w:r>
              <w:rPr>
                <w:color w:val="231F20"/>
                <w:sz w:val="16"/>
              </w:rPr>
              <w:t>Financial</w:t>
            </w:r>
            <w:r>
              <w:rPr>
                <w:color w:val="231F20"/>
                <w:spacing w:val="-9"/>
                <w:sz w:val="16"/>
              </w:rPr>
              <w:t xml:space="preserve"> </w:t>
            </w:r>
            <w:r>
              <w:rPr>
                <w:color w:val="231F20"/>
                <w:spacing w:val="-2"/>
                <w:sz w:val="16"/>
              </w:rPr>
              <w:t>assets</w:t>
            </w:r>
          </w:p>
        </w:tc>
        <w:tc>
          <w:tcPr>
            <w:tcW w:w="1025" w:type="dxa"/>
            <w:tcBorders>
              <w:top w:val="single" w:sz="4" w:space="0" w:color="231F20"/>
            </w:tcBorders>
            <w:shd w:val="clear" w:color="auto" w:fill="DCDDDE"/>
          </w:tcPr>
          <w:p w14:paraId="1DCB9E69" w14:textId="77777777" w:rsidR="003E4878" w:rsidRDefault="003E4878">
            <w:pPr>
              <w:pStyle w:val="TableParagraph"/>
              <w:jc w:val="left"/>
              <w:rPr>
                <w:rFonts w:ascii="Times New Roman"/>
                <w:sz w:val="18"/>
              </w:rPr>
            </w:pPr>
          </w:p>
        </w:tc>
        <w:tc>
          <w:tcPr>
            <w:tcW w:w="1147" w:type="dxa"/>
            <w:tcBorders>
              <w:top w:val="single" w:sz="4" w:space="0" w:color="231F20"/>
            </w:tcBorders>
          </w:tcPr>
          <w:p w14:paraId="2788F1B8" w14:textId="77777777" w:rsidR="003E4878" w:rsidRDefault="003E4878">
            <w:pPr>
              <w:pStyle w:val="TableParagraph"/>
              <w:jc w:val="left"/>
              <w:rPr>
                <w:rFonts w:ascii="Times New Roman"/>
                <w:sz w:val="18"/>
              </w:rPr>
            </w:pPr>
          </w:p>
        </w:tc>
        <w:tc>
          <w:tcPr>
            <w:tcW w:w="1922" w:type="dxa"/>
            <w:tcBorders>
              <w:top w:val="single" w:sz="4" w:space="0" w:color="231F20"/>
            </w:tcBorders>
          </w:tcPr>
          <w:p w14:paraId="4BADF5F0" w14:textId="77777777" w:rsidR="003E4878" w:rsidRDefault="003E4878">
            <w:pPr>
              <w:pStyle w:val="TableParagraph"/>
              <w:jc w:val="left"/>
              <w:rPr>
                <w:rFonts w:ascii="Times New Roman"/>
                <w:sz w:val="18"/>
              </w:rPr>
            </w:pPr>
          </w:p>
        </w:tc>
      </w:tr>
      <w:tr w:rsidR="003E4878" w14:paraId="0FD862D2" w14:textId="77777777">
        <w:trPr>
          <w:trHeight w:val="254"/>
        </w:trPr>
        <w:tc>
          <w:tcPr>
            <w:tcW w:w="3432" w:type="dxa"/>
          </w:tcPr>
          <w:p w14:paraId="5D941BBE" w14:textId="77777777" w:rsidR="003E4878" w:rsidRDefault="00530AEA">
            <w:pPr>
              <w:pStyle w:val="TableParagraph"/>
              <w:spacing w:before="50"/>
              <w:ind w:left="282"/>
              <w:jc w:val="left"/>
              <w:rPr>
                <w:sz w:val="16"/>
              </w:rPr>
            </w:pPr>
            <w:r>
              <w:rPr>
                <w:color w:val="231F20"/>
                <w:sz w:val="16"/>
              </w:rPr>
              <w:t>Cash</w:t>
            </w:r>
            <w:r>
              <w:rPr>
                <w:color w:val="231F20"/>
                <w:spacing w:val="-6"/>
                <w:sz w:val="16"/>
              </w:rPr>
              <w:t xml:space="preserve"> </w:t>
            </w:r>
            <w:r>
              <w:rPr>
                <w:color w:val="231F20"/>
                <w:sz w:val="16"/>
              </w:rPr>
              <w:t>and</w:t>
            </w:r>
            <w:r>
              <w:rPr>
                <w:color w:val="231F20"/>
                <w:spacing w:val="-5"/>
                <w:sz w:val="16"/>
              </w:rPr>
              <w:t xml:space="preserve"> </w:t>
            </w:r>
            <w:r>
              <w:rPr>
                <w:color w:val="231F20"/>
                <w:spacing w:val="-2"/>
                <w:sz w:val="16"/>
              </w:rPr>
              <w:t>deposits</w:t>
            </w:r>
          </w:p>
        </w:tc>
        <w:tc>
          <w:tcPr>
            <w:tcW w:w="1025" w:type="dxa"/>
            <w:shd w:val="clear" w:color="auto" w:fill="DCDDDE"/>
          </w:tcPr>
          <w:p w14:paraId="15F929F5" w14:textId="77777777" w:rsidR="003E4878" w:rsidRDefault="00530AEA">
            <w:pPr>
              <w:pStyle w:val="TableParagraph"/>
              <w:spacing w:before="15"/>
              <w:ind w:right="107"/>
              <w:rPr>
                <w:sz w:val="16"/>
              </w:rPr>
            </w:pPr>
            <w:r>
              <w:rPr>
                <w:color w:val="231F20"/>
                <w:spacing w:val="-5"/>
                <w:sz w:val="16"/>
              </w:rPr>
              <w:t>7.5</w:t>
            </w:r>
          </w:p>
        </w:tc>
        <w:tc>
          <w:tcPr>
            <w:tcW w:w="1147" w:type="dxa"/>
          </w:tcPr>
          <w:p w14:paraId="12CB5EFE" w14:textId="77777777" w:rsidR="003E4878" w:rsidRDefault="00530AEA">
            <w:pPr>
              <w:pStyle w:val="TableParagraph"/>
              <w:spacing w:before="15"/>
              <w:ind w:right="229"/>
              <w:rPr>
                <w:sz w:val="16"/>
              </w:rPr>
            </w:pPr>
            <w:r>
              <w:rPr>
                <w:color w:val="231F20"/>
                <w:spacing w:val="-5"/>
                <w:sz w:val="16"/>
              </w:rPr>
              <w:t>8.7</w:t>
            </w:r>
          </w:p>
        </w:tc>
        <w:tc>
          <w:tcPr>
            <w:tcW w:w="1922" w:type="dxa"/>
          </w:tcPr>
          <w:p w14:paraId="1F07F896" w14:textId="77777777" w:rsidR="003E4878" w:rsidRDefault="00530AEA">
            <w:pPr>
              <w:pStyle w:val="TableParagraph"/>
              <w:tabs>
                <w:tab w:val="left" w:pos="1041"/>
              </w:tabs>
              <w:spacing w:before="15"/>
              <w:ind w:right="105"/>
              <w:rPr>
                <w:sz w:val="16"/>
              </w:rPr>
            </w:pPr>
            <w:r>
              <w:rPr>
                <w:color w:val="231F20"/>
                <w:spacing w:val="-4"/>
                <w:sz w:val="16"/>
              </w:rPr>
              <w:t>(1.2)</w:t>
            </w:r>
            <w:r>
              <w:rPr>
                <w:color w:val="231F20"/>
                <w:sz w:val="16"/>
              </w:rPr>
              <w:tab/>
            </w:r>
            <w:r>
              <w:rPr>
                <w:color w:val="231F20"/>
                <w:spacing w:val="-4"/>
                <w:sz w:val="16"/>
              </w:rPr>
              <w:t>14.2</w:t>
            </w:r>
          </w:p>
        </w:tc>
      </w:tr>
      <w:tr w:rsidR="003E4878" w14:paraId="20DE4E5D" w14:textId="77777777">
        <w:trPr>
          <w:trHeight w:val="255"/>
        </w:trPr>
        <w:tc>
          <w:tcPr>
            <w:tcW w:w="3432" w:type="dxa"/>
          </w:tcPr>
          <w:p w14:paraId="7B53BAF9" w14:textId="77777777" w:rsidR="003E4878" w:rsidRDefault="00530AEA">
            <w:pPr>
              <w:pStyle w:val="TableParagraph"/>
              <w:spacing w:before="51"/>
              <w:ind w:left="282"/>
              <w:jc w:val="left"/>
              <w:rPr>
                <w:sz w:val="16"/>
              </w:rPr>
            </w:pPr>
            <w:r>
              <w:rPr>
                <w:color w:val="231F20"/>
                <w:sz w:val="16"/>
              </w:rPr>
              <w:t>Advances</w:t>
            </w:r>
            <w:r>
              <w:rPr>
                <w:color w:val="231F20"/>
                <w:spacing w:val="-8"/>
                <w:sz w:val="16"/>
              </w:rPr>
              <w:t xml:space="preserve"> </w:t>
            </w:r>
            <w:r>
              <w:rPr>
                <w:color w:val="231F20"/>
                <w:spacing w:val="-4"/>
                <w:sz w:val="16"/>
              </w:rPr>
              <w:t>paid</w:t>
            </w:r>
          </w:p>
        </w:tc>
        <w:tc>
          <w:tcPr>
            <w:tcW w:w="1025" w:type="dxa"/>
            <w:shd w:val="clear" w:color="auto" w:fill="DCDDDE"/>
          </w:tcPr>
          <w:p w14:paraId="5638D47F" w14:textId="77777777" w:rsidR="003E4878" w:rsidRDefault="00530AEA">
            <w:pPr>
              <w:pStyle w:val="TableParagraph"/>
              <w:spacing w:before="15"/>
              <w:ind w:right="107"/>
              <w:rPr>
                <w:sz w:val="16"/>
              </w:rPr>
            </w:pPr>
            <w:r>
              <w:rPr>
                <w:color w:val="231F20"/>
                <w:spacing w:val="-4"/>
                <w:sz w:val="16"/>
              </w:rPr>
              <w:t>73.1</w:t>
            </w:r>
          </w:p>
        </w:tc>
        <w:tc>
          <w:tcPr>
            <w:tcW w:w="1147" w:type="dxa"/>
          </w:tcPr>
          <w:p w14:paraId="5D3CF7A8" w14:textId="77777777" w:rsidR="003E4878" w:rsidRDefault="00530AEA">
            <w:pPr>
              <w:pStyle w:val="TableParagraph"/>
              <w:spacing w:before="15"/>
              <w:ind w:right="229"/>
              <w:rPr>
                <w:sz w:val="16"/>
              </w:rPr>
            </w:pPr>
            <w:r>
              <w:rPr>
                <w:color w:val="231F20"/>
                <w:spacing w:val="-4"/>
                <w:sz w:val="16"/>
              </w:rPr>
              <w:t>70.6</w:t>
            </w:r>
          </w:p>
        </w:tc>
        <w:tc>
          <w:tcPr>
            <w:tcW w:w="1922" w:type="dxa"/>
          </w:tcPr>
          <w:p w14:paraId="06F5DAFA" w14:textId="77777777" w:rsidR="003E4878" w:rsidRDefault="00530AEA">
            <w:pPr>
              <w:pStyle w:val="TableParagraph"/>
              <w:tabs>
                <w:tab w:val="left" w:pos="1023"/>
              </w:tabs>
              <w:spacing w:before="15"/>
              <w:ind w:right="105"/>
              <w:rPr>
                <w:sz w:val="16"/>
              </w:rPr>
            </w:pPr>
            <w:r>
              <w:rPr>
                <w:color w:val="231F20"/>
                <w:spacing w:val="-5"/>
                <w:sz w:val="16"/>
              </w:rPr>
              <w:t>2.5</w:t>
            </w:r>
            <w:r>
              <w:rPr>
                <w:color w:val="231F20"/>
                <w:sz w:val="16"/>
              </w:rPr>
              <w:tab/>
            </w:r>
            <w:r>
              <w:rPr>
                <w:color w:val="231F20"/>
                <w:spacing w:val="-5"/>
                <w:sz w:val="16"/>
              </w:rPr>
              <w:t>3.6</w:t>
            </w:r>
          </w:p>
        </w:tc>
      </w:tr>
      <w:tr w:rsidR="003E4878" w14:paraId="045A9AD8" w14:textId="77777777">
        <w:trPr>
          <w:trHeight w:val="254"/>
        </w:trPr>
        <w:tc>
          <w:tcPr>
            <w:tcW w:w="3432" w:type="dxa"/>
          </w:tcPr>
          <w:p w14:paraId="0B70F957" w14:textId="77777777" w:rsidR="003E4878" w:rsidRDefault="00530AEA">
            <w:pPr>
              <w:pStyle w:val="TableParagraph"/>
              <w:spacing w:before="50"/>
              <w:ind w:left="282"/>
              <w:jc w:val="left"/>
              <w:rPr>
                <w:sz w:val="16"/>
              </w:rPr>
            </w:pPr>
            <w:r>
              <w:rPr>
                <w:color w:val="231F20"/>
                <w:sz w:val="16"/>
              </w:rPr>
              <w:t>Other</w:t>
            </w:r>
            <w:r>
              <w:rPr>
                <w:color w:val="231F20"/>
                <w:spacing w:val="-8"/>
                <w:sz w:val="16"/>
              </w:rPr>
              <w:t xml:space="preserve"> </w:t>
            </w:r>
            <w:r>
              <w:rPr>
                <w:color w:val="231F20"/>
                <w:sz w:val="16"/>
              </w:rPr>
              <w:t>receivables</w:t>
            </w:r>
            <w:r>
              <w:rPr>
                <w:color w:val="231F20"/>
                <w:spacing w:val="-8"/>
                <w:sz w:val="16"/>
              </w:rPr>
              <w:t xml:space="preserve"> </w:t>
            </w:r>
            <w:r>
              <w:rPr>
                <w:color w:val="231F20"/>
                <w:sz w:val="16"/>
              </w:rPr>
              <w:t>and</w:t>
            </w:r>
            <w:r>
              <w:rPr>
                <w:color w:val="231F20"/>
                <w:spacing w:val="-8"/>
                <w:sz w:val="16"/>
              </w:rPr>
              <w:t xml:space="preserve"> </w:t>
            </w:r>
            <w:r>
              <w:rPr>
                <w:color w:val="231F20"/>
                <w:sz w:val="16"/>
              </w:rPr>
              <w:t>accrued</w:t>
            </w:r>
            <w:r>
              <w:rPr>
                <w:color w:val="231F20"/>
                <w:spacing w:val="-9"/>
                <w:sz w:val="16"/>
              </w:rPr>
              <w:t xml:space="preserve"> </w:t>
            </w:r>
            <w:r>
              <w:rPr>
                <w:color w:val="231F20"/>
                <w:spacing w:val="-2"/>
                <w:sz w:val="16"/>
              </w:rPr>
              <w:t>revenue</w:t>
            </w:r>
          </w:p>
        </w:tc>
        <w:tc>
          <w:tcPr>
            <w:tcW w:w="1025" w:type="dxa"/>
            <w:shd w:val="clear" w:color="auto" w:fill="DCDDDE"/>
          </w:tcPr>
          <w:p w14:paraId="081A30E3" w14:textId="77777777" w:rsidR="003E4878" w:rsidRDefault="00530AEA">
            <w:pPr>
              <w:pStyle w:val="TableParagraph"/>
              <w:spacing w:before="15"/>
              <w:ind w:right="107"/>
              <w:rPr>
                <w:sz w:val="16"/>
              </w:rPr>
            </w:pPr>
            <w:r>
              <w:rPr>
                <w:color w:val="231F20"/>
                <w:spacing w:val="-4"/>
                <w:sz w:val="16"/>
              </w:rPr>
              <w:t>73.8</w:t>
            </w:r>
          </w:p>
        </w:tc>
        <w:tc>
          <w:tcPr>
            <w:tcW w:w="1147" w:type="dxa"/>
          </w:tcPr>
          <w:p w14:paraId="6FD2235E" w14:textId="77777777" w:rsidR="003E4878" w:rsidRDefault="00530AEA">
            <w:pPr>
              <w:pStyle w:val="TableParagraph"/>
              <w:spacing w:before="15"/>
              <w:ind w:right="229"/>
              <w:rPr>
                <w:sz w:val="16"/>
              </w:rPr>
            </w:pPr>
            <w:r>
              <w:rPr>
                <w:color w:val="231F20"/>
                <w:spacing w:val="-4"/>
                <w:sz w:val="16"/>
              </w:rPr>
              <w:t>74.4</w:t>
            </w:r>
          </w:p>
        </w:tc>
        <w:tc>
          <w:tcPr>
            <w:tcW w:w="1922" w:type="dxa"/>
          </w:tcPr>
          <w:p w14:paraId="6BA3C21C" w14:textId="77777777" w:rsidR="003E4878" w:rsidRDefault="00530AEA">
            <w:pPr>
              <w:pStyle w:val="TableParagraph"/>
              <w:tabs>
                <w:tab w:val="left" w:pos="1130"/>
              </w:tabs>
              <w:spacing w:before="15"/>
              <w:ind w:right="105"/>
              <w:rPr>
                <w:sz w:val="16"/>
              </w:rPr>
            </w:pPr>
            <w:r>
              <w:rPr>
                <w:color w:val="231F20"/>
                <w:spacing w:val="-4"/>
                <w:sz w:val="16"/>
              </w:rPr>
              <w:t>(0.6)</w:t>
            </w:r>
            <w:r>
              <w:rPr>
                <w:color w:val="231F20"/>
                <w:sz w:val="16"/>
              </w:rPr>
              <w:tab/>
            </w:r>
            <w:r>
              <w:rPr>
                <w:color w:val="231F20"/>
                <w:spacing w:val="-5"/>
                <w:sz w:val="16"/>
              </w:rPr>
              <w:t>0.8</w:t>
            </w:r>
          </w:p>
        </w:tc>
      </w:tr>
      <w:tr w:rsidR="003E4878" w14:paraId="5E4BB924" w14:textId="77777777">
        <w:trPr>
          <w:trHeight w:val="255"/>
        </w:trPr>
        <w:tc>
          <w:tcPr>
            <w:tcW w:w="3432" w:type="dxa"/>
          </w:tcPr>
          <w:p w14:paraId="22F30EE3" w14:textId="77777777" w:rsidR="003E4878" w:rsidRDefault="00530AEA">
            <w:pPr>
              <w:pStyle w:val="TableParagraph"/>
              <w:spacing w:before="51"/>
              <w:ind w:left="282"/>
              <w:jc w:val="left"/>
              <w:rPr>
                <w:sz w:val="16"/>
              </w:rPr>
            </w:pPr>
            <w:r>
              <w:rPr>
                <w:color w:val="231F20"/>
                <w:sz w:val="16"/>
              </w:rPr>
              <w:t>Investments,</w:t>
            </w:r>
            <w:r>
              <w:rPr>
                <w:color w:val="231F20"/>
                <w:spacing w:val="-7"/>
                <w:sz w:val="16"/>
              </w:rPr>
              <w:t xml:space="preserve"> </w:t>
            </w:r>
            <w:r>
              <w:rPr>
                <w:color w:val="231F20"/>
                <w:sz w:val="16"/>
              </w:rPr>
              <w:t>loans</w:t>
            </w:r>
            <w:r>
              <w:rPr>
                <w:color w:val="231F20"/>
                <w:spacing w:val="-6"/>
                <w:sz w:val="16"/>
              </w:rPr>
              <w:t xml:space="preserve"> </w:t>
            </w:r>
            <w:r>
              <w:rPr>
                <w:color w:val="231F20"/>
                <w:sz w:val="16"/>
              </w:rPr>
              <w:t>and</w:t>
            </w:r>
            <w:r>
              <w:rPr>
                <w:color w:val="231F20"/>
                <w:spacing w:val="-7"/>
                <w:sz w:val="16"/>
              </w:rPr>
              <w:t xml:space="preserve"> </w:t>
            </w:r>
            <w:r>
              <w:rPr>
                <w:color w:val="231F20"/>
                <w:spacing w:val="-2"/>
                <w:sz w:val="16"/>
              </w:rPr>
              <w:t>placements</w:t>
            </w:r>
          </w:p>
        </w:tc>
        <w:tc>
          <w:tcPr>
            <w:tcW w:w="1025" w:type="dxa"/>
            <w:shd w:val="clear" w:color="auto" w:fill="DCDDDE"/>
          </w:tcPr>
          <w:p w14:paraId="618ED9B4" w14:textId="77777777" w:rsidR="003E4878" w:rsidRDefault="00530AEA">
            <w:pPr>
              <w:pStyle w:val="TableParagraph"/>
              <w:spacing w:before="15"/>
              <w:ind w:right="108"/>
              <w:rPr>
                <w:sz w:val="16"/>
              </w:rPr>
            </w:pPr>
            <w:r>
              <w:rPr>
                <w:color w:val="231F20"/>
                <w:spacing w:val="-2"/>
                <w:sz w:val="16"/>
              </w:rPr>
              <w:t>569.3</w:t>
            </w:r>
          </w:p>
        </w:tc>
        <w:tc>
          <w:tcPr>
            <w:tcW w:w="1147" w:type="dxa"/>
          </w:tcPr>
          <w:p w14:paraId="4042B3EB" w14:textId="77777777" w:rsidR="003E4878" w:rsidRDefault="00530AEA">
            <w:pPr>
              <w:pStyle w:val="TableParagraph"/>
              <w:spacing w:before="15"/>
              <w:ind w:right="231"/>
              <w:rPr>
                <w:sz w:val="16"/>
              </w:rPr>
            </w:pPr>
            <w:r>
              <w:rPr>
                <w:color w:val="231F20"/>
                <w:spacing w:val="-2"/>
                <w:sz w:val="16"/>
              </w:rPr>
              <w:t>558.2</w:t>
            </w:r>
          </w:p>
        </w:tc>
        <w:tc>
          <w:tcPr>
            <w:tcW w:w="1922" w:type="dxa"/>
          </w:tcPr>
          <w:p w14:paraId="59FD1CEE" w14:textId="77777777" w:rsidR="003E4878" w:rsidRDefault="00530AEA">
            <w:pPr>
              <w:pStyle w:val="TableParagraph"/>
              <w:tabs>
                <w:tab w:val="left" w:pos="1112"/>
              </w:tabs>
              <w:spacing w:before="15"/>
              <w:ind w:right="105"/>
              <w:rPr>
                <w:sz w:val="16"/>
              </w:rPr>
            </w:pPr>
            <w:r>
              <w:rPr>
                <w:color w:val="231F20"/>
                <w:spacing w:val="-4"/>
                <w:sz w:val="16"/>
              </w:rPr>
              <w:t>11.1</w:t>
            </w:r>
            <w:r>
              <w:rPr>
                <w:color w:val="231F20"/>
                <w:sz w:val="16"/>
              </w:rPr>
              <w:tab/>
            </w:r>
            <w:r>
              <w:rPr>
                <w:color w:val="231F20"/>
                <w:spacing w:val="-5"/>
                <w:sz w:val="16"/>
              </w:rPr>
              <w:t>2.0</w:t>
            </w:r>
          </w:p>
        </w:tc>
      </w:tr>
      <w:tr w:rsidR="003E4878" w14:paraId="7F5F8F3F" w14:textId="77777777">
        <w:trPr>
          <w:trHeight w:val="234"/>
        </w:trPr>
        <w:tc>
          <w:tcPr>
            <w:tcW w:w="3432" w:type="dxa"/>
          </w:tcPr>
          <w:p w14:paraId="1A0A7C63" w14:textId="77777777" w:rsidR="003E4878" w:rsidRDefault="00530AEA">
            <w:pPr>
              <w:pStyle w:val="TableParagraph"/>
              <w:spacing w:before="50" w:line="165" w:lineRule="exact"/>
              <w:ind w:left="282"/>
              <w:jc w:val="left"/>
              <w:rPr>
                <w:sz w:val="16"/>
              </w:rPr>
            </w:pPr>
            <w:r>
              <w:rPr>
                <w:color w:val="231F20"/>
                <w:sz w:val="16"/>
              </w:rPr>
              <w:t>Equity</w:t>
            </w:r>
            <w:r>
              <w:rPr>
                <w:color w:val="231F20"/>
                <w:spacing w:val="-7"/>
                <w:sz w:val="16"/>
              </w:rPr>
              <w:t xml:space="preserve"> </w:t>
            </w:r>
            <w:r>
              <w:rPr>
                <w:color w:val="231F20"/>
                <w:spacing w:val="-2"/>
                <w:sz w:val="16"/>
              </w:rPr>
              <w:t>investments</w:t>
            </w:r>
          </w:p>
        </w:tc>
        <w:tc>
          <w:tcPr>
            <w:tcW w:w="1025" w:type="dxa"/>
            <w:tcBorders>
              <w:bottom w:val="single" w:sz="4" w:space="0" w:color="231F20"/>
            </w:tcBorders>
            <w:shd w:val="clear" w:color="auto" w:fill="DCDDDE"/>
          </w:tcPr>
          <w:p w14:paraId="1F52A16E" w14:textId="77777777" w:rsidR="003E4878" w:rsidRDefault="00530AEA">
            <w:pPr>
              <w:pStyle w:val="TableParagraph"/>
              <w:spacing w:before="15"/>
              <w:ind w:right="107"/>
              <w:rPr>
                <w:sz w:val="16"/>
              </w:rPr>
            </w:pPr>
            <w:r>
              <w:rPr>
                <w:color w:val="231F20"/>
                <w:spacing w:val="-4"/>
                <w:sz w:val="16"/>
              </w:rPr>
              <w:t>84.1</w:t>
            </w:r>
          </w:p>
        </w:tc>
        <w:tc>
          <w:tcPr>
            <w:tcW w:w="1147" w:type="dxa"/>
            <w:tcBorders>
              <w:bottom w:val="single" w:sz="4" w:space="0" w:color="231F20"/>
            </w:tcBorders>
          </w:tcPr>
          <w:p w14:paraId="4007CD08" w14:textId="77777777" w:rsidR="003E4878" w:rsidRDefault="00530AEA">
            <w:pPr>
              <w:pStyle w:val="TableParagraph"/>
              <w:spacing w:before="15"/>
              <w:ind w:right="229"/>
              <w:rPr>
                <w:sz w:val="16"/>
              </w:rPr>
            </w:pPr>
            <w:r>
              <w:rPr>
                <w:color w:val="231F20"/>
                <w:spacing w:val="-4"/>
                <w:sz w:val="16"/>
              </w:rPr>
              <w:t>75.9</w:t>
            </w:r>
          </w:p>
        </w:tc>
        <w:tc>
          <w:tcPr>
            <w:tcW w:w="1922" w:type="dxa"/>
            <w:tcBorders>
              <w:bottom w:val="single" w:sz="4" w:space="0" w:color="231F20"/>
            </w:tcBorders>
          </w:tcPr>
          <w:p w14:paraId="06517E1B" w14:textId="77777777" w:rsidR="003E4878" w:rsidRDefault="00530AEA">
            <w:pPr>
              <w:pStyle w:val="TableParagraph"/>
              <w:tabs>
                <w:tab w:val="left" w:pos="934"/>
              </w:tabs>
              <w:spacing w:before="15"/>
              <w:ind w:right="105"/>
              <w:rPr>
                <w:sz w:val="16"/>
              </w:rPr>
            </w:pPr>
            <w:r>
              <w:rPr>
                <w:color w:val="231F20"/>
                <w:spacing w:val="-5"/>
                <w:sz w:val="16"/>
              </w:rPr>
              <w:t>8.2</w:t>
            </w:r>
            <w:r>
              <w:rPr>
                <w:color w:val="231F20"/>
                <w:sz w:val="16"/>
              </w:rPr>
              <w:tab/>
            </w:r>
            <w:r>
              <w:rPr>
                <w:color w:val="231F20"/>
                <w:spacing w:val="-4"/>
                <w:sz w:val="16"/>
              </w:rPr>
              <w:t>10.8</w:t>
            </w:r>
          </w:p>
        </w:tc>
      </w:tr>
      <w:tr w:rsidR="003E4878" w14:paraId="2FB7086C" w14:textId="77777777">
        <w:trPr>
          <w:trHeight w:val="275"/>
        </w:trPr>
        <w:tc>
          <w:tcPr>
            <w:tcW w:w="3432" w:type="dxa"/>
          </w:tcPr>
          <w:p w14:paraId="100761FF" w14:textId="77777777" w:rsidR="003E4878" w:rsidRDefault="00530AEA">
            <w:pPr>
              <w:pStyle w:val="TableParagraph"/>
              <w:spacing w:before="70"/>
              <w:ind w:left="122"/>
              <w:jc w:val="left"/>
              <w:rPr>
                <w:sz w:val="16"/>
              </w:rPr>
            </w:pPr>
            <w:r>
              <w:rPr>
                <w:color w:val="231F20"/>
                <w:sz w:val="16"/>
              </w:rPr>
              <w:t>Total</w:t>
            </w:r>
            <w:r>
              <w:rPr>
                <w:color w:val="231F20"/>
                <w:spacing w:val="-8"/>
                <w:sz w:val="16"/>
              </w:rPr>
              <w:t xml:space="preserve"> </w:t>
            </w:r>
            <w:r>
              <w:rPr>
                <w:color w:val="231F20"/>
                <w:sz w:val="16"/>
              </w:rPr>
              <w:t>financial</w:t>
            </w:r>
            <w:r>
              <w:rPr>
                <w:color w:val="231F20"/>
                <w:spacing w:val="-8"/>
                <w:sz w:val="16"/>
              </w:rPr>
              <w:t xml:space="preserve"> </w:t>
            </w:r>
            <w:r>
              <w:rPr>
                <w:color w:val="231F20"/>
                <w:spacing w:val="-2"/>
                <w:sz w:val="16"/>
              </w:rPr>
              <w:t>assets</w:t>
            </w:r>
          </w:p>
        </w:tc>
        <w:tc>
          <w:tcPr>
            <w:tcW w:w="1025" w:type="dxa"/>
            <w:tcBorders>
              <w:top w:val="single" w:sz="4" w:space="0" w:color="231F20"/>
            </w:tcBorders>
            <w:shd w:val="clear" w:color="auto" w:fill="DCDDDE"/>
          </w:tcPr>
          <w:p w14:paraId="06471BBA" w14:textId="77777777" w:rsidR="003E4878" w:rsidRDefault="00530AEA">
            <w:pPr>
              <w:pStyle w:val="TableParagraph"/>
              <w:spacing w:before="35"/>
              <w:ind w:right="108"/>
              <w:rPr>
                <w:sz w:val="16"/>
              </w:rPr>
            </w:pPr>
            <w:r>
              <w:rPr>
                <w:color w:val="231F20"/>
                <w:spacing w:val="-2"/>
                <w:sz w:val="16"/>
              </w:rPr>
              <w:t>807.7</w:t>
            </w:r>
          </w:p>
        </w:tc>
        <w:tc>
          <w:tcPr>
            <w:tcW w:w="1147" w:type="dxa"/>
            <w:tcBorders>
              <w:top w:val="single" w:sz="4" w:space="0" w:color="231F20"/>
            </w:tcBorders>
          </w:tcPr>
          <w:p w14:paraId="70FF68DD" w14:textId="77777777" w:rsidR="003E4878" w:rsidRDefault="00530AEA">
            <w:pPr>
              <w:pStyle w:val="TableParagraph"/>
              <w:spacing w:before="35"/>
              <w:ind w:right="231"/>
              <w:rPr>
                <w:sz w:val="16"/>
              </w:rPr>
            </w:pPr>
            <w:r>
              <w:rPr>
                <w:color w:val="231F20"/>
                <w:spacing w:val="-2"/>
                <w:sz w:val="16"/>
              </w:rPr>
              <w:t>787.8</w:t>
            </w:r>
          </w:p>
        </w:tc>
        <w:tc>
          <w:tcPr>
            <w:tcW w:w="1922" w:type="dxa"/>
            <w:tcBorders>
              <w:top w:val="single" w:sz="4" w:space="0" w:color="231F20"/>
            </w:tcBorders>
          </w:tcPr>
          <w:p w14:paraId="1166CC44" w14:textId="77777777" w:rsidR="003E4878" w:rsidRDefault="00530AEA">
            <w:pPr>
              <w:pStyle w:val="TableParagraph"/>
              <w:tabs>
                <w:tab w:val="left" w:pos="1112"/>
              </w:tabs>
              <w:spacing w:before="35"/>
              <w:ind w:right="105"/>
              <w:rPr>
                <w:sz w:val="16"/>
              </w:rPr>
            </w:pPr>
            <w:r>
              <w:rPr>
                <w:color w:val="231F20"/>
                <w:spacing w:val="-4"/>
                <w:sz w:val="16"/>
              </w:rPr>
              <w:t>19.9</w:t>
            </w:r>
            <w:r>
              <w:rPr>
                <w:color w:val="231F20"/>
                <w:sz w:val="16"/>
              </w:rPr>
              <w:tab/>
            </w:r>
            <w:r>
              <w:rPr>
                <w:color w:val="231F20"/>
                <w:spacing w:val="-5"/>
                <w:sz w:val="16"/>
              </w:rPr>
              <w:t>2.5</w:t>
            </w:r>
          </w:p>
        </w:tc>
      </w:tr>
      <w:tr w:rsidR="003E4878" w14:paraId="571DA75F" w14:textId="77777777">
        <w:trPr>
          <w:trHeight w:val="234"/>
        </w:trPr>
        <w:tc>
          <w:tcPr>
            <w:tcW w:w="3432" w:type="dxa"/>
          </w:tcPr>
          <w:p w14:paraId="1BCAE829" w14:textId="77777777" w:rsidR="003E4878" w:rsidRDefault="00530AEA">
            <w:pPr>
              <w:pStyle w:val="TableParagraph"/>
              <w:spacing w:before="51" w:line="163" w:lineRule="exact"/>
              <w:ind w:left="122"/>
              <w:jc w:val="left"/>
              <w:rPr>
                <w:sz w:val="16"/>
              </w:rPr>
            </w:pPr>
            <w:r>
              <w:rPr>
                <w:color w:val="231F20"/>
                <w:spacing w:val="-2"/>
                <w:sz w:val="16"/>
              </w:rPr>
              <w:t>Non-financial</w:t>
            </w:r>
            <w:r>
              <w:rPr>
                <w:color w:val="231F20"/>
                <w:spacing w:val="11"/>
                <w:sz w:val="16"/>
              </w:rPr>
              <w:t xml:space="preserve"> </w:t>
            </w:r>
            <w:r>
              <w:rPr>
                <w:color w:val="231F20"/>
                <w:spacing w:val="-2"/>
                <w:sz w:val="16"/>
              </w:rPr>
              <w:t>assets</w:t>
            </w:r>
          </w:p>
        </w:tc>
        <w:tc>
          <w:tcPr>
            <w:tcW w:w="1025" w:type="dxa"/>
            <w:tcBorders>
              <w:bottom w:val="single" w:sz="4" w:space="0" w:color="231F20"/>
            </w:tcBorders>
            <w:shd w:val="clear" w:color="auto" w:fill="DCDDDE"/>
          </w:tcPr>
          <w:p w14:paraId="523926F7" w14:textId="77777777" w:rsidR="003E4878" w:rsidRDefault="00530AEA">
            <w:pPr>
              <w:pStyle w:val="TableParagraph"/>
              <w:spacing w:before="15"/>
              <w:ind w:right="108"/>
              <w:rPr>
                <w:sz w:val="16"/>
              </w:rPr>
            </w:pPr>
            <w:r>
              <w:rPr>
                <w:color w:val="231F20"/>
                <w:spacing w:val="-2"/>
                <w:sz w:val="16"/>
              </w:rPr>
              <w:t>282.6</w:t>
            </w:r>
          </w:p>
        </w:tc>
        <w:tc>
          <w:tcPr>
            <w:tcW w:w="1147" w:type="dxa"/>
            <w:tcBorders>
              <w:bottom w:val="single" w:sz="4" w:space="0" w:color="231F20"/>
            </w:tcBorders>
          </w:tcPr>
          <w:p w14:paraId="7598A2CD" w14:textId="77777777" w:rsidR="003E4878" w:rsidRDefault="00530AEA">
            <w:pPr>
              <w:pStyle w:val="TableParagraph"/>
              <w:spacing w:before="15"/>
              <w:ind w:right="231"/>
              <w:rPr>
                <w:sz w:val="16"/>
              </w:rPr>
            </w:pPr>
            <w:r>
              <w:rPr>
                <w:color w:val="231F20"/>
                <w:spacing w:val="-2"/>
                <w:sz w:val="16"/>
              </w:rPr>
              <w:t>264.0</w:t>
            </w:r>
          </w:p>
        </w:tc>
        <w:tc>
          <w:tcPr>
            <w:tcW w:w="1922" w:type="dxa"/>
            <w:tcBorders>
              <w:bottom w:val="single" w:sz="4" w:space="0" w:color="231F20"/>
            </w:tcBorders>
          </w:tcPr>
          <w:p w14:paraId="7BAA80D7" w14:textId="77777777" w:rsidR="003E4878" w:rsidRDefault="00530AEA">
            <w:pPr>
              <w:pStyle w:val="TableParagraph"/>
              <w:tabs>
                <w:tab w:val="left" w:pos="1112"/>
              </w:tabs>
              <w:spacing w:before="15"/>
              <w:ind w:right="105"/>
              <w:rPr>
                <w:sz w:val="16"/>
              </w:rPr>
            </w:pPr>
            <w:r>
              <w:rPr>
                <w:color w:val="231F20"/>
                <w:spacing w:val="-4"/>
                <w:sz w:val="16"/>
              </w:rPr>
              <w:t>18.6</w:t>
            </w:r>
            <w:r>
              <w:rPr>
                <w:color w:val="231F20"/>
                <w:sz w:val="16"/>
              </w:rPr>
              <w:tab/>
            </w:r>
            <w:r>
              <w:rPr>
                <w:color w:val="231F20"/>
                <w:spacing w:val="-5"/>
                <w:sz w:val="16"/>
              </w:rPr>
              <w:t>7.0</w:t>
            </w:r>
          </w:p>
        </w:tc>
      </w:tr>
      <w:tr w:rsidR="003E4878" w14:paraId="484560A8" w14:textId="77777777">
        <w:trPr>
          <w:trHeight w:val="255"/>
        </w:trPr>
        <w:tc>
          <w:tcPr>
            <w:tcW w:w="3432" w:type="dxa"/>
            <w:tcBorders>
              <w:bottom w:val="single" w:sz="4" w:space="0" w:color="231F20"/>
            </w:tcBorders>
          </w:tcPr>
          <w:p w14:paraId="27AADDAD" w14:textId="77777777" w:rsidR="003E4878" w:rsidRDefault="00530AEA">
            <w:pPr>
              <w:pStyle w:val="TableParagraph"/>
              <w:spacing w:before="71" w:line="163" w:lineRule="exact"/>
              <w:ind w:left="122"/>
              <w:jc w:val="left"/>
              <w:rPr>
                <w:b/>
                <w:sz w:val="16"/>
              </w:rPr>
            </w:pPr>
            <w:r>
              <w:rPr>
                <w:b/>
                <w:color w:val="231F20"/>
                <w:sz w:val="16"/>
              </w:rPr>
              <w:t>Total</w:t>
            </w:r>
            <w:r>
              <w:rPr>
                <w:b/>
                <w:color w:val="231F20"/>
                <w:spacing w:val="-7"/>
                <w:sz w:val="16"/>
              </w:rPr>
              <w:t xml:space="preserve"> </w:t>
            </w:r>
            <w:r>
              <w:rPr>
                <w:b/>
                <w:color w:val="231F20"/>
                <w:spacing w:val="-2"/>
                <w:sz w:val="16"/>
              </w:rPr>
              <w:t>assets</w:t>
            </w:r>
          </w:p>
        </w:tc>
        <w:tc>
          <w:tcPr>
            <w:tcW w:w="1025" w:type="dxa"/>
            <w:tcBorders>
              <w:top w:val="single" w:sz="4" w:space="0" w:color="231F20"/>
              <w:bottom w:val="single" w:sz="4" w:space="0" w:color="231F20"/>
            </w:tcBorders>
            <w:shd w:val="clear" w:color="auto" w:fill="DCDDDE"/>
          </w:tcPr>
          <w:p w14:paraId="6106FA7B" w14:textId="77777777" w:rsidR="003E4878" w:rsidRDefault="00530AEA">
            <w:pPr>
              <w:pStyle w:val="TableParagraph"/>
              <w:spacing w:before="71" w:line="163" w:lineRule="exact"/>
              <w:ind w:right="109"/>
              <w:rPr>
                <w:b/>
                <w:sz w:val="16"/>
              </w:rPr>
            </w:pPr>
            <w:r>
              <w:rPr>
                <w:b/>
                <w:color w:val="231F20"/>
                <w:spacing w:val="-2"/>
                <w:sz w:val="16"/>
              </w:rPr>
              <w:t>1,090.3</w:t>
            </w:r>
          </w:p>
        </w:tc>
        <w:tc>
          <w:tcPr>
            <w:tcW w:w="1147" w:type="dxa"/>
            <w:tcBorders>
              <w:top w:val="single" w:sz="4" w:space="0" w:color="231F20"/>
              <w:bottom w:val="single" w:sz="4" w:space="0" w:color="231F20"/>
            </w:tcBorders>
          </w:tcPr>
          <w:p w14:paraId="63C42935" w14:textId="77777777" w:rsidR="003E4878" w:rsidRDefault="00530AEA">
            <w:pPr>
              <w:pStyle w:val="TableParagraph"/>
              <w:spacing w:before="71" w:line="163" w:lineRule="exact"/>
              <w:ind w:right="231"/>
              <w:rPr>
                <w:b/>
                <w:sz w:val="16"/>
              </w:rPr>
            </w:pPr>
            <w:r>
              <w:rPr>
                <w:b/>
                <w:color w:val="231F20"/>
                <w:spacing w:val="-2"/>
                <w:sz w:val="16"/>
              </w:rPr>
              <w:t>1,051.8</w:t>
            </w:r>
          </w:p>
        </w:tc>
        <w:tc>
          <w:tcPr>
            <w:tcW w:w="1922" w:type="dxa"/>
            <w:tcBorders>
              <w:top w:val="single" w:sz="4" w:space="0" w:color="231F20"/>
              <w:bottom w:val="single" w:sz="4" w:space="0" w:color="231F20"/>
            </w:tcBorders>
          </w:tcPr>
          <w:p w14:paraId="776DBF00" w14:textId="77777777" w:rsidR="003E4878" w:rsidRDefault="00530AEA">
            <w:pPr>
              <w:pStyle w:val="TableParagraph"/>
              <w:tabs>
                <w:tab w:val="left" w:pos="1112"/>
              </w:tabs>
              <w:spacing w:before="71" w:line="163" w:lineRule="exact"/>
              <w:ind w:right="105"/>
              <w:rPr>
                <w:b/>
                <w:sz w:val="16"/>
              </w:rPr>
            </w:pPr>
            <w:r>
              <w:rPr>
                <w:b/>
                <w:color w:val="231F20"/>
                <w:spacing w:val="-4"/>
                <w:sz w:val="16"/>
              </w:rPr>
              <w:t>38.5</w:t>
            </w:r>
            <w:r>
              <w:rPr>
                <w:b/>
                <w:color w:val="231F20"/>
                <w:sz w:val="16"/>
              </w:rPr>
              <w:tab/>
            </w:r>
            <w:r>
              <w:rPr>
                <w:b/>
                <w:color w:val="231F20"/>
                <w:spacing w:val="-5"/>
                <w:sz w:val="16"/>
              </w:rPr>
              <w:t>3.7</w:t>
            </w:r>
          </w:p>
        </w:tc>
      </w:tr>
    </w:tbl>
    <w:p w14:paraId="2899D809" w14:textId="77777777" w:rsidR="003E4878" w:rsidRDefault="003E4878">
      <w:pPr>
        <w:pStyle w:val="BodyText"/>
        <w:spacing w:before="2"/>
        <w:rPr>
          <w:rFonts w:ascii="Arial"/>
          <w:b/>
          <w:sz w:val="27"/>
        </w:rPr>
      </w:pPr>
    </w:p>
    <w:p w14:paraId="3101A44B" w14:textId="77777777" w:rsidR="003E4878" w:rsidRDefault="00530AEA">
      <w:pPr>
        <w:pStyle w:val="BodyText"/>
        <w:ind w:left="133" w:right="80"/>
      </w:pPr>
      <w:r>
        <w:rPr>
          <w:color w:val="231F20"/>
        </w:rPr>
        <w:t>The Australian Government’s total assets increased by $38.5 billion (3.7 per cent)</w:t>
      </w:r>
      <w:r>
        <w:rPr>
          <w:color w:val="231F20"/>
          <w:spacing w:val="80"/>
        </w:rPr>
        <w:t xml:space="preserve"> </w:t>
      </w:r>
      <w:r>
        <w:rPr>
          <w:color w:val="231F20"/>
        </w:rPr>
        <w:t>since</w:t>
      </w:r>
      <w:r>
        <w:rPr>
          <w:color w:val="231F20"/>
          <w:spacing w:val="31"/>
        </w:rPr>
        <w:t xml:space="preserve"> </w:t>
      </w:r>
      <w:r>
        <w:rPr>
          <w:color w:val="231F20"/>
        </w:rPr>
        <w:t>30</w:t>
      </w:r>
      <w:r>
        <w:rPr>
          <w:color w:val="231F20"/>
          <w:spacing w:val="33"/>
        </w:rPr>
        <w:t xml:space="preserve"> </w:t>
      </w:r>
      <w:r>
        <w:rPr>
          <w:color w:val="231F20"/>
        </w:rPr>
        <w:t>June</w:t>
      </w:r>
      <w:r>
        <w:rPr>
          <w:color w:val="231F20"/>
          <w:spacing w:val="31"/>
        </w:rPr>
        <w:t xml:space="preserve"> </w:t>
      </w:r>
      <w:r>
        <w:rPr>
          <w:color w:val="231F20"/>
        </w:rPr>
        <w:t>2022.</w:t>
      </w:r>
      <w:r>
        <w:rPr>
          <w:color w:val="231F20"/>
          <w:spacing w:val="31"/>
        </w:rPr>
        <w:t xml:space="preserve"> </w:t>
      </w:r>
      <w:r>
        <w:rPr>
          <w:color w:val="231F20"/>
        </w:rPr>
        <w:t>The</w:t>
      </w:r>
      <w:r>
        <w:rPr>
          <w:color w:val="231F20"/>
          <w:spacing w:val="31"/>
        </w:rPr>
        <w:t xml:space="preserve"> </w:t>
      </w:r>
      <w:r>
        <w:rPr>
          <w:color w:val="231F20"/>
        </w:rPr>
        <w:t>composition</w:t>
      </w:r>
      <w:r>
        <w:rPr>
          <w:color w:val="231F20"/>
          <w:spacing w:val="33"/>
        </w:rPr>
        <w:t xml:space="preserve"> </w:t>
      </w:r>
      <w:r>
        <w:rPr>
          <w:color w:val="231F20"/>
        </w:rPr>
        <w:t>of</w:t>
      </w:r>
      <w:r>
        <w:rPr>
          <w:color w:val="231F20"/>
          <w:spacing w:val="33"/>
        </w:rPr>
        <w:t xml:space="preserve"> </w:t>
      </w:r>
      <w:r>
        <w:rPr>
          <w:color w:val="231F20"/>
        </w:rPr>
        <w:t>assets</w:t>
      </w:r>
      <w:r>
        <w:rPr>
          <w:color w:val="231F20"/>
          <w:spacing w:val="31"/>
        </w:rPr>
        <w:t xml:space="preserve"> </w:t>
      </w:r>
      <w:r>
        <w:rPr>
          <w:color w:val="231F20"/>
        </w:rPr>
        <w:t>is</w:t>
      </w:r>
      <w:r>
        <w:rPr>
          <w:color w:val="231F20"/>
          <w:spacing w:val="31"/>
        </w:rPr>
        <w:t xml:space="preserve"> </w:t>
      </w:r>
      <w:r>
        <w:rPr>
          <w:color w:val="231F20"/>
        </w:rPr>
        <w:t>shown</w:t>
      </w:r>
      <w:r>
        <w:rPr>
          <w:color w:val="231F20"/>
          <w:spacing w:val="31"/>
        </w:rPr>
        <w:t xml:space="preserve"> </w:t>
      </w:r>
      <w:r>
        <w:rPr>
          <w:color w:val="231F20"/>
        </w:rPr>
        <w:t>in</w:t>
      </w:r>
      <w:r>
        <w:rPr>
          <w:color w:val="231F20"/>
          <w:spacing w:val="31"/>
        </w:rPr>
        <w:t xml:space="preserve"> </w:t>
      </w:r>
      <w:r>
        <w:rPr>
          <w:color w:val="231F20"/>
        </w:rPr>
        <w:t>Chart</w:t>
      </w:r>
      <w:r>
        <w:rPr>
          <w:color w:val="231F20"/>
          <w:spacing w:val="33"/>
        </w:rPr>
        <w:t xml:space="preserve"> </w:t>
      </w:r>
      <w:r>
        <w:rPr>
          <w:color w:val="231F20"/>
        </w:rPr>
        <w:t>8</w:t>
      </w:r>
      <w:r>
        <w:rPr>
          <w:color w:val="231F20"/>
          <w:spacing w:val="33"/>
        </w:rPr>
        <w:t xml:space="preserve"> </w:t>
      </w:r>
      <w:r>
        <w:rPr>
          <w:color w:val="231F20"/>
        </w:rPr>
        <w:t>below.</w:t>
      </w:r>
    </w:p>
    <w:p w14:paraId="27088E9D" w14:textId="77777777" w:rsidR="003E4878" w:rsidRDefault="003E4878">
      <w:pPr>
        <w:pStyle w:val="BodyText"/>
        <w:spacing w:before="4"/>
        <w:rPr>
          <w:sz w:val="19"/>
        </w:rPr>
      </w:pPr>
    </w:p>
    <w:p w14:paraId="0E53EDD0" w14:textId="77777777" w:rsidR="003E4878" w:rsidRDefault="00530AEA">
      <w:pPr>
        <w:pStyle w:val="Heading4"/>
        <w:ind w:left="2363" w:right="2426"/>
        <w:jc w:val="center"/>
      </w:pPr>
      <w:r>
        <w:rPr>
          <w:color w:val="231F20"/>
        </w:rPr>
        <w:t>Chart</w:t>
      </w:r>
      <w:r>
        <w:rPr>
          <w:color w:val="231F20"/>
          <w:spacing w:val="-3"/>
        </w:rPr>
        <w:t xml:space="preserve"> </w:t>
      </w:r>
      <w:r>
        <w:rPr>
          <w:color w:val="231F20"/>
        </w:rPr>
        <w:t>8:</w:t>
      </w:r>
      <w:r>
        <w:rPr>
          <w:color w:val="231F20"/>
          <w:spacing w:val="-4"/>
        </w:rPr>
        <w:t xml:space="preserve"> </w:t>
      </w:r>
      <w:r>
        <w:rPr>
          <w:color w:val="231F20"/>
        </w:rPr>
        <w:t>Composition</w:t>
      </w:r>
      <w:r>
        <w:rPr>
          <w:color w:val="231F20"/>
          <w:spacing w:val="-3"/>
        </w:rPr>
        <w:t xml:space="preserve"> </w:t>
      </w:r>
      <w:r>
        <w:rPr>
          <w:color w:val="231F20"/>
        </w:rPr>
        <w:t>of</w:t>
      </w:r>
      <w:r>
        <w:rPr>
          <w:color w:val="231F20"/>
          <w:spacing w:val="-3"/>
        </w:rPr>
        <w:t xml:space="preserve"> </w:t>
      </w:r>
      <w:r>
        <w:rPr>
          <w:color w:val="231F20"/>
          <w:spacing w:val="-2"/>
        </w:rPr>
        <w:t>assets</w:t>
      </w:r>
    </w:p>
    <w:p w14:paraId="44D6F0B2" w14:textId="77777777" w:rsidR="003E4878" w:rsidRDefault="00530AEA">
      <w:pPr>
        <w:pStyle w:val="BodyText"/>
        <w:spacing w:before="1"/>
        <w:rPr>
          <w:rFonts w:ascii="Arial"/>
          <w:b/>
          <w:sz w:val="18"/>
        </w:rPr>
      </w:pPr>
      <w:r>
        <w:rPr>
          <w:noProof/>
        </w:rPr>
        <w:drawing>
          <wp:anchor distT="0" distB="0" distL="0" distR="0" simplePos="0" relativeHeight="251713536" behindDoc="1" locked="0" layoutInCell="1" allowOverlap="1" wp14:anchorId="77538CC8" wp14:editId="5B4CDEBF">
            <wp:simplePos x="0" y="0"/>
            <wp:positionH relativeFrom="page">
              <wp:posOffset>720090</wp:posOffset>
            </wp:positionH>
            <wp:positionV relativeFrom="paragraph">
              <wp:posOffset>147872</wp:posOffset>
            </wp:positionV>
            <wp:extent cx="4697892" cy="1674685"/>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6" cstate="print"/>
                    <a:stretch>
                      <a:fillRect/>
                    </a:stretch>
                  </pic:blipFill>
                  <pic:spPr>
                    <a:xfrm>
                      <a:off x="0" y="0"/>
                      <a:ext cx="4697892" cy="1674685"/>
                    </a:xfrm>
                    <a:prstGeom prst="rect">
                      <a:avLst/>
                    </a:prstGeom>
                  </pic:spPr>
                </pic:pic>
              </a:graphicData>
            </a:graphic>
          </wp:anchor>
        </w:drawing>
      </w:r>
    </w:p>
    <w:p w14:paraId="04DCB5FC" w14:textId="77777777" w:rsidR="003E4878" w:rsidRDefault="003E4878">
      <w:pPr>
        <w:pStyle w:val="BodyText"/>
        <w:spacing w:before="11"/>
        <w:rPr>
          <w:rFonts w:ascii="Arial"/>
          <w:b/>
          <w:sz w:val="23"/>
        </w:rPr>
      </w:pPr>
    </w:p>
    <w:p w14:paraId="223E2571" w14:textId="77777777" w:rsidR="003E4878" w:rsidRDefault="00530AEA">
      <w:pPr>
        <w:ind w:left="133"/>
        <w:rPr>
          <w:sz w:val="20"/>
        </w:rPr>
      </w:pPr>
      <w:r>
        <w:rPr>
          <w:color w:val="231F20"/>
          <w:sz w:val="20"/>
        </w:rPr>
        <w:t>The</w:t>
      </w:r>
      <w:r>
        <w:rPr>
          <w:color w:val="231F20"/>
          <w:spacing w:val="20"/>
          <w:sz w:val="20"/>
        </w:rPr>
        <w:t xml:space="preserve"> </w:t>
      </w:r>
      <w:r>
        <w:rPr>
          <w:color w:val="231F20"/>
          <w:sz w:val="20"/>
        </w:rPr>
        <w:t>key</w:t>
      </w:r>
      <w:r>
        <w:rPr>
          <w:color w:val="231F20"/>
          <w:spacing w:val="21"/>
          <w:sz w:val="20"/>
        </w:rPr>
        <w:t xml:space="preserve"> </w:t>
      </w:r>
      <w:r>
        <w:rPr>
          <w:color w:val="231F20"/>
          <w:sz w:val="20"/>
        </w:rPr>
        <w:t>changes</w:t>
      </w:r>
      <w:r>
        <w:rPr>
          <w:color w:val="231F20"/>
          <w:spacing w:val="21"/>
          <w:sz w:val="20"/>
        </w:rPr>
        <w:t xml:space="preserve"> </w:t>
      </w:r>
      <w:r>
        <w:rPr>
          <w:color w:val="231F20"/>
          <w:sz w:val="20"/>
        </w:rPr>
        <w:t>in</w:t>
      </w:r>
      <w:r>
        <w:rPr>
          <w:color w:val="231F20"/>
          <w:spacing w:val="21"/>
          <w:sz w:val="20"/>
        </w:rPr>
        <w:t xml:space="preserve"> </w:t>
      </w:r>
      <w:r>
        <w:rPr>
          <w:b/>
          <w:color w:val="231F20"/>
          <w:sz w:val="20"/>
        </w:rPr>
        <w:t>financial</w:t>
      </w:r>
      <w:r>
        <w:rPr>
          <w:b/>
          <w:color w:val="231F20"/>
          <w:spacing w:val="23"/>
          <w:sz w:val="20"/>
        </w:rPr>
        <w:t xml:space="preserve"> </w:t>
      </w:r>
      <w:r>
        <w:rPr>
          <w:b/>
          <w:color w:val="231F20"/>
          <w:sz w:val="20"/>
        </w:rPr>
        <w:t>assets</w:t>
      </w:r>
      <w:r>
        <w:rPr>
          <w:b/>
          <w:color w:val="231F20"/>
          <w:spacing w:val="21"/>
          <w:sz w:val="20"/>
        </w:rPr>
        <w:t xml:space="preserve"> </w:t>
      </w:r>
      <w:r>
        <w:rPr>
          <w:color w:val="231F20"/>
          <w:spacing w:val="-2"/>
          <w:sz w:val="20"/>
        </w:rPr>
        <w:t>were:</w:t>
      </w:r>
    </w:p>
    <w:p w14:paraId="452F2FED" w14:textId="77777777" w:rsidR="003E4878" w:rsidRDefault="00530AEA">
      <w:pPr>
        <w:pStyle w:val="ListParagraph"/>
        <w:numPr>
          <w:ilvl w:val="0"/>
          <w:numId w:val="58"/>
        </w:numPr>
        <w:tabs>
          <w:tab w:val="left" w:pos="414"/>
          <w:tab w:val="left" w:pos="416"/>
        </w:tabs>
        <w:spacing w:before="181"/>
        <w:ind w:left="416" w:right="195"/>
        <w:jc w:val="left"/>
        <w:rPr>
          <w:sz w:val="20"/>
        </w:rPr>
      </w:pPr>
      <w:r>
        <w:rPr>
          <w:color w:val="231F20"/>
          <w:sz w:val="20"/>
        </w:rPr>
        <w:t>an</w:t>
      </w:r>
      <w:r>
        <w:rPr>
          <w:color w:val="231F20"/>
          <w:spacing w:val="39"/>
          <w:sz w:val="20"/>
        </w:rPr>
        <w:t xml:space="preserve"> </w:t>
      </w:r>
      <w:r>
        <w:rPr>
          <w:color w:val="231F20"/>
          <w:sz w:val="20"/>
        </w:rPr>
        <w:t>increase</w:t>
      </w:r>
      <w:r>
        <w:rPr>
          <w:color w:val="231F20"/>
          <w:spacing w:val="38"/>
          <w:sz w:val="20"/>
        </w:rPr>
        <w:t xml:space="preserve"> </w:t>
      </w:r>
      <w:r>
        <w:rPr>
          <w:color w:val="231F20"/>
          <w:sz w:val="20"/>
        </w:rPr>
        <w:t>of</w:t>
      </w:r>
      <w:r>
        <w:rPr>
          <w:color w:val="231F20"/>
          <w:spacing w:val="39"/>
          <w:sz w:val="20"/>
        </w:rPr>
        <w:t xml:space="preserve"> </w:t>
      </w:r>
      <w:r>
        <w:rPr>
          <w:color w:val="231F20"/>
          <w:sz w:val="20"/>
        </w:rPr>
        <w:t>$11.1</w:t>
      </w:r>
      <w:r>
        <w:rPr>
          <w:color w:val="231F20"/>
          <w:spacing w:val="39"/>
          <w:sz w:val="20"/>
        </w:rPr>
        <w:t xml:space="preserve"> </w:t>
      </w:r>
      <w:r>
        <w:rPr>
          <w:color w:val="231F20"/>
          <w:sz w:val="20"/>
        </w:rPr>
        <w:t>billion</w:t>
      </w:r>
      <w:r>
        <w:rPr>
          <w:color w:val="231F20"/>
          <w:spacing w:val="39"/>
          <w:sz w:val="20"/>
        </w:rPr>
        <w:t xml:space="preserve"> </w:t>
      </w:r>
      <w:r>
        <w:rPr>
          <w:color w:val="231F20"/>
          <w:sz w:val="20"/>
        </w:rPr>
        <w:t>in</w:t>
      </w:r>
      <w:r>
        <w:rPr>
          <w:color w:val="231F20"/>
          <w:spacing w:val="39"/>
          <w:sz w:val="20"/>
        </w:rPr>
        <w:t xml:space="preserve"> </w:t>
      </w:r>
      <w:r>
        <w:rPr>
          <w:b/>
          <w:color w:val="231F20"/>
          <w:sz w:val="20"/>
        </w:rPr>
        <w:t>investments,</w:t>
      </w:r>
      <w:r>
        <w:rPr>
          <w:b/>
          <w:color w:val="231F20"/>
          <w:spacing w:val="39"/>
          <w:sz w:val="20"/>
        </w:rPr>
        <w:t xml:space="preserve"> </w:t>
      </w:r>
      <w:r>
        <w:rPr>
          <w:b/>
          <w:color w:val="231F20"/>
          <w:sz w:val="20"/>
        </w:rPr>
        <w:t>loans</w:t>
      </w:r>
      <w:r>
        <w:rPr>
          <w:b/>
          <w:color w:val="231F20"/>
          <w:spacing w:val="38"/>
          <w:sz w:val="20"/>
        </w:rPr>
        <w:t xml:space="preserve"> </w:t>
      </w:r>
      <w:r>
        <w:rPr>
          <w:b/>
          <w:color w:val="231F20"/>
          <w:sz w:val="20"/>
        </w:rPr>
        <w:t>and</w:t>
      </w:r>
      <w:r>
        <w:rPr>
          <w:b/>
          <w:color w:val="231F20"/>
          <w:spacing w:val="38"/>
          <w:sz w:val="20"/>
        </w:rPr>
        <w:t xml:space="preserve"> </w:t>
      </w:r>
      <w:r>
        <w:rPr>
          <w:b/>
          <w:color w:val="231F20"/>
          <w:sz w:val="20"/>
        </w:rPr>
        <w:t>placements</w:t>
      </w:r>
      <w:r>
        <w:rPr>
          <w:color w:val="231F20"/>
          <w:sz w:val="20"/>
        </w:rPr>
        <w:t>,</w:t>
      </w:r>
      <w:r>
        <w:rPr>
          <w:color w:val="231F20"/>
          <w:spacing w:val="39"/>
          <w:sz w:val="20"/>
        </w:rPr>
        <w:t xml:space="preserve"> </w:t>
      </w:r>
      <w:r>
        <w:rPr>
          <w:color w:val="231F20"/>
          <w:sz w:val="20"/>
        </w:rPr>
        <w:t>primarily driven by an increase in Government securities ($9.1 billion).</w:t>
      </w:r>
    </w:p>
    <w:p w14:paraId="3E4E62B3" w14:textId="77777777" w:rsidR="003E4878" w:rsidRDefault="00530AEA">
      <w:pPr>
        <w:pStyle w:val="ListParagraph"/>
        <w:numPr>
          <w:ilvl w:val="0"/>
          <w:numId w:val="58"/>
        </w:numPr>
        <w:tabs>
          <w:tab w:val="left" w:pos="414"/>
          <w:tab w:val="left" w:pos="416"/>
        </w:tabs>
        <w:ind w:left="416" w:right="196"/>
        <w:jc w:val="left"/>
        <w:rPr>
          <w:sz w:val="20"/>
        </w:rPr>
      </w:pPr>
      <w:r>
        <w:rPr>
          <w:color w:val="231F20"/>
          <w:sz w:val="20"/>
        </w:rPr>
        <w:t xml:space="preserve">an increase of $8.2 billion in </w:t>
      </w:r>
      <w:r>
        <w:rPr>
          <w:b/>
          <w:color w:val="231F20"/>
          <w:sz w:val="20"/>
        </w:rPr>
        <w:t>equity investments</w:t>
      </w:r>
      <w:r>
        <w:rPr>
          <w:color w:val="231F20"/>
          <w:sz w:val="20"/>
        </w:rPr>
        <w:t>, mainly due to a change in the composition of investments held by the Future Fund.</w:t>
      </w:r>
    </w:p>
    <w:p w14:paraId="602D516E" w14:textId="77777777" w:rsidR="003E4878" w:rsidRDefault="00530AEA">
      <w:pPr>
        <w:spacing w:before="120"/>
        <w:ind w:left="133"/>
        <w:rPr>
          <w:sz w:val="20"/>
        </w:rPr>
      </w:pPr>
      <w:r>
        <w:rPr>
          <w:color w:val="231F20"/>
          <w:sz w:val="20"/>
        </w:rPr>
        <w:t>The</w:t>
      </w:r>
      <w:r>
        <w:rPr>
          <w:color w:val="231F20"/>
          <w:spacing w:val="-4"/>
          <w:sz w:val="20"/>
        </w:rPr>
        <w:t xml:space="preserve"> </w:t>
      </w:r>
      <w:r>
        <w:rPr>
          <w:color w:val="231F20"/>
          <w:sz w:val="20"/>
        </w:rPr>
        <w:t>key</w:t>
      </w:r>
      <w:r>
        <w:rPr>
          <w:color w:val="231F20"/>
          <w:spacing w:val="-4"/>
          <w:sz w:val="20"/>
        </w:rPr>
        <w:t xml:space="preserve"> </w:t>
      </w:r>
      <w:r>
        <w:rPr>
          <w:color w:val="231F20"/>
          <w:sz w:val="20"/>
        </w:rPr>
        <w:t>changes</w:t>
      </w:r>
      <w:r>
        <w:rPr>
          <w:color w:val="231F20"/>
          <w:spacing w:val="-4"/>
          <w:sz w:val="20"/>
        </w:rPr>
        <w:t xml:space="preserve"> </w:t>
      </w:r>
      <w:r>
        <w:rPr>
          <w:color w:val="231F20"/>
          <w:sz w:val="20"/>
        </w:rPr>
        <w:t>in</w:t>
      </w:r>
      <w:r>
        <w:rPr>
          <w:color w:val="231F20"/>
          <w:spacing w:val="-4"/>
          <w:sz w:val="20"/>
        </w:rPr>
        <w:t xml:space="preserve"> </w:t>
      </w:r>
      <w:r>
        <w:rPr>
          <w:b/>
          <w:color w:val="231F20"/>
          <w:sz w:val="20"/>
        </w:rPr>
        <w:t>non-financial</w:t>
      </w:r>
      <w:r>
        <w:rPr>
          <w:b/>
          <w:color w:val="231F20"/>
          <w:spacing w:val="-4"/>
          <w:sz w:val="20"/>
        </w:rPr>
        <w:t xml:space="preserve"> </w:t>
      </w:r>
      <w:r>
        <w:rPr>
          <w:b/>
          <w:color w:val="231F20"/>
          <w:sz w:val="20"/>
        </w:rPr>
        <w:t>assets</w:t>
      </w:r>
      <w:r>
        <w:rPr>
          <w:b/>
          <w:color w:val="231F20"/>
          <w:spacing w:val="-3"/>
          <w:sz w:val="20"/>
        </w:rPr>
        <w:t xml:space="preserve"> </w:t>
      </w:r>
      <w:r>
        <w:rPr>
          <w:color w:val="231F20"/>
          <w:spacing w:val="-2"/>
          <w:sz w:val="20"/>
        </w:rPr>
        <w:t>were:</w:t>
      </w:r>
    </w:p>
    <w:p w14:paraId="4599D216" w14:textId="77777777" w:rsidR="003E4878" w:rsidRDefault="00530AEA">
      <w:pPr>
        <w:pStyle w:val="ListParagraph"/>
        <w:numPr>
          <w:ilvl w:val="0"/>
          <w:numId w:val="58"/>
        </w:numPr>
        <w:tabs>
          <w:tab w:val="left" w:pos="416"/>
        </w:tabs>
        <w:spacing w:before="119"/>
        <w:ind w:left="416" w:right="195" w:hanging="283"/>
        <w:rPr>
          <w:sz w:val="20"/>
        </w:rPr>
      </w:pPr>
      <w:r>
        <w:rPr>
          <w:color w:val="231F20"/>
          <w:sz w:val="20"/>
        </w:rPr>
        <w:t xml:space="preserve">increases in </w:t>
      </w:r>
      <w:r>
        <w:rPr>
          <w:b/>
          <w:color w:val="231F20"/>
          <w:sz w:val="20"/>
        </w:rPr>
        <w:t xml:space="preserve">other plant, equipment and infrastructure </w:t>
      </w:r>
      <w:r>
        <w:rPr>
          <w:color w:val="231F20"/>
          <w:sz w:val="20"/>
        </w:rPr>
        <w:t xml:space="preserve">($7.9 billion), </w:t>
      </w:r>
      <w:r>
        <w:rPr>
          <w:b/>
          <w:color w:val="231F20"/>
          <w:sz w:val="20"/>
        </w:rPr>
        <w:t>specialist military</w:t>
      </w:r>
      <w:r>
        <w:rPr>
          <w:b/>
          <w:color w:val="231F20"/>
          <w:spacing w:val="-1"/>
          <w:sz w:val="20"/>
        </w:rPr>
        <w:t xml:space="preserve"> </w:t>
      </w:r>
      <w:r>
        <w:rPr>
          <w:b/>
          <w:color w:val="231F20"/>
          <w:sz w:val="20"/>
        </w:rPr>
        <w:t xml:space="preserve">equipment </w:t>
      </w:r>
      <w:r>
        <w:rPr>
          <w:color w:val="231F20"/>
          <w:sz w:val="20"/>
        </w:rPr>
        <w:t xml:space="preserve">($3.4 billion), </w:t>
      </w:r>
      <w:r>
        <w:rPr>
          <w:b/>
          <w:color w:val="231F20"/>
          <w:sz w:val="20"/>
        </w:rPr>
        <w:t>buildings</w:t>
      </w:r>
      <w:r>
        <w:rPr>
          <w:b/>
          <w:color w:val="231F20"/>
          <w:spacing w:val="-1"/>
          <w:sz w:val="20"/>
        </w:rPr>
        <w:t xml:space="preserve"> </w:t>
      </w:r>
      <w:r>
        <w:rPr>
          <w:color w:val="231F20"/>
          <w:sz w:val="20"/>
        </w:rPr>
        <w:t>($3.1</w:t>
      </w:r>
      <w:r>
        <w:rPr>
          <w:color w:val="231F20"/>
          <w:spacing w:val="-2"/>
          <w:sz w:val="20"/>
        </w:rPr>
        <w:t xml:space="preserve"> </w:t>
      </w:r>
      <w:r>
        <w:rPr>
          <w:color w:val="231F20"/>
          <w:sz w:val="20"/>
        </w:rPr>
        <w:t>billion), and</w:t>
      </w:r>
      <w:r>
        <w:rPr>
          <w:color w:val="231F20"/>
          <w:spacing w:val="-1"/>
          <w:sz w:val="20"/>
        </w:rPr>
        <w:t xml:space="preserve"> </w:t>
      </w:r>
      <w:r>
        <w:rPr>
          <w:color w:val="231F20"/>
          <w:sz w:val="20"/>
        </w:rPr>
        <w:t>land</w:t>
      </w:r>
      <w:r>
        <w:rPr>
          <w:color w:val="231F20"/>
          <w:spacing w:val="-1"/>
          <w:sz w:val="20"/>
        </w:rPr>
        <w:t xml:space="preserve"> </w:t>
      </w:r>
      <w:r>
        <w:rPr>
          <w:color w:val="231F20"/>
          <w:sz w:val="20"/>
        </w:rPr>
        <w:t>($1.7 billion) as a result of additions and revaluation adjustments.</w:t>
      </w:r>
    </w:p>
    <w:p w14:paraId="391D69C3" w14:textId="77777777" w:rsidR="003E4878" w:rsidRDefault="00530AEA">
      <w:pPr>
        <w:pStyle w:val="BodyText"/>
        <w:spacing w:before="121"/>
        <w:ind w:left="133"/>
        <w:jc w:val="both"/>
      </w:pPr>
      <w:r>
        <w:rPr>
          <w:color w:val="231F20"/>
        </w:rPr>
        <w:t>Note</w:t>
      </w:r>
      <w:r>
        <w:rPr>
          <w:color w:val="231F20"/>
          <w:spacing w:val="17"/>
        </w:rPr>
        <w:t xml:space="preserve"> </w:t>
      </w:r>
      <w:r>
        <w:rPr>
          <w:color w:val="231F20"/>
        </w:rPr>
        <w:t>5</w:t>
      </w:r>
      <w:r>
        <w:rPr>
          <w:color w:val="231F20"/>
          <w:spacing w:val="22"/>
        </w:rPr>
        <w:t xml:space="preserve"> </w:t>
      </w:r>
      <w:r>
        <w:rPr>
          <w:color w:val="231F20"/>
        </w:rPr>
        <w:t>of</w:t>
      </w:r>
      <w:r>
        <w:rPr>
          <w:color w:val="231F20"/>
          <w:spacing w:val="21"/>
        </w:rPr>
        <w:t xml:space="preserve"> </w:t>
      </w:r>
      <w:r>
        <w:rPr>
          <w:color w:val="231F20"/>
        </w:rPr>
        <w:t>the</w:t>
      </w:r>
      <w:r>
        <w:rPr>
          <w:color w:val="231F20"/>
          <w:spacing w:val="20"/>
        </w:rPr>
        <w:t xml:space="preserve"> </w:t>
      </w:r>
      <w:r>
        <w:rPr>
          <w:color w:val="231F20"/>
        </w:rPr>
        <w:t>2022-23</w:t>
      </w:r>
      <w:r>
        <w:rPr>
          <w:color w:val="231F20"/>
          <w:spacing w:val="21"/>
        </w:rPr>
        <w:t xml:space="preserve"> </w:t>
      </w:r>
      <w:r>
        <w:rPr>
          <w:color w:val="231F20"/>
        </w:rPr>
        <w:t>CFS</w:t>
      </w:r>
      <w:r>
        <w:rPr>
          <w:color w:val="231F20"/>
          <w:spacing w:val="19"/>
        </w:rPr>
        <w:t xml:space="preserve"> </w:t>
      </w:r>
      <w:r>
        <w:rPr>
          <w:color w:val="231F20"/>
        </w:rPr>
        <w:t>provides</w:t>
      </w:r>
      <w:r>
        <w:rPr>
          <w:color w:val="231F20"/>
          <w:spacing w:val="20"/>
        </w:rPr>
        <w:t xml:space="preserve"> </w:t>
      </w:r>
      <w:r>
        <w:rPr>
          <w:color w:val="231F20"/>
        </w:rPr>
        <w:t>further</w:t>
      </w:r>
      <w:r>
        <w:rPr>
          <w:color w:val="231F20"/>
          <w:spacing w:val="20"/>
        </w:rPr>
        <w:t xml:space="preserve"> </w:t>
      </w:r>
      <w:r>
        <w:rPr>
          <w:color w:val="231F20"/>
        </w:rPr>
        <w:t>information</w:t>
      </w:r>
      <w:r>
        <w:rPr>
          <w:color w:val="231F20"/>
          <w:spacing w:val="20"/>
        </w:rPr>
        <w:t xml:space="preserve"> </w:t>
      </w:r>
      <w:r>
        <w:rPr>
          <w:color w:val="231F20"/>
        </w:rPr>
        <w:t>on</w:t>
      </w:r>
      <w:r>
        <w:rPr>
          <w:color w:val="231F20"/>
          <w:spacing w:val="20"/>
        </w:rPr>
        <w:t xml:space="preserve"> </w:t>
      </w:r>
      <w:r>
        <w:rPr>
          <w:color w:val="231F20"/>
          <w:spacing w:val="-2"/>
        </w:rPr>
        <w:t>assets.</w:t>
      </w:r>
    </w:p>
    <w:p w14:paraId="386F3A87" w14:textId="77777777" w:rsidR="003E4878" w:rsidRDefault="003E4878">
      <w:pPr>
        <w:jc w:val="both"/>
        <w:sectPr w:rsidR="003E4878">
          <w:footerReference w:type="default" r:id="rId27"/>
          <w:pgSz w:w="9980" w:h="14180"/>
          <w:pgMar w:top="480" w:right="1220" w:bottom="700" w:left="1000" w:header="0" w:footer="506" w:gutter="0"/>
          <w:cols w:space="720"/>
        </w:sectPr>
      </w:pPr>
    </w:p>
    <w:p w14:paraId="1E251AF9" w14:textId="77777777" w:rsidR="003E4878" w:rsidRDefault="00530AEA">
      <w:pPr>
        <w:spacing w:before="87"/>
        <w:ind w:left="4124"/>
        <w:rPr>
          <w:i/>
          <w:sz w:val="20"/>
        </w:rPr>
      </w:pPr>
      <w:r>
        <w:rPr>
          <w:i/>
          <w:color w:val="231F20"/>
          <w:sz w:val="20"/>
        </w:rPr>
        <w:t>Commentary</w:t>
      </w:r>
      <w:r>
        <w:rPr>
          <w:i/>
          <w:color w:val="231F20"/>
          <w:spacing w:val="21"/>
          <w:sz w:val="20"/>
        </w:rPr>
        <w:t xml:space="preserve"> </w:t>
      </w:r>
      <w:r>
        <w:rPr>
          <w:i/>
          <w:color w:val="231F20"/>
          <w:sz w:val="20"/>
        </w:rPr>
        <w:t>on</w:t>
      </w:r>
      <w:r>
        <w:rPr>
          <w:i/>
          <w:color w:val="231F20"/>
          <w:spacing w:val="22"/>
          <w:sz w:val="20"/>
        </w:rPr>
        <w:t xml:space="preserve"> </w:t>
      </w:r>
      <w:r>
        <w:rPr>
          <w:i/>
          <w:color w:val="231F20"/>
          <w:sz w:val="20"/>
        </w:rPr>
        <w:t>the</w:t>
      </w:r>
      <w:r>
        <w:rPr>
          <w:i/>
          <w:color w:val="231F20"/>
          <w:spacing w:val="22"/>
          <w:sz w:val="20"/>
        </w:rPr>
        <w:t xml:space="preserve"> </w:t>
      </w:r>
      <w:r>
        <w:rPr>
          <w:i/>
          <w:color w:val="231F20"/>
          <w:sz w:val="20"/>
        </w:rPr>
        <w:t>financial</w:t>
      </w:r>
      <w:r>
        <w:rPr>
          <w:i/>
          <w:color w:val="231F20"/>
          <w:spacing w:val="23"/>
          <w:sz w:val="20"/>
        </w:rPr>
        <w:t xml:space="preserve"> </w:t>
      </w:r>
      <w:r>
        <w:rPr>
          <w:i/>
          <w:color w:val="231F20"/>
          <w:spacing w:val="-2"/>
          <w:sz w:val="20"/>
        </w:rPr>
        <w:t>statements</w:t>
      </w:r>
    </w:p>
    <w:p w14:paraId="10887257" w14:textId="77777777" w:rsidR="003E4878" w:rsidRDefault="003E4878">
      <w:pPr>
        <w:pStyle w:val="BodyText"/>
        <w:rPr>
          <w:i/>
        </w:rPr>
      </w:pPr>
    </w:p>
    <w:p w14:paraId="5D9729B4" w14:textId="77777777" w:rsidR="003E4878" w:rsidRDefault="003E4878">
      <w:pPr>
        <w:pStyle w:val="BodyText"/>
        <w:spacing w:before="10"/>
        <w:rPr>
          <w:i/>
          <w:sz w:val="22"/>
        </w:rPr>
      </w:pPr>
    </w:p>
    <w:p w14:paraId="0B27BDC7" w14:textId="77777777" w:rsidR="003E4878" w:rsidRDefault="00530AEA">
      <w:pPr>
        <w:pStyle w:val="Heading4"/>
        <w:spacing w:before="94"/>
        <w:ind w:left="118"/>
      </w:pPr>
      <w:r>
        <w:rPr>
          <w:color w:val="231F20"/>
          <w:spacing w:val="-2"/>
        </w:rPr>
        <w:t>Liabilities</w:t>
      </w:r>
    </w:p>
    <w:p w14:paraId="0EA8378A" w14:textId="77777777" w:rsidR="003E4878" w:rsidRDefault="00530AEA">
      <w:pPr>
        <w:pStyle w:val="BodyText"/>
        <w:spacing w:before="137"/>
        <w:ind w:left="118" w:right="233"/>
      </w:pPr>
      <w:r>
        <w:rPr>
          <w:color w:val="231F20"/>
        </w:rPr>
        <w:t>The</w:t>
      </w:r>
      <w:r>
        <w:rPr>
          <w:color w:val="231F20"/>
          <w:spacing w:val="80"/>
          <w:w w:val="150"/>
        </w:rPr>
        <w:t xml:space="preserve"> </w:t>
      </w:r>
      <w:r>
        <w:rPr>
          <w:color w:val="231F20"/>
        </w:rPr>
        <w:t>Australian</w:t>
      </w:r>
      <w:r>
        <w:rPr>
          <w:color w:val="231F20"/>
          <w:spacing w:val="80"/>
          <w:w w:val="150"/>
        </w:rPr>
        <w:t xml:space="preserve"> </w:t>
      </w:r>
      <w:r>
        <w:rPr>
          <w:color w:val="231F20"/>
        </w:rPr>
        <w:t>Government’s</w:t>
      </w:r>
      <w:r>
        <w:rPr>
          <w:color w:val="231F20"/>
          <w:spacing w:val="80"/>
          <w:w w:val="150"/>
        </w:rPr>
        <w:t xml:space="preserve"> </w:t>
      </w:r>
      <w:r>
        <w:rPr>
          <w:color w:val="231F20"/>
        </w:rPr>
        <w:t>total</w:t>
      </w:r>
      <w:r>
        <w:rPr>
          <w:color w:val="231F20"/>
          <w:spacing w:val="80"/>
          <w:w w:val="150"/>
        </w:rPr>
        <w:t xml:space="preserve"> </w:t>
      </w:r>
      <w:r>
        <w:rPr>
          <w:color w:val="231F20"/>
        </w:rPr>
        <w:t>liabilities</w:t>
      </w:r>
      <w:r>
        <w:rPr>
          <w:color w:val="231F20"/>
          <w:spacing w:val="80"/>
          <w:w w:val="150"/>
        </w:rPr>
        <w:t xml:space="preserve"> </w:t>
      </w:r>
      <w:r>
        <w:rPr>
          <w:color w:val="231F20"/>
        </w:rPr>
        <w:t>were</w:t>
      </w:r>
      <w:r>
        <w:rPr>
          <w:color w:val="231F20"/>
          <w:spacing w:val="80"/>
          <w:w w:val="150"/>
        </w:rPr>
        <w:t xml:space="preserve"> </w:t>
      </w:r>
      <w:r>
        <w:rPr>
          <w:color w:val="231F20"/>
        </w:rPr>
        <w:t>$1,660.6</w:t>
      </w:r>
      <w:r>
        <w:rPr>
          <w:color w:val="231F20"/>
          <w:spacing w:val="80"/>
          <w:w w:val="150"/>
        </w:rPr>
        <w:t xml:space="preserve"> </w:t>
      </w:r>
      <w:r>
        <w:rPr>
          <w:color w:val="231F20"/>
        </w:rPr>
        <w:t>billion</w:t>
      </w:r>
      <w:r>
        <w:rPr>
          <w:color w:val="231F20"/>
          <w:spacing w:val="80"/>
          <w:w w:val="150"/>
        </w:rPr>
        <w:t xml:space="preserve"> </w:t>
      </w:r>
      <w:r>
        <w:rPr>
          <w:color w:val="231F20"/>
        </w:rPr>
        <w:t>as</w:t>
      </w:r>
      <w:r>
        <w:rPr>
          <w:color w:val="231F20"/>
          <w:spacing w:val="80"/>
          <w:w w:val="150"/>
        </w:rPr>
        <w:t xml:space="preserve"> </w:t>
      </w:r>
      <w:r>
        <w:rPr>
          <w:color w:val="231F20"/>
        </w:rPr>
        <w:t>at</w:t>
      </w:r>
      <w:r>
        <w:rPr>
          <w:color w:val="231F20"/>
          <w:spacing w:val="40"/>
        </w:rPr>
        <w:t xml:space="preserve"> </w:t>
      </w:r>
      <w:r>
        <w:rPr>
          <w:color w:val="231F20"/>
        </w:rPr>
        <w:t>30 June 2023.</w:t>
      </w:r>
    </w:p>
    <w:p w14:paraId="66675E1B" w14:textId="77777777" w:rsidR="003E4878" w:rsidRDefault="00530AEA">
      <w:pPr>
        <w:pStyle w:val="Heading4"/>
        <w:spacing w:before="201" w:after="18"/>
        <w:ind w:left="118"/>
      </w:pPr>
      <w:r>
        <w:rPr>
          <w:color w:val="231F20"/>
        </w:rPr>
        <w:t>Table</w:t>
      </w:r>
      <w:r>
        <w:rPr>
          <w:color w:val="231F20"/>
          <w:spacing w:val="-4"/>
        </w:rPr>
        <w:t xml:space="preserve"> </w:t>
      </w:r>
      <w:r>
        <w:rPr>
          <w:color w:val="231F20"/>
        </w:rPr>
        <w:t>9:</w:t>
      </w:r>
      <w:r>
        <w:rPr>
          <w:color w:val="231F20"/>
          <w:spacing w:val="-3"/>
        </w:rPr>
        <w:t xml:space="preserve"> </w:t>
      </w:r>
      <w:r>
        <w:rPr>
          <w:color w:val="231F20"/>
          <w:spacing w:val="-2"/>
        </w:rPr>
        <w:t>Liabilities</w:t>
      </w:r>
    </w:p>
    <w:tbl>
      <w:tblPr>
        <w:tblW w:w="0" w:type="auto"/>
        <w:tblInd w:w="111" w:type="dxa"/>
        <w:tblLayout w:type="fixed"/>
        <w:tblCellMar>
          <w:left w:w="0" w:type="dxa"/>
          <w:right w:w="0" w:type="dxa"/>
        </w:tblCellMar>
        <w:tblLook w:val="01E0" w:firstRow="1" w:lastRow="1" w:firstColumn="1" w:lastColumn="1" w:noHBand="0" w:noVBand="0"/>
      </w:tblPr>
      <w:tblGrid>
        <w:gridCol w:w="3431"/>
        <w:gridCol w:w="1025"/>
        <w:gridCol w:w="1147"/>
        <w:gridCol w:w="1922"/>
      </w:tblGrid>
      <w:tr w:rsidR="003E4878" w14:paraId="49147BA1" w14:textId="77777777">
        <w:trPr>
          <w:trHeight w:val="293"/>
        </w:trPr>
        <w:tc>
          <w:tcPr>
            <w:tcW w:w="3431" w:type="dxa"/>
            <w:tcBorders>
              <w:top w:val="single" w:sz="4" w:space="0" w:color="231F20"/>
            </w:tcBorders>
          </w:tcPr>
          <w:p w14:paraId="26921BC2" w14:textId="77777777" w:rsidR="003E4878" w:rsidRDefault="003E4878">
            <w:pPr>
              <w:pStyle w:val="TableParagraph"/>
              <w:jc w:val="left"/>
              <w:rPr>
                <w:rFonts w:ascii="Times New Roman"/>
                <w:sz w:val="18"/>
              </w:rPr>
            </w:pPr>
          </w:p>
        </w:tc>
        <w:tc>
          <w:tcPr>
            <w:tcW w:w="1025" w:type="dxa"/>
            <w:tcBorders>
              <w:top w:val="single" w:sz="4" w:space="0" w:color="231F20"/>
            </w:tcBorders>
            <w:shd w:val="clear" w:color="auto" w:fill="DCDDDF"/>
          </w:tcPr>
          <w:p w14:paraId="4E3FB52C" w14:textId="77777777" w:rsidR="003E4878" w:rsidRDefault="00530AEA">
            <w:pPr>
              <w:pStyle w:val="TableParagraph"/>
              <w:spacing w:before="71"/>
              <w:ind w:right="107"/>
              <w:rPr>
                <w:sz w:val="16"/>
              </w:rPr>
            </w:pPr>
            <w:r>
              <w:rPr>
                <w:color w:val="231F20"/>
                <w:spacing w:val="-2"/>
                <w:sz w:val="16"/>
              </w:rPr>
              <w:t>2022-</w:t>
            </w:r>
            <w:r>
              <w:rPr>
                <w:color w:val="231F20"/>
                <w:spacing w:val="-5"/>
                <w:sz w:val="16"/>
              </w:rPr>
              <w:t>23</w:t>
            </w:r>
          </w:p>
        </w:tc>
        <w:tc>
          <w:tcPr>
            <w:tcW w:w="1147" w:type="dxa"/>
            <w:tcBorders>
              <w:top w:val="single" w:sz="4" w:space="0" w:color="231F20"/>
            </w:tcBorders>
          </w:tcPr>
          <w:p w14:paraId="7D162EB3" w14:textId="77777777" w:rsidR="003E4878" w:rsidRDefault="00530AEA">
            <w:pPr>
              <w:pStyle w:val="TableParagraph"/>
              <w:spacing w:before="71"/>
              <w:ind w:right="231"/>
              <w:rPr>
                <w:sz w:val="16"/>
              </w:rPr>
            </w:pPr>
            <w:r>
              <w:rPr>
                <w:color w:val="231F20"/>
                <w:spacing w:val="-2"/>
                <w:sz w:val="16"/>
              </w:rPr>
              <w:t>2021-</w:t>
            </w:r>
            <w:r>
              <w:rPr>
                <w:color w:val="231F20"/>
                <w:spacing w:val="-5"/>
                <w:sz w:val="16"/>
              </w:rPr>
              <w:t>22</w:t>
            </w:r>
          </w:p>
        </w:tc>
        <w:tc>
          <w:tcPr>
            <w:tcW w:w="1922" w:type="dxa"/>
            <w:tcBorders>
              <w:top w:val="single" w:sz="4" w:space="0" w:color="231F20"/>
            </w:tcBorders>
          </w:tcPr>
          <w:p w14:paraId="570A8170" w14:textId="77777777" w:rsidR="003E4878" w:rsidRDefault="00530AEA">
            <w:pPr>
              <w:pStyle w:val="TableParagraph"/>
              <w:tabs>
                <w:tab w:val="left" w:pos="1022"/>
              </w:tabs>
              <w:spacing w:before="71"/>
              <w:ind w:right="107"/>
              <w:rPr>
                <w:sz w:val="16"/>
              </w:rPr>
            </w:pPr>
            <w:r>
              <w:rPr>
                <w:color w:val="231F20"/>
                <w:spacing w:val="-2"/>
                <w:sz w:val="16"/>
              </w:rPr>
              <w:t>Change</w:t>
            </w:r>
            <w:r>
              <w:rPr>
                <w:color w:val="231F20"/>
                <w:sz w:val="16"/>
              </w:rPr>
              <w:tab/>
            </w:r>
            <w:proofErr w:type="spellStart"/>
            <w:r>
              <w:rPr>
                <w:color w:val="231F20"/>
                <w:spacing w:val="-2"/>
                <w:sz w:val="16"/>
              </w:rPr>
              <w:t>Change</w:t>
            </w:r>
            <w:proofErr w:type="spellEnd"/>
          </w:p>
        </w:tc>
      </w:tr>
      <w:tr w:rsidR="003E4878" w14:paraId="52F991D9" w14:textId="77777777">
        <w:trPr>
          <w:trHeight w:val="217"/>
        </w:trPr>
        <w:tc>
          <w:tcPr>
            <w:tcW w:w="3431" w:type="dxa"/>
          </w:tcPr>
          <w:p w14:paraId="31D7B671" w14:textId="77777777" w:rsidR="003E4878" w:rsidRDefault="003E4878">
            <w:pPr>
              <w:pStyle w:val="TableParagraph"/>
              <w:jc w:val="left"/>
              <w:rPr>
                <w:rFonts w:ascii="Times New Roman"/>
                <w:sz w:val="14"/>
              </w:rPr>
            </w:pPr>
          </w:p>
        </w:tc>
        <w:tc>
          <w:tcPr>
            <w:tcW w:w="1025" w:type="dxa"/>
            <w:tcBorders>
              <w:bottom w:val="single" w:sz="4" w:space="0" w:color="231F20"/>
            </w:tcBorders>
            <w:shd w:val="clear" w:color="auto" w:fill="DCDDDF"/>
          </w:tcPr>
          <w:p w14:paraId="3B7ED68E" w14:textId="77777777" w:rsidR="003E4878" w:rsidRDefault="00530AEA">
            <w:pPr>
              <w:pStyle w:val="TableParagraph"/>
              <w:spacing w:before="32" w:line="165" w:lineRule="exact"/>
              <w:ind w:right="106"/>
              <w:rPr>
                <w:sz w:val="16"/>
              </w:rPr>
            </w:pPr>
            <w:r>
              <w:rPr>
                <w:color w:val="231F20"/>
                <w:spacing w:val="-5"/>
                <w:sz w:val="16"/>
              </w:rPr>
              <w:t>$b</w:t>
            </w:r>
          </w:p>
        </w:tc>
        <w:tc>
          <w:tcPr>
            <w:tcW w:w="1147" w:type="dxa"/>
            <w:tcBorders>
              <w:bottom w:val="single" w:sz="4" w:space="0" w:color="231F20"/>
            </w:tcBorders>
          </w:tcPr>
          <w:p w14:paraId="0BF9E6B2" w14:textId="77777777" w:rsidR="003E4878" w:rsidRDefault="00530AEA">
            <w:pPr>
              <w:pStyle w:val="TableParagraph"/>
              <w:spacing w:before="32" w:line="165" w:lineRule="exact"/>
              <w:ind w:right="229"/>
              <w:rPr>
                <w:sz w:val="16"/>
              </w:rPr>
            </w:pPr>
            <w:r>
              <w:rPr>
                <w:color w:val="231F20"/>
                <w:spacing w:val="-5"/>
                <w:sz w:val="16"/>
              </w:rPr>
              <w:t>$b</w:t>
            </w:r>
          </w:p>
        </w:tc>
        <w:tc>
          <w:tcPr>
            <w:tcW w:w="1922" w:type="dxa"/>
            <w:tcBorders>
              <w:bottom w:val="single" w:sz="4" w:space="0" w:color="231F20"/>
            </w:tcBorders>
          </w:tcPr>
          <w:p w14:paraId="0D13FDBA" w14:textId="77777777" w:rsidR="003E4878" w:rsidRDefault="00530AEA">
            <w:pPr>
              <w:pStyle w:val="TableParagraph"/>
              <w:tabs>
                <w:tab w:val="left" w:pos="1057"/>
              </w:tabs>
              <w:spacing w:before="32" w:line="165" w:lineRule="exact"/>
              <w:ind w:right="106"/>
              <w:rPr>
                <w:sz w:val="16"/>
              </w:rPr>
            </w:pPr>
            <w:r>
              <w:rPr>
                <w:color w:val="231F20"/>
                <w:spacing w:val="-5"/>
                <w:sz w:val="16"/>
              </w:rPr>
              <w:t>$b</w:t>
            </w:r>
            <w:r>
              <w:rPr>
                <w:color w:val="231F20"/>
                <w:sz w:val="16"/>
              </w:rPr>
              <w:tab/>
            </w:r>
            <w:r>
              <w:rPr>
                <w:color w:val="231F20"/>
                <w:spacing w:val="-10"/>
                <w:sz w:val="16"/>
              </w:rPr>
              <w:t>%</w:t>
            </w:r>
          </w:p>
        </w:tc>
      </w:tr>
      <w:tr w:rsidR="003E4878" w14:paraId="0DD2AA0B" w14:textId="77777777">
        <w:trPr>
          <w:trHeight w:val="257"/>
        </w:trPr>
        <w:tc>
          <w:tcPr>
            <w:tcW w:w="3431" w:type="dxa"/>
          </w:tcPr>
          <w:p w14:paraId="4B5D2466" w14:textId="77777777" w:rsidR="003E4878" w:rsidRDefault="00530AEA">
            <w:pPr>
              <w:pStyle w:val="TableParagraph"/>
              <w:spacing w:before="34"/>
              <w:ind w:left="122"/>
              <w:jc w:val="left"/>
              <w:rPr>
                <w:sz w:val="16"/>
              </w:rPr>
            </w:pPr>
            <w:r>
              <w:rPr>
                <w:color w:val="231F20"/>
                <w:sz w:val="16"/>
              </w:rPr>
              <w:t>Interest</w:t>
            </w:r>
            <w:r>
              <w:rPr>
                <w:color w:val="231F20"/>
                <w:spacing w:val="-5"/>
                <w:sz w:val="16"/>
              </w:rPr>
              <w:t xml:space="preserve"> </w:t>
            </w:r>
            <w:r>
              <w:rPr>
                <w:color w:val="231F20"/>
                <w:sz w:val="16"/>
              </w:rPr>
              <w:t>bearing</w:t>
            </w:r>
            <w:r>
              <w:rPr>
                <w:color w:val="231F20"/>
                <w:spacing w:val="-5"/>
                <w:sz w:val="16"/>
              </w:rPr>
              <w:t xml:space="preserve"> </w:t>
            </w:r>
            <w:r>
              <w:rPr>
                <w:color w:val="231F20"/>
                <w:spacing w:val="-2"/>
                <w:sz w:val="16"/>
              </w:rPr>
              <w:t>liabilities</w:t>
            </w:r>
          </w:p>
        </w:tc>
        <w:tc>
          <w:tcPr>
            <w:tcW w:w="1025" w:type="dxa"/>
            <w:tcBorders>
              <w:top w:val="single" w:sz="4" w:space="0" w:color="231F20"/>
            </w:tcBorders>
            <w:shd w:val="clear" w:color="auto" w:fill="DCDDDF"/>
          </w:tcPr>
          <w:p w14:paraId="4F4A2C7A" w14:textId="77777777" w:rsidR="003E4878" w:rsidRDefault="00530AEA">
            <w:pPr>
              <w:pStyle w:val="TableParagraph"/>
              <w:spacing w:before="34"/>
              <w:ind w:right="107"/>
              <w:rPr>
                <w:sz w:val="16"/>
              </w:rPr>
            </w:pPr>
            <w:r>
              <w:rPr>
                <w:color w:val="231F20"/>
                <w:spacing w:val="-2"/>
                <w:sz w:val="16"/>
              </w:rPr>
              <w:t>1,089.2</w:t>
            </w:r>
          </w:p>
        </w:tc>
        <w:tc>
          <w:tcPr>
            <w:tcW w:w="1147" w:type="dxa"/>
            <w:tcBorders>
              <w:top w:val="single" w:sz="4" w:space="0" w:color="231F20"/>
            </w:tcBorders>
          </w:tcPr>
          <w:p w14:paraId="6B9932D6" w14:textId="77777777" w:rsidR="003E4878" w:rsidRDefault="00530AEA">
            <w:pPr>
              <w:pStyle w:val="TableParagraph"/>
              <w:spacing w:before="34"/>
              <w:ind w:right="231"/>
              <w:rPr>
                <w:sz w:val="16"/>
              </w:rPr>
            </w:pPr>
            <w:r>
              <w:rPr>
                <w:color w:val="231F20"/>
                <w:spacing w:val="-2"/>
                <w:sz w:val="16"/>
              </w:rPr>
              <w:t>1,098.7</w:t>
            </w:r>
          </w:p>
        </w:tc>
        <w:tc>
          <w:tcPr>
            <w:tcW w:w="1922" w:type="dxa"/>
            <w:tcBorders>
              <w:top w:val="single" w:sz="4" w:space="0" w:color="231F20"/>
            </w:tcBorders>
          </w:tcPr>
          <w:p w14:paraId="6F4038DF" w14:textId="77777777" w:rsidR="003E4878" w:rsidRDefault="00530AEA">
            <w:pPr>
              <w:pStyle w:val="TableParagraph"/>
              <w:tabs>
                <w:tab w:val="left" w:pos="1129"/>
              </w:tabs>
              <w:spacing w:before="34"/>
              <w:ind w:right="105"/>
              <w:rPr>
                <w:sz w:val="16"/>
              </w:rPr>
            </w:pPr>
            <w:r>
              <w:rPr>
                <w:color w:val="231F20"/>
                <w:spacing w:val="-4"/>
                <w:sz w:val="16"/>
              </w:rPr>
              <w:t>(9.5)</w:t>
            </w:r>
            <w:r>
              <w:rPr>
                <w:color w:val="231F20"/>
                <w:sz w:val="16"/>
              </w:rPr>
              <w:tab/>
            </w:r>
            <w:r>
              <w:rPr>
                <w:color w:val="231F20"/>
                <w:spacing w:val="-5"/>
                <w:sz w:val="16"/>
              </w:rPr>
              <w:t>0.9</w:t>
            </w:r>
          </w:p>
        </w:tc>
      </w:tr>
      <w:tr w:rsidR="003E4878" w14:paraId="17A219BB" w14:textId="77777777">
        <w:trPr>
          <w:trHeight w:val="252"/>
        </w:trPr>
        <w:tc>
          <w:tcPr>
            <w:tcW w:w="3431" w:type="dxa"/>
          </w:tcPr>
          <w:p w14:paraId="65D2122E" w14:textId="77777777" w:rsidR="003E4878" w:rsidRDefault="00530AEA">
            <w:pPr>
              <w:pStyle w:val="TableParagraph"/>
              <w:spacing w:before="33"/>
              <w:ind w:left="122"/>
              <w:jc w:val="left"/>
              <w:rPr>
                <w:sz w:val="16"/>
              </w:rPr>
            </w:pPr>
            <w:r>
              <w:rPr>
                <w:color w:val="231F20"/>
                <w:sz w:val="16"/>
              </w:rPr>
              <w:t>Provisions</w:t>
            </w:r>
            <w:r>
              <w:rPr>
                <w:color w:val="231F20"/>
                <w:spacing w:val="-6"/>
                <w:sz w:val="16"/>
              </w:rPr>
              <w:t xml:space="preserve"> </w:t>
            </w:r>
            <w:r>
              <w:rPr>
                <w:color w:val="231F20"/>
                <w:sz w:val="16"/>
              </w:rPr>
              <w:t>and</w:t>
            </w:r>
            <w:r>
              <w:rPr>
                <w:color w:val="231F20"/>
                <w:spacing w:val="-5"/>
                <w:sz w:val="16"/>
              </w:rPr>
              <w:t xml:space="preserve"> </w:t>
            </w:r>
            <w:r>
              <w:rPr>
                <w:color w:val="231F20"/>
                <w:spacing w:val="-2"/>
                <w:sz w:val="16"/>
              </w:rPr>
              <w:t>payables</w:t>
            </w:r>
          </w:p>
        </w:tc>
        <w:tc>
          <w:tcPr>
            <w:tcW w:w="1025" w:type="dxa"/>
            <w:tcBorders>
              <w:bottom w:val="single" w:sz="4" w:space="0" w:color="231F20"/>
            </w:tcBorders>
            <w:shd w:val="clear" w:color="auto" w:fill="DCDDDF"/>
          </w:tcPr>
          <w:p w14:paraId="471052AA" w14:textId="77777777" w:rsidR="003E4878" w:rsidRDefault="00530AEA">
            <w:pPr>
              <w:pStyle w:val="TableParagraph"/>
              <w:spacing w:before="33"/>
              <w:ind w:right="107"/>
              <w:rPr>
                <w:sz w:val="16"/>
              </w:rPr>
            </w:pPr>
            <w:r>
              <w:rPr>
                <w:color w:val="231F20"/>
                <w:spacing w:val="-2"/>
                <w:sz w:val="16"/>
              </w:rPr>
              <w:t>571.4</w:t>
            </w:r>
          </w:p>
        </w:tc>
        <w:tc>
          <w:tcPr>
            <w:tcW w:w="1147" w:type="dxa"/>
            <w:tcBorders>
              <w:bottom w:val="single" w:sz="4" w:space="0" w:color="231F20"/>
            </w:tcBorders>
          </w:tcPr>
          <w:p w14:paraId="5840296F" w14:textId="77777777" w:rsidR="003E4878" w:rsidRDefault="00530AEA">
            <w:pPr>
              <w:pStyle w:val="TableParagraph"/>
              <w:spacing w:before="33"/>
              <w:ind w:right="231"/>
              <w:rPr>
                <w:sz w:val="16"/>
              </w:rPr>
            </w:pPr>
            <w:r>
              <w:rPr>
                <w:color w:val="231F20"/>
                <w:spacing w:val="-2"/>
                <w:sz w:val="16"/>
              </w:rPr>
              <w:t>561.8</w:t>
            </w:r>
          </w:p>
        </w:tc>
        <w:tc>
          <w:tcPr>
            <w:tcW w:w="1922" w:type="dxa"/>
            <w:tcBorders>
              <w:bottom w:val="single" w:sz="4" w:space="0" w:color="231F20"/>
            </w:tcBorders>
          </w:tcPr>
          <w:p w14:paraId="308273D2" w14:textId="77777777" w:rsidR="003E4878" w:rsidRDefault="00530AEA">
            <w:pPr>
              <w:pStyle w:val="TableParagraph"/>
              <w:tabs>
                <w:tab w:val="left" w:pos="1022"/>
              </w:tabs>
              <w:spacing w:before="33"/>
              <w:ind w:right="105"/>
              <w:rPr>
                <w:sz w:val="16"/>
              </w:rPr>
            </w:pPr>
            <w:r>
              <w:rPr>
                <w:color w:val="231F20"/>
                <w:spacing w:val="-5"/>
                <w:sz w:val="16"/>
              </w:rPr>
              <w:t>9.6</w:t>
            </w:r>
            <w:r>
              <w:rPr>
                <w:color w:val="231F20"/>
                <w:sz w:val="16"/>
              </w:rPr>
              <w:tab/>
            </w:r>
            <w:r>
              <w:rPr>
                <w:color w:val="231F20"/>
                <w:spacing w:val="-5"/>
                <w:sz w:val="16"/>
              </w:rPr>
              <w:t>1.7</w:t>
            </w:r>
          </w:p>
        </w:tc>
      </w:tr>
      <w:tr w:rsidR="003E4878" w14:paraId="01818BD0" w14:textId="77777777">
        <w:trPr>
          <w:trHeight w:val="255"/>
        </w:trPr>
        <w:tc>
          <w:tcPr>
            <w:tcW w:w="3431" w:type="dxa"/>
            <w:tcBorders>
              <w:bottom w:val="single" w:sz="4" w:space="0" w:color="231F20"/>
            </w:tcBorders>
          </w:tcPr>
          <w:p w14:paraId="40C1D7A0" w14:textId="77777777" w:rsidR="003E4878" w:rsidRDefault="00530AEA">
            <w:pPr>
              <w:pStyle w:val="TableParagraph"/>
              <w:spacing w:before="35"/>
              <w:ind w:left="122"/>
              <w:jc w:val="left"/>
              <w:rPr>
                <w:b/>
                <w:sz w:val="16"/>
              </w:rPr>
            </w:pPr>
            <w:r>
              <w:rPr>
                <w:b/>
                <w:color w:val="231F20"/>
                <w:sz w:val="16"/>
              </w:rPr>
              <w:t>Total</w:t>
            </w:r>
            <w:r>
              <w:rPr>
                <w:b/>
                <w:color w:val="231F20"/>
                <w:spacing w:val="-6"/>
                <w:sz w:val="16"/>
              </w:rPr>
              <w:t xml:space="preserve"> </w:t>
            </w:r>
            <w:r>
              <w:rPr>
                <w:b/>
                <w:color w:val="231F20"/>
                <w:spacing w:val="-2"/>
                <w:sz w:val="16"/>
              </w:rPr>
              <w:t>liabilities</w:t>
            </w:r>
          </w:p>
        </w:tc>
        <w:tc>
          <w:tcPr>
            <w:tcW w:w="1025" w:type="dxa"/>
            <w:tcBorders>
              <w:top w:val="single" w:sz="4" w:space="0" w:color="231F20"/>
              <w:bottom w:val="single" w:sz="4" w:space="0" w:color="231F20"/>
            </w:tcBorders>
            <w:shd w:val="clear" w:color="auto" w:fill="DCDDDF"/>
          </w:tcPr>
          <w:p w14:paraId="6779F3E8" w14:textId="77777777" w:rsidR="003E4878" w:rsidRDefault="00530AEA">
            <w:pPr>
              <w:pStyle w:val="TableParagraph"/>
              <w:spacing w:before="70" w:line="165" w:lineRule="exact"/>
              <w:ind w:right="107"/>
              <w:rPr>
                <w:b/>
                <w:sz w:val="16"/>
              </w:rPr>
            </w:pPr>
            <w:r>
              <w:rPr>
                <w:b/>
                <w:color w:val="231F20"/>
                <w:spacing w:val="-2"/>
                <w:sz w:val="16"/>
              </w:rPr>
              <w:t>1,660.6</w:t>
            </w:r>
          </w:p>
        </w:tc>
        <w:tc>
          <w:tcPr>
            <w:tcW w:w="1147" w:type="dxa"/>
            <w:tcBorders>
              <w:top w:val="single" w:sz="4" w:space="0" w:color="231F20"/>
              <w:bottom w:val="single" w:sz="4" w:space="0" w:color="231F20"/>
            </w:tcBorders>
          </w:tcPr>
          <w:p w14:paraId="4C8F02DE" w14:textId="77777777" w:rsidR="003E4878" w:rsidRDefault="00530AEA">
            <w:pPr>
              <w:pStyle w:val="TableParagraph"/>
              <w:spacing w:before="70" w:line="165" w:lineRule="exact"/>
              <w:ind w:right="231"/>
              <w:rPr>
                <w:b/>
                <w:sz w:val="16"/>
              </w:rPr>
            </w:pPr>
            <w:r>
              <w:rPr>
                <w:b/>
                <w:color w:val="231F20"/>
                <w:spacing w:val="-2"/>
                <w:sz w:val="16"/>
              </w:rPr>
              <w:t>1,660.5</w:t>
            </w:r>
          </w:p>
        </w:tc>
        <w:tc>
          <w:tcPr>
            <w:tcW w:w="1922" w:type="dxa"/>
            <w:tcBorders>
              <w:top w:val="single" w:sz="4" w:space="0" w:color="231F20"/>
              <w:bottom w:val="single" w:sz="4" w:space="0" w:color="231F20"/>
            </w:tcBorders>
          </w:tcPr>
          <w:p w14:paraId="256DD498" w14:textId="77777777" w:rsidR="003E4878" w:rsidRDefault="00530AEA">
            <w:pPr>
              <w:pStyle w:val="TableParagraph"/>
              <w:tabs>
                <w:tab w:val="left" w:pos="1022"/>
              </w:tabs>
              <w:spacing w:before="70" w:line="165" w:lineRule="exact"/>
              <w:ind w:right="105"/>
              <w:rPr>
                <w:b/>
                <w:sz w:val="16"/>
              </w:rPr>
            </w:pPr>
            <w:r>
              <w:rPr>
                <w:b/>
                <w:color w:val="231F20"/>
                <w:spacing w:val="-5"/>
                <w:sz w:val="16"/>
              </w:rPr>
              <w:t>0.0</w:t>
            </w:r>
            <w:r>
              <w:rPr>
                <w:b/>
                <w:color w:val="231F20"/>
                <w:sz w:val="16"/>
              </w:rPr>
              <w:tab/>
            </w:r>
            <w:r>
              <w:rPr>
                <w:b/>
                <w:color w:val="231F20"/>
                <w:spacing w:val="-5"/>
                <w:sz w:val="16"/>
              </w:rPr>
              <w:t>0.0</w:t>
            </w:r>
          </w:p>
        </w:tc>
      </w:tr>
    </w:tbl>
    <w:p w14:paraId="61DD4DB4" w14:textId="77777777" w:rsidR="003E4878" w:rsidRDefault="003E4878">
      <w:pPr>
        <w:pStyle w:val="BodyText"/>
        <w:spacing w:before="1"/>
        <w:rPr>
          <w:rFonts w:ascii="Arial"/>
          <w:b/>
          <w:sz w:val="30"/>
        </w:rPr>
      </w:pPr>
    </w:p>
    <w:p w14:paraId="01FAD381" w14:textId="77777777" w:rsidR="003E4878" w:rsidRDefault="00530AEA">
      <w:pPr>
        <w:pStyle w:val="BodyText"/>
        <w:ind w:left="118" w:right="233"/>
      </w:pPr>
      <w:r>
        <w:rPr>
          <w:color w:val="231F20"/>
        </w:rPr>
        <w:t>The</w:t>
      </w:r>
      <w:r>
        <w:rPr>
          <w:color w:val="231F20"/>
          <w:spacing w:val="80"/>
          <w:w w:val="150"/>
        </w:rPr>
        <w:t xml:space="preserve"> </w:t>
      </w:r>
      <w:r>
        <w:rPr>
          <w:color w:val="231F20"/>
        </w:rPr>
        <w:t>Australian</w:t>
      </w:r>
      <w:r>
        <w:rPr>
          <w:color w:val="231F20"/>
          <w:spacing w:val="80"/>
          <w:w w:val="150"/>
        </w:rPr>
        <w:t xml:space="preserve"> </w:t>
      </w:r>
      <w:r>
        <w:rPr>
          <w:color w:val="231F20"/>
        </w:rPr>
        <w:t>Government’s</w:t>
      </w:r>
      <w:r>
        <w:rPr>
          <w:color w:val="231F20"/>
          <w:spacing w:val="80"/>
          <w:w w:val="150"/>
        </w:rPr>
        <w:t xml:space="preserve"> </w:t>
      </w:r>
      <w:r>
        <w:rPr>
          <w:color w:val="231F20"/>
        </w:rPr>
        <w:t>liabilities</w:t>
      </w:r>
      <w:r>
        <w:rPr>
          <w:color w:val="231F20"/>
          <w:spacing w:val="80"/>
          <w:w w:val="150"/>
        </w:rPr>
        <w:t xml:space="preserve"> </w:t>
      </w:r>
      <w:r>
        <w:rPr>
          <w:color w:val="231F20"/>
        </w:rPr>
        <w:t>balance</w:t>
      </w:r>
      <w:r>
        <w:rPr>
          <w:color w:val="231F20"/>
          <w:spacing w:val="80"/>
          <w:w w:val="150"/>
        </w:rPr>
        <w:t xml:space="preserve"> </w:t>
      </w:r>
      <w:r>
        <w:rPr>
          <w:color w:val="231F20"/>
        </w:rPr>
        <w:t>remained</w:t>
      </w:r>
      <w:r>
        <w:rPr>
          <w:color w:val="231F20"/>
          <w:spacing w:val="80"/>
          <w:w w:val="150"/>
        </w:rPr>
        <w:t xml:space="preserve"> </w:t>
      </w:r>
      <w:r>
        <w:rPr>
          <w:color w:val="231F20"/>
        </w:rPr>
        <w:t>consistent</w:t>
      </w:r>
      <w:r>
        <w:rPr>
          <w:color w:val="231F20"/>
          <w:spacing w:val="80"/>
          <w:w w:val="150"/>
        </w:rPr>
        <w:t xml:space="preserve"> </w:t>
      </w:r>
      <w:r>
        <w:rPr>
          <w:color w:val="231F20"/>
        </w:rPr>
        <w:t>since 30</w:t>
      </w:r>
      <w:r>
        <w:rPr>
          <w:color w:val="231F20"/>
          <w:spacing w:val="32"/>
        </w:rPr>
        <w:t xml:space="preserve"> </w:t>
      </w:r>
      <w:r>
        <w:rPr>
          <w:color w:val="231F20"/>
        </w:rPr>
        <w:t>June</w:t>
      </w:r>
      <w:r>
        <w:rPr>
          <w:color w:val="231F20"/>
          <w:spacing w:val="32"/>
        </w:rPr>
        <w:t xml:space="preserve"> </w:t>
      </w:r>
      <w:r>
        <w:rPr>
          <w:color w:val="231F20"/>
        </w:rPr>
        <w:t>2022.</w:t>
      </w:r>
      <w:r>
        <w:rPr>
          <w:color w:val="231F20"/>
          <w:spacing w:val="31"/>
        </w:rPr>
        <w:t xml:space="preserve"> </w:t>
      </w:r>
      <w:r>
        <w:rPr>
          <w:color w:val="231F20"/>
        </w:rPr>
        <w:t>The</w:t>
      </w:r>
      <w:r>
        <w:rPr>
          <w:color w:val="231F20"/>
          <w:spacing w:val="32"/>
        </w:rPr>
        <w:t xml:space="preserve"> </w:t>
      </w:r>
      <w:r>
        <w:rPr>
          <w:color w:val="231F20"/>
        </w:rPr>
        <w:t>composition</w:t>
      </w:r>
      <w:r>
        <w:rPr>
          <w:color w:val="231F20"/>
          <w:spacing w:val="32"/>
        </w:rPr>
        <w:t xml:space="preserve"> </w:t>
      </w:r>
      <w:r>
        <w:rPr>
          <w:color w:val="231F20"/>
        </w:rPr>
        <w:t>of</w:t>
      </w:r>
      <w:r>
        <w:rPr>
          <w:color w:val="231F20"/>
          <w:spacing w:val="32"/>
        </w:rPr>
        <w:t xml:space="preserve"> </w:t>
      </w:r>
      <w:r>
        <w:rPr>
          <w:color w:val="231F20"/>
        </w:rPr>
        <w:t>liabilities</w:t>
      </w:r>
      <w:r>
        <w:rPr>
          <w:color w:val="231F20"/>
          <w:spacing w:val="32"/>
        </w:rPr>
        <w:t xml:space="preserve"> </w:t>
      </w:r>
      <w:r>
        <w:rPr>
          <w:color w:val="231F20"/>
        </w:rPr>
        <w:t>is</w:t>
      </w:r>
      <w:r>
        <w:rPr>
          <w:color w:val="231F20"/>
          <w:spacing w:val="32"/>
        </w:rPr>
        <w:t xml:space="preserve"> </w:t>
      </w:r>
      <w:r>
        <w:rPr>
          <w:color w:val="231F20"/>
        </w:rPr>
        <w:t>shown</w:t>
      </w:r>
      <w:r>
        <w:rPr>
          <w:color w:val="231F20"/>
          <w:spacing w:val="32"/>
        </w:rPr>
        <w:t xml:space="preserve"> </w:t>
      </w:r>
      <w:r>
        <w:rPr>
          <w:color w:val="231F20"/>
        </w:rPr>
        <w:t>in</w:t>
      </w:r>
      <w:r>
        <w:rPr>
          <w:color w:val="231F20"/>
          <w:spacing w:val="32"/>
        </w:rPr>
        <w:t xml:space="preserve"> </w:t>
      </w:r>
      <w:r>
        <w:rPr>
          <w:color w:val="231F20"/>
        </w:rPr>
        <w:t>Chart</w:t>
      </w:r>
      <w:r>
        <w:rPr>
          <w:color w:val="231F20"/>
          <w:spacing w:val="32"/>
        </w:rPr>
        <w:t xml:space="preserve"> </w:t>
      </w:r>
      <w:r>
        <w:rPr>
          <w:color w:val="231F20"/>
        </w:rPr>
        <w:t>9</w:t>
      </w:r>
      <w:r>
        <w:rPr>
          <w:color w:val="231F20"/>
          <w:spacing w:val="32"/>
        </w:rPr>
        <w:t xml:space="preserve"> </w:t>
      </w:r>
      <w:r>
        <w:rPr>
          <w:color w:val="231F20"/>
        </w:rPr>
        <w:t>below.</w:t>
      </w:r>
    </w:p>
    <w:p w14:paraId="0E90A407" w14:textId="77777777" w:rsidR="003E4878" w:rsidRDefault="003E4878">
      <w:pPr>
        <w:pStyle w:val="BodyText"/>
        <w:rPr>
          <w:sz w:val="24"/>
        </w:rPr>
      </w:pPr>
    </w:p>
    <w:p w14:paraId="5DF161CE" w14:textId="77777777" w:rsidR="003E4878" w:rsidRDefault="00530AEA">
      <w:pPr>
        <w:pStyle w:val="Heading4"/>
        <w:spacing w:before="190"/>
        <w:ind w:left="2070" w:right="2144"/>
        <w:jc w:val="center"/>
      </w:pPr>
      <w:r>
        <w:rPr>
          <w:color w:val="231F20"/>
        </w:rPr>
        <w:t>Chart</w:t>
      </w:r>
      <w:r>
        <w:rPr>
          <w:color w:val="231F20"/>
          <w:spacing w:val="-5"/>
        </w:rPr>
        <w:t xml:space="preserve"> </w:t>
      </w:r>
      <w:r>
        <w:rPr>
          <w:color w:val="231F20"/>
        </w:rPr>
        <w:t>9:</w:t>
      </w:r>
      <w:r>
        <w:rPr>
          <w:color w:val="231F20"/>
          <w:spacing w:val="-5"/>
        </w:rPr>
        <w:t xml:space="preserve"> </w:t>
      </w:r>
      <w:r>
        <w:rPr>
          <w:color w:val="231F20"/>
        </w:rPr>
        <w:t>Composition</w:t>
      </w:r>
      <w:r>
        <w:rPr>
          <w:color w:val="231F20"/>
          <w:spacing w:val="-5"/>
        </w:rPr>
        <w:t xml:space="preserve"> </w:t>
      </w:r>
      <w:r>
        <w:rPr>
          <w:color w:val="231F20"/>
        </w:rPr>
        <w:t>of</w:t>
      </w:r>
      <w:r>
        <w:rPr>
          <w:color w:val="231F20"/>
          <w:spacing w:val="-4"/>
        </w:rPr>
        <w:t xml:space="preserve"> </w:t>
      </w:r>
      <w:r>
        <w:rPr>
          <w:color w:val="231F20"/>
          <w:spacing w:val="-2"/>
        </w:rPr>
        <w:t>liabilities</w:t>
      </w:r>
    </w:p>
    <w:p w14:paraId="104214B3" w14:textId="77777777" w:rsidR="003E4878" w:rsidRDefault="00530AEA">
      <w:pPr>
        <w:pStyle w:val="BodyText"/>
        <w:spacing w:before="2"/>
        <w:rPr>
          <w:rFonts w:ascii="Arial"/>
          <w:b/>
          <w:sz w:val="9"/>
        </w:rPr>
      </w:pPr>
      <w:r>
        <w:rPr>
          <w:noProof/>
        </w:rPr>
        <w:drawing>
          <wp:anchor distT="0" distB="0" distL="0" distR="0" simplePos="0" relativeHeight="251714560" behindDoc="1" locked="0" layoutInCell="1" allowOverlap="1" wp14:anchorId="2F0A3C99" wp14:editId="36C3930C">
            <wp:simplePos x="0" y="0"/>
            <wp:positionH relativeFrom="page">
              <wp:posOffset>981455</wp:posOffset>
            </wp:positionH>
            <wp:positionV relativeFrom="paragraph">
              <wp:posOffset>82255</wp:posOffset>
            </wp:positionV>
            <wp:extent cx="4389119" cy="1292352"/>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8" cstate="print"/>
                    <a:stretch>
                      <a:fillRect/>
                    </a:stretch>
                  </pic:blipFill>
                  <pic:spPr>
                    <a:xfrm>
                      <a:off x="0" y="0"/>
                      <a:ext cx="4389119" cy="1292352"/>
                    </a:xfrm>
                    <a:prstGeom prst="rect">
                      <a:avLst/>
                    </a:prstGeom>
                  </pic:spPr>
                </pic:pic>
              </a:graphicData>
            </a:graphic>
          </wp:anchor>
        </w:drawing>
      </w:r>
    </w:p>
    <w:p w14:paraId="5220C9FA" w14:textId="77777777" w:rsidR="003E4878" w:rsidRDefault="003E4878">
      <w:pPr>
        <w:pStyle w:val="BodyText"/>
        <w:spacing w:before="4"/>
        <w:rPr>
          <w:rFonts w:ascii="Arial"/>
          <w:b/>
          <w:sz w:val="30"/>
        </w:rPr>
      </w:pPr>
    </w:p>
    <w:p w14:paraId="4EF16971" w14:textId="77777777" w:rsidR="003E4878" w:rsidRDefault="00530AEA">
      <w:pPr>
        <w:ind w:left="118"/>
        <w:rPr>
          <w:sz w:val="20"/>
        </w:rPr>
      </w:pPr>
      <w:r>
        <w:rPr>
          <w:color w:val="231F20"/>
          <w:sz w:val="20"/>
        </w:rPr>
        <w:t>The</w:t>
      </w:r>
      <w:r>
        <w:rPr>
          <w:color w:val="231F20"/>
          <w:spacing w:val="20"/>
          <w:sz w:val="20"/>
        </w:rPr>
        <w:t xml:space="preserve"> </w:t>
      </w:r>
      <w:r>
        <w:rPr>
          <w:color w:val="231F20"/>
          <w:sz w:val="20"/>
        </w:rPr>
        <w:t>decrease</w:t>
      </w:r>
      <w:r>
        <w:rPr>
          <w:color w:val="231F20"/>
          <w:spacing w:val="21"/>
          <w:sz w:val="20"/>
        </w:rPr>
        <w:t xml:space="preserve"> </w:t>
      </w:r>
      <w:r>
        <w:rPr>
          <w:color w:val="231F20"/>
          <w:sz w:val="20"/>
        </w:rPr>
        <w:t>of</w:t>
      </w:r>
      <w:r>
        <w:rPr>
          <w:color w:val="231F20"/>
          <w:spacing w:val="21"/>
          <w:sz w:val="20"/>
        </w:rPr>
        <w:t xml:space="preserve"> </w:t>
      </w:r>
      <w:r>
        <w:rPr>
          <w:color w:val="231F20"/>
          <w:sz w:val="20"/>
        </w:rPr>
        <w:t>$9.5</w:t>
      </w:r>
      <w:r>
        <w:rPr>
          <w:color w:val="231F20"/>
          <w:spacing w:val="20"/>
          <w:sz w:val="20"/>
        </w:rPr>
        <w:t xml:space="preserve"> </w:t>
      </w:r>
      <w:r>
        <w:rPr>
          <w:color w:val="231F20"/>
          <w:sz w:val="20"/>
        </w:rPr>
        <w:t>billion</w:t>
      </w:r>
      <w:r>
        <w:rPr>
          <w:color w:val="231F20"/>
          <w:spacing w:val="21"/>
          <w:sz w:val="20"/>
        </w:rPr>
        <w:t xml:space="preserve"> </w:t>
      </w:r>
      <w:r>
        <w:rPr>
          <w:color w:val="231F20"/>
          <w:sz w:val="20"/>
        </w:rPr>
        <w:t>in</w:t>
      </w:r>
      <w:r>
        <w:rPr>
          <w:color w:val="231F20"/>
          <w:spacing w:val="20"/>
          <w:sz w:val="20"/>
        </w:rPr>
        <w:t xml:space="preserve"> </w:t>
      </w:r>
      <w:r>
        <w:rPr>
          <w:b/>
          <w:color w:val="231F20"/>
          <w:sz w:val="20"/>
        </w:rPr>
        <w:t>interest</w:t>
      </w:r>
      <w:r>
        <w:rPr>
          <w:b/>
          <w:color w:val="231F20"/>
          <w:spacing w:val="20"/>
          <w:sz w:val="20"/>
        </w:rPr>
        <w:t xml:space="preserve"> </w:t>
      </w:r>
      <w:r>
        <w:rPr>
          <w:b/>
          <w:color w:val="231F20"/>
          <w:sz w:val="20"/>
        </w:rPr>
        <w:t>bearing</w:t>
      </w:r>
      <w:r>
        <w:rPr>
          <w:b/>
          <w:color w:val="231F20"/>
          <w:spacing w:val="21"/>
          <w:sz w:val="20"/>
        </w:rPr>
        <w:t xml:space="preserve"> </w:t>
      </w:r>
      <w:r>
        <w:rPr>
          <w:b/>
          <w:color w:val="231F20"/>
          <w:sz w:val="20"/>
        </w:rPr>
        <w:t>liabilities</w:t>
      </w:r>
      <w:r>
        <w:rPr>
          <w:b/>
          <w:color w:val="231F20"/>
          <w:spacing w:val="21"/>
          <w:sz w:val="20"/>
        </w:rPr>
        <w:t xml:space="preserve"> </w:t>
      </w:r>
      <w:r>
        <w:rPr>
          <w:color w:val="231F20"/>
          <w:sz w:val="20"/>
        </w:rPr>
        <w:t>is</w:t>
      </w:r>
      <w:r>
        <w:rPr>
          <w:color w:val="231F20"/>
          <w:spacing w:val="21"/>
          <w:sz w:val="20"/>
        </w:rPr>
        <w:t xml:space="preserve"> </w:t>
      </w:r>
      <w:r>
        <w:rPr>
          <w:color w:val="231F20"/>
          <w:sz w:val="20"/>
        </w:rPr>
        <w:t>primarily</w:t>
      </w:r>
      <w:r>
        <w:rPr>
          <w:color w:val="231F20"/>
          <w:spacing w:val="20"/>
          <w:sz w:val="20"/>
        </w:rPr>
        <w:t xml:space="preserve"> </w:t>
      </w:r>
      <w:r>
        <w:rPr>
          <w:color w:val="231F20"/>
          <w:sz w:val="20"/>
        </w:rPr>
        <w:t>due</w:t>
      </w:r>
      <w:r>
        <w:rPr>
          <w:color w:val="231F20"/>
          <w:spacing w:val="21"/>
          <w:sz w:val="20"/>
        </w:rPr>
        <w:t xml:space="preserve"> </w:t>
      </w:r>
      <w:r>
        <w:rPr>
          <w:color w:val="231F20"/>
          <w:spacing w:val="-5"/>
          <w:sz w:val="20"/>
        </w:rPr>
        <w:t>to:</w:t>
      </w:r>
    </w:p>
    <w:p w14:paraId="1E66E3ED" w14:textId="77777777" w:rsidR="003E4878" w:rsidRDefault="00530AEA">
      <w:pPr>
        <w:pStyle w:val="ListParagraph"/>
        <w:numPr>
          <w:ilvl w:val="0"/>
          <w:numId w:val="58"/>
        </w:numPr>
        <w:tabs>
          <w:tab w:val="left" w:pos="401"/>
        </w:tabs>
        <w:spacing w:before="179"/>
        <w:ind w:left="401" w:right="198"/>
        <w:jc w:val="left"/>
        <w:rPr>
          <w:sz w:val="20"/>
        </w:rPr>
      </w:pPr>
      <w:r>
        <w:rPr>
          <w:color w:val="231F20"/>
          <w:sz w:val="20"/>
        </w:rPr>
        <w:t>a</w:t>
      </w:r>
      <w:r>
        <w:rPr>
          <w:color w:val="231F20"/>
          <w:spacing w:val="37"/>
          <w:sz w:val="20"/>
        </w:rPr>
        <w:t xml:space="preserve"> </w:t>
      </w:r>
      <w:r>
        <w:rPr>
          <w:color w:val="231F20"/>
          <w:sz w:val="20"/>
        </w:rPr>
        <w:t>decrease</w:t>
      </w:r>
      <w:r>
        <w:rPr>
          <w:color w:val="231F20"/>
          <w:spacing w:val="37"/>
          <w:sz w:val="20"/>
        </w:rPr>
        <w:t xml:space="preserve"> </w:t>
      </w:r>
      <w:r>
        <w:rPr>
          <w:color w:val="231F20"/>
          <w:sz w:val="20"/>
        </w:rPr>
        <w:t>in</w:t>
      </w:r>
      <w:r>
        <w:rPr>
          <w:color w:val="231F20"/>
          <w:spacing w:val="37"/>
          <w:sz w:val="20"/>
        </w:rPr>
        <w:t xml:space="preserve"> </w:t>
      </w:r>
      <w:r>
        <w:rPr>
          <w:color w:val="231F20"/>
          <w:sz w:val="20"/>
        </w:rPr>
        <w:t>exchange</w:t>
      </w:r>
      <w:r>
        <w:rPr>
          <w:color w:val="231F20"/>
          <w:spacing w:val="37"/>
          <w:sz w:val="20"/>
        </w:rPr>
        <w:t xml:space="preserve"> </w:t>
      </w:r>
      <w:r>
        <w:rPr>
          <w:color w:val="231F20"/>
          <w:sz w:val="20"/>
        </w:rPr>
        <w:t>settlement</w:t>
      </w:r>
      <w:r>
        <w:rPr>
          <w:color w:val="231F20"/>
          <w:spacing w:val="37"/>
          <w:sz w:val="20"/>
        </w:rPr>
        <w:t xml:space="preserve"> </w:t>
      </w:r>
      <w:r>
        <w:rPr>
          <w:color w:val="231F20"/>
          <w:sz w:val="20"/>
        </w:rPr>
        <w:t>funds</w:t>
      </w:r>
      <w:r>
        <w:rPr>
          <w:color w:val="231F20"/>
          <w:spacing w:val="36"/>
          <w:sz w:val="20"/>
        </w:rPr>
        <w:t xml:space="preserve"> </w:t>
      </w:r>
      <w:r>
        <w:rPr>
          <w:color w:val="231F20"/>
          <w:sz w:val="20"/>
        </w:rPr>
        <w:t>($10.8</w:t>
      </w:r>
      <w:r>
        <w:rPr>
          <w:color w:val="231F20"/>
          <w:spacing w:val="37"/>
          <w:sz w:val="20"/>
        </w:rPr>
        <w:t xml:space="preserve"> </w:t>
      </w:r>
      <w:r>
        <w:rPr>
          <w:color w:val="231F20"/>
          <w:sz w:val="20"/>
        </w:rPr>
        <w:t>billion)</w:t>
      </w:r>
      <w:r>
        <w:rPr>
          <w:color w:val="231F20"/>
          <w:spacing w:val="37"/>
          <w:sz w:val="20"/>
        </w:rPr>
        <w:t xml:space="preserve"> </w:t>
      </w:r>
      <w:r>
        <w:rPr>
          <w:color w:val="231F20"/>
          <w:sz w:val="20"/>
        </w:rPr>
        <w:t>and</w:t>
      </w:r>
      <w:r>
        <w:rPr>
          <w:color w:val="231F20"/>
          <w:spacing w:val="37"/>
          <w:sz w:val="20"/>
        </w:rPr>
        <w:t xml:space="preserve"> </w:t>
      </w:r>
      <w:r>
        <w:rPr>
          <w:color w:val="231F20"/>
          <w:sz w:val="20"/>
        </w:rPr>
        <w:t>deposits</w:t>
      </w:r>
      <w:r>
        <w:rPr>
          <w:color w:val="231F20"/>
          <w:spacing w:val="37"/>
          <w:sz w:val="20"/>
        </w:rPr>
        <w:t xml:space="preserve"> </w:t>
      </w:r>
      <w:r>
        <w:rPr>
          <w:color w:val="231F20"/>
          <w:sz w:val="20"/>
        </w:rPr>
        <w:t>held</w:t>
      </w:r>
      <w:r>
        <w:rPr>
          <w:color w:val="231F20"/>
          <w:spacing w:val="38"/>
          <w:sz w:val="20"/>
        </w:rPr>
        <w:t xml:space="preserve"> </w:t>
      </w:r>
      <w:r>
        <w:rPr>
          <w:color w:val="231F20"/>
          <w:sz w:val="20"/>
        </w:rPr>
        <w:t>by foreign governments ($2.3 billion); partially offset by</w:t>
      </w:r>
    </w:p>
    <w:p w14:paraId="6C42C6B3" w14:textId="77777777" w:rsidR="003E4878" w:rsidRDefault="00530AEA">
      <w:pPr>
        <w:pStyle w:val="ListParagraph"/>
        <w:numPr>
          <w:ilvl w:val="0"/>
          <w:numId w:val="58"/>
        </w:numPr>
        <w:tabs>
          <w:tab w:val="left" w:pos="401"/>
        </w:tabs>
        <w:ind w:left="401" w:right="192"/>
        <w:jc w:val="left"/>
        <w:rPr>
          <w:sz w:val="20"/>
        </w:rPr>
      </w:pPr>
      <w:r>
        <w:rPr>
          <w:color w:val="231F20"/>
          <w:sz w:val="20"/>
        </w:rPr>
        <w:t>an increase of $3.9 billion in loans, primarily due to increased borrowings from NBN Co ($2.1 billion).</w:t>
      </w:r>
    </w:p>
    <w:p w14:paraId="58CDA56E" w14:textId="77777777" w:rsidR="003E4878" w:rsidRDefault="00530AEA">
      <w:pPr>
        <w:spacing w:before="120"/>
        <w:ind w:left="118"/>
        <w:rPr>
          <w:sz w:val="20"/>
        </w:rPr>
      </w:pPr>
      <w:r>
        <w:rPr>
          <w:color w:val="231F20"/>
          <w:sz w:val="20"/>
        </w:rPr>
        <w:t>The</w:t>
      </w:r>
      <w:r>
        <w:rPr>
          <w:color w:val="231F20"/>
          <w:spacing w:val="18"/>
          <w:sz w:val="20"/>
        </w:rPr>
        <w:t xml:space="preserve"> </w:t>
      </w:r>
      <w:r>
        <w:rPr>
          <w:color w:val="231F20"/>
          <w:sz w:val="20"/>
        </w:rPr>
        <w:t>increase</w:t>
      </w:r>
      <w:r>
        <w:rPr>
          <w:color w:val="231F20"/>
          <w:spacing w:val="21"/>
          <w:sz w:val="20"/>
        </w:rPr>
        <w:t xml:space="preserve"> </w:t>
      </w:r>
      <w:r>
        <w:rPr>
          <w:color w:val="231F20"/>
          <w:sz w:val="20"/>
        </w:rPr>
        <w:t>in</w:t>
      </w:r>
      <w:r>
        <w:rPr>
          <w:color w:val="231F20"/>
          <w:spacing w:val="20"/>
          <w:sz w:val="20"/>
        </w:rPr>
        <w:t xml:space="preserve"> </w:t>
      </w:r>
      <w:r>
        <w:rPr>
          <w:b/>
          <w:color w:val="231F20"/>
          <w:sz w:val="20"/>
        </w:rPr>
        <w:t>provisions</w:t>
      </w:r>
      <w:r>
        <w:rPr>
          <w:b/>
          <w:color w:val="231F20"/>
          <w:spacing w:val="20"/>
          <w:sz w:val="20"/>
        </w:rPr>
        <w:t xml:space="preserve"> </w:t>
      </w:r>
      <w:r>
        <w:rPr>
          <w:b/>
          <w:color w:val="231F20"/>
          <w:sz w:val="20"/>
        </w:rPr>
        <w:t>and</w:t>
      </w:r>
      <w:r>
        <w:rPr>
          <w:b/>
          <w:color w:val="231F20"/>
          <w:spacing w:val="20"/>
          <w:sz w:val="20"/>
        </w:rPr>
        <w:t xml:space="preserve"> </w:t>
      </w:r>
      <w:r>
        <w:rPr>
          <w:b/>
          <w:color w:val="231F20"/>
          <w:sz w:val="20"/>
        </w:rPr>
        <w:t>payables</w:t>
      </w:r>
      <w:r>
        <w:rPr>
          <w:b/>
          <w:color w:val="231F20"/>
          <w:spacing w:val="20"/>
          <w:sz w:val="20"/>
        </w:rPr>
        <w:t xml:space="preserve"> </w:t>
      </w:r>
      <w:r>
        <w:rPr>
          <w:color w:val="231F20"/>
          <w:sz w:val="20"/>
        </w:rPr>
        <w:t>of</w:t>
      </w:r>
      <w:r>
        <w:rPr>
          <w:color w:val="231F20"/>
          <w:spacing w:val="20"/>
          <w:sz w:val="20"/>
        </w:rPr>
        <w:t xml:space="preserve"> </w:t>
      </w:r>
      <w:r>
        <w:rPr>
          <w:color w:val="231F20"/>
          <w:sz w:val="20"/>
        </w:rPr>
        <w:t>$9.6</w:t>
      </w:r>
      <w:r>
        <w:rPr>
          <w:color w:val="231F20"/>
          <w:spacing w:val="20"/>
          <w:sz w:val="20"/>
        </w:rPr>
        <w:t xml:space="preserve"> </w:t>
      </w:r>
      <w:r>
        <w:rPr>
          <w:color w:val="231F20"/>
          <w:sz w:val="20"/>
        </w:rPr>
        <w:t>billion</w:t>
      </w:r>
      <w:r>
        <w:rPr>
          <w:color w:val="231F20"/>
          <w:spacing w:val="20"/>
          <w:sz w:val="20"/>
        </w:rPr>
        <w:t xml:space="preserve"> </w:t>
      </w:r>
      <w:r>
        <w:rPr>
          <w:color w:val="231F20"/>
          <w:sz w:val="20"/>
        </w:rPr>
        <w:t>is</w:t>
      </w:r>
      <w:r>
        <w:rPr>
          <w:color w:val="231F20"/>
          <w:spacing w:val="20"/>
          <w:sz w:val="20"/>
        </w:rPr>
        <w:t xml:space="preserve"> </w:t>
      </w:r>
      <w:r>
        <w:rPr>
          <w:color w:val="231F20"/>
          <w:sz w:val="20"/>
        </w:rPr>
        <w:t>primarily</w:t>
      </w:r>
      <w:r>
        <w:rPr>
          <w:color w:val="231F20"/>
          <w:spacing w:val="20"/>
          <w:sz w:val="20"/>
        </w:rPr>
        <w:t xml:space="preserve"> </w:t>
      </w:r>
      <w:r>
        <w:rPr>
          <w:color w:val="231F20"/>
          <w:sz w:val="20"/>
        </w:rPr>
        <w:t>driven</w:t>
      </w:r>
      <w:r>
        <w:rPr>
          <w:color w:val="231F20"/>
          <w:spacing w:val="21"/>
          <w:sz w:val="20"/>
        </w:rPr>
        <w:t xml:space="preserve"> </w:t>
      </w:r>
      <w:r>
        <w:rPr>
          <w:color w:val="231F20"/>
          <w:spacing w:val="-5"/>
          <w:sz w:val="20"/>
        </w:rPr>
        <w:t>by:</w:t>
      </w:r>
    </w:p>
    <w:p w14:paraId="64505615" w14:textId="77777777" w:rsidR="003E4878" w:rsidRDefault="00530AEA">
      <w:pPr>
        <w:pStyle w:val="ListParagraph"/>
        <w:numPr>
          <w:ilvl w:val="0"/>
          <w:numId w:val="58"/>
        </w:numPr>
        <w:tabs>
          <w:tab w:val="left" w:pos="401"/>
        </w:tabs>
        <w:spacing w:before="179"/>
        <w:ind w:left="401" w:right="186"/>
        <w:rPr>
          <w:sz w:val="20"/>
        </w:rPr>
      </w:pPr>
      <w:r>
        <w:rPr>
          <w:color w:val="231F20"/>
          <w:sz w:val="20"/>
        </w:rPr>
        <w:t xml:space="preserve">increases in the personal benefit military compensation ($8.9 billion) and health care military compensation ($4.7 billion) provisions, primarily due to actuarial </w:t>
      </w:r>
      <w:proofErr w:type="gramStart"/>
      <w:r>
        <w:rPr>
          <w:color w:val="231F20"/>
          <w:spacing w:val="-2"/>
          <w:sz w:val="20"/>
        </w:rPr>
        <w:t>revaluations;</w:t>
      </w:r>
      <w:proofErr w:type="gramEnd"/>
    </w:p>
    <w:p w14:paraId="79035DC2" w14:textId="77777777" w:rsidR="003E4878" w:rsidRDefault="00530AEA">
      <w:pPr>
        <w:pStyle w:val="ListParagraph"/>
        <w:numPr>
          <w:ilvl w:val="0"/>
          <w:numId w:val="58"/>
        </w:numPr>
        <w:tabs>
          <w:tab w:val="left" w:pos="401"/>
        </w:tabs>
        <w:spacing w:before="121"/>
        <w:ind w:left="401" w:right="190"/>
        <w:rPr>
          <w:sz w:val="20"/>
        </w:rPr>
      </w:pPr>
      <w:r>
        <w:rPr>
          <w:color w:val="231F20"/>
          <w:sz w:val="20"/>
        </w:rPr>
        <w:t>an increase in supplier payables of $6.8 billion primarily due to higher unsettled purchases of securities ($5.7 billion); partially offset by</w:t>
      </w:r>
    </w:p>
    <w:p w14:paraId="1130DE88" w14:textId="77777777" w:rsidR="003E4878" w:rsidRDefault="00530AEA">
      <w:pPr>
        <w:pStyle w:val="ListParagraph"/>
        <w:numPr>
          <w:ilvl w:val="0"/>
          <w:numId w:val="58"/>
        </w:numPr>
        <w:tabs>
          <w:tab w:val="left" w:pos="401"/>
        </w:tabs>
        <w:ind w:left="401" w:right="191"/>
        <w:rPr>
          <w:sz w:val="20"/>
        </w:rPr>
      </w:pPr>
      <w:r>
        <w:rPr>
          <w:color w:val="231F20"/>
          <w:sz w:val="20"/>
        </w:rPr>
        <w:t>a</w:t>
      </w:r>
      <w:r>
        <w:rPr>
          <w:color w:val="231F20"/>
          <w:spacing w:val="-5"/>
          <w:sz w:val="20"/>
        </w:rPr>
        <w:t xml:space="preserve"> </w:t>
      </w:r>
      <w:r>
        <w:rPr>
          <w:color w:val="231F20"/>
          <w:sz w:val="20"/>
        </w:rPr>
        <w:t>decrease</w:t>
      </w:r>
      <w:r>
        <w:rPr>
          <w:color w:val="231F20"/>
          <w:spacing w:val="-6"/>
          <w:sz w:val="20"/>
        </w:rPr>
        <w:t xml:space="preserve"> </w:t>
      </w:r>
      <w:r>
        <w:rPr>
          <w:color w:val="231F20"/>
          <w:sz w:val="20"/>
        </w:rPr>
        <w:t>in</w:t>
      </w:r>
      <w:r>
        <w:rPr>
          <w:color w:val="231F20"/>
          <w:spacing w:val="-8"/>
          <w:sz w:val="20"/>
        </w:rPr>
        <w:t xml:space="preserve"> </w:t>
      </w:r>
      <w:r>
        <w:rPr>
          <w:color w:val="231F20"/>
          <w:sz w:val="20"/>
        </w:rPr>
        <w:t>unfunded</w:t>
      </w:r>
      <w:r>
        <w:rPr>
          <w:color w:val="231F20"/>
          <w:spacing w:val="-6"/>
          <w:sz w:val="20"/>
        </w:rPr>
        <w:t xml:space="preserve"> </w:t>
      </w:r>
      <w:r>
        <w:rPr>
          <w:color w:val="231F20"/>
          <w:sz w:val="20"/>
        </w:rPr>
        <w:t>superannuation</w:t>
      </w:r>
      <w:r>
        <w:rPr>
          <w:color w:val="231F20"/>
          <w:spacing w:val="-7"/>
          <w:sz w:val="20"/>
        </w:rPr>
        <w:t xml:space="preserve"> </w:t>
      </w:r>
      <w:r>
        <w:rPr>
          <w:color w:val="231F20"/>
          <w:sz w:val="20"/>
        </w:rPr>
        <w:t>provisions</w:t>
      </w:r>
      <w:r>
        <w:rPr>
          <w:color w:val="231F20"/>
          <w:spacing w:val="-6"/>
          <w:sz w:val="20"/>
        </w:rPr>
        <w:t xml:space="preserve"> </w:t>
      </w:r>
      <w:r>
        <w:rPr>
          <w:color w:val="231F20"/>
          <w:sz w:val="20"/>
        </w:rPr>
        <w:t>($8.9</w:t>
      </w:r>
      <w:r>
        <w:rPr>
          <w:color w:val="231F20"/>
          <w:spacing w:val="-5"/>
          <w:sz w:val="20"/>
        </w:rPr>
        <w:t xml:space="preserve"> </w:t>
      </w:r>
      <w:r>
        <w:rPr>
          <w:color w:val="231F20"/>
          <w:sz w:val="20"/>
        </w:rPr>
        <w:t>billion)</w:t>
      </w:r>
      <w:r>
        <w:rPr>
          <w:color w:val="231F20"/>
          <w:spacing w:val="-5"/>
          <w:sz w:val="20"/>
        </w:rPr>
        <w:t xml:space="preserve"> </w:t>
      </w:r>
      <w:r>
        <w:rPr>
          <w:color w:val="231F20"/>
          <w:sz w:val="20"/>
        </w:rPr>
        <w:t>primarily</w:t>
      </w:r>
      <w:r>
        <w:rPr>
          <w:color w:val="231F20"/>
          <w:spacing w:val="-5"/>
          <w:sz w:val="20"/>
        </w:rPr>
        <w:t xml:space="preserve"> </w:t>
      </w:r>
      <w:r>
        <w:rPr>
          <w:color w:val="231F20"/>
          <w:sz w:val="20"/>
        </w:rPr>
        <w:t>due</w:t>
      </w:r>
      <w:r>
        <w:rPr>
          <w:color w:val="231F20"/>
          <w:spacing w:val="-6"/>
          <w:sz w:val="20"/>
        </w:rPr>
        <w:t xml:space="preserve"> </w:t>
      </w:r>
      <w:r>
        <w:rPr>
          <w:color w:val="231F20"/>
          <w:sz w:val="20"/>
        </w:rPr>
        <w:t>to an actuarial revaluation (refer Note 9C for further information); and</w:t>
      </w:r>
    </w:p>
    <w:p w14:paraId="1AD5AF0C" w14:textId="77777777" w:rsidR="003E4878" w:rsidRDefault="00530AEA">
      <w:pPr>
        <w:pStyle w:val="ListParagraph"/>
        <w:numPr>
          <w:ilvl w:val="0"/>
          <w:numId w:val="58"/>
        </w:numPr>
        <w:tabs>
          <w:tab w:val="left" w:pos="401"/>
        </w:tabs>
        <w:ind w:left="401" w:hanging="283"/>
        <w:rPr>
          <w:sz w:val="20"/>
        </w:rPr>
      </w:pPr>
      <w:r>
        <w:rPr>
          <w:color w:val="231F20"/>
          <w:sz w:val="20"/>
        </w:rPr>
        <w:t>a</w:t>
      </w:r>
      <w:r>
        <w:rPr>
          <w:color w:val="231F20"/>
          <w:spacing w:val="-4"/>
          <w:sz w:val="20"/>
        </w:rPr>
        <w:t xml:space="preserve"> </w:t>
      </w:r>
      <w:r>
        <w:rPr>
          <w:color w:val="231F20"/>
          <w:sz w:val="20"/>
        </w:rPr>
        <w:t>decrease</w:t>
      </w:r>
      <w:r>
        <w:rPr>
          <w:color w:val="231F20"/>
          <w:spacing w:val="-2"/>
          <w:sz w:val="20"/>
        </w:rPr>
        <w:t xml:space="preserve"> </w:t>
      </w:r>
      <w:r>
        <w:rPr>
          <w:color w:val="231F20"/>
          <w:sz w:val="20"/>
        </w:rPr>
        <w:t>in</w:t>
      </w:r>
      <w:r>
        <w:rPr>
          <w:color w:val="231F20"/>
          <w:spacing w:val="-1"/>
          <w:sz w:val="20"/>
        </w:rPr>
        <w:t xml:space="preserve"> </w:t>
      </w:r>
      <w:r>
        <w:rPr>
          <w:color w:val="231F20"/>
          <w:sz w:val="20"/>
        </w:rPr>
        <w:t>swaps</w:t>
      </w:r>
      <w:r>
        <w:rPr>
          <w:color w:val="231F20"/>
          <w:spacing w:val="-2"/>
          <w:sz w:val="20"/>
        </w:rPr>
        <w:t xml:space="preserve"> </w:t>
      </w:r>
      <w:r>
        <w:rPr>
          <w:color w:val="231F20"/>
          <w:sz w:val="20"/>
        </w:rPr>
        <w:t>held</w:t>
      </w:r>
      <w:r>
        <w:rPr>
          <w:color w:val="231F20"/>
          <w:spacing w:val="-2"/>
          <w:sz w:val="20"/>
        </w:rPr>
        <w:t xml:space="preserve"> </w:t>
      </w:r>
      <w:r>
        <w:rPr>
          <w:color w:val="231F20"/>
          <w:sz w:val="20"/>
        </w:rPr>
        <w:t>by</w:t>
      </w:r>
      <w:r>
        <w:rPr>
          <w:color w:val="231F20"/>
          <w:spacing w:val="-2"/>
          <w:sz w:val="20"/>
        </w:rPr>
        <w:t xml:space="preserve"> </w:t>
      </w:r>
      <w:r>
        <w:rPr>
          <w:color w:val="231F20"/>
          <w:sz w:val="20"/>
        </w:rPr>
        <w:t>the</w:t>
      </w:r>
      <w:r>
        <w:rPr>
          <w:color w:val="231F20"/>
          <w:spacing w:val="-2"/>
          <w:sz w:val="20"/>
        </w:rPr>
        <w:t xml:space="preserve"> </w:t>
      </w:r>
      <w:r>
        <w:rPr>
          <w:color w:val="231F20"/>
          <w:sz w:val="20"/>
        </w:rPr>
        <w:t>Future</w:t>
      </w:r>
      <w:r>
        <w:rPr>
          <w:color w:val="231F20"/>
          <w:spacing w:val="-1"/>
          <w:sz w:val="20"/>
        </w:rPr>
        <w:t xml:space="preserve"> </w:t>
      </w:r>
      <w:r>
        <w:rPr>
          <w:color w:val="231F20"/>
          <w:sz w:val="20"/>
        </w:rPr>
        <w:t>Fund</w:t>
      </w:r>
      <w:r>
        <w:rPr>
          <w:color w:val="231F20"/>
          <w:spacing w:val="-2"/>
          <w:sz w:val="20"/>
        </w:rPr>
        <w:t xml:space="preserve"> </w:t>
      </w:r>
      <w:r>
        <w:rPr>
          <w:color w:val="231F20"/>
          <w:sz w:val="20"/>
        </w:rPr>
        <w:t>($2.6</w:t>
      </w:r>
      <w:r>
        <w:rPr>
          <w:color w:val="231F20"/>
          <w:spacing w:val="-2"/>
          <w:sz w:val="20"/>
        </w:rPr>
        <w:t xml:space="preserve"> billion).</w:t>
      </w:r>
    </w:p>
    <w:p w14:paraId="12A91636" w14:textId="77777777" w:rsidR="003E4878" w:rsidRDefault="00530AEA">
      <w:pPr>
        <w:pStyle w:val="BodyText"/>
        <w:spacing w:before="120"/>
        <w:ind w:left="118"/>
        <w:jc w:val="both"/>
      </w:pPr>
      <w:r>
        <w:rPr>
          <w:color w:val="231F20"/>
        </w:rPr>
        <w:t>Note</w:t>
      </w:r>
      <w:r>
        <w:rPr>
          <w:color w:val="231F20"/>
          <w:spacing w:val="18"/>
        </w:rPr>
        <w:t xml:space="preserve"> </w:t>
      </w:r>
      <w:r>
        <w:rPr>
          <w:color w:val="231F20"/>
        </w:rPr>
        <w:t>6</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2022-23</w:t>
      </w:r>
      <w:r>
        <w:rPr>
          <w:color w:val="231F20"/>
          <w:spacing w:val="19"/>
        </w:rPr>
        <w:t xml:space="preserve"> </w:t>
      </w:r>
      <w:r>
        <w:rPr>
          <w:color w:val="231F20"/>
        </w:rPr>
        <w:t>CFS</w:t>
      </w:r>
      <w:r>
        <w:rPr>
          <w:color w:val="231F20"/>
          <w:spacing w:val="18"/>
        </w:rPr>
        <w:t xml:space="preserve"> </w:t>
      </w:r>
      <w:r>
        <w:rPr>
          <w:color w:val="231F20"/>
        </w:rPr>
        <w:t>provides</w:t>
      </w:r>
      <w:r>
        <w:rPr>
          <w:color w:val="231F20"/>
          <w:spacing w:val="20"/>
        </w:rPr>
        <w:t xml:space="preserve"> </w:t>
      </w:r>
      <w:r>
        <w:rPr>
          <w:color w:val="231F20"/>
        </w:rPr>
        <w:t>further</w:t>
      </w:r>
      <w:r>
        <w:rPr>
          <w:color w:val="231F20"/>
          <w:spacing w:val="19"/>
        </w:rPr>
        <w:t xml:space="preserve"> </w:t>
      </w:r>
      <w:r>
        <w:rPr>
          <w:color w:val="231F20"/>
        </w:rPr>
        <w:t>information</w:t>
      </w:r>
      <w:r>
        <w:rPr>
          <w:color w:val="231F20"/>
          <w:spacing w:val="19"/>
        </w:rPr>
        <w:t xml:space="preserve"> </w:t>
      </w:r>
      <w:r>
        <w:rPr>
          <w:color w:val="231F20"/>
        </w:rPr>
        <w:t>on</w:t>
      </w:r>
      <w:r>
        <w:rPr>
          <w:color w:val="231F20"/>
          <w:spacing w:val="19"/>
        </w:rPr>
        <w:t xml:space="preserve"> </w:t>
      </w:r>
      <w:r>
        <w:rPr>
          <w:color w:val="231F20"/>
          <w:spacing w:val="-2"/>
        </w:rPr>
        <w:t>liabilities.</w:t>
      </w:r>
    </w:p>
    <w:p w14:paraId="7BC5C797" w14:textId="77777777" w:rsidR="003E4878" w:rsidRDefault="003E4878">
      <w:pPr>
        <w:jc w:val="both"/>
        <w:sectPr w:rsidR="003E4878">
          <w:footerReference w:type="default" r:id="rId29"/>
          <w:pgSz w:w="9980" w:h="14180"/>
          <w:pgMar w:top="480" w:right="940" w:bottom="700" w:left="1300" w:header="0" w:footer="510" w:gutter="0"/>
          <w:cols w:space="720"/>
        </w:sectPr>
      </w:pPr>
    </w:p>
    <w:p w14:paraId="6D86F1FA" w14:textId="77777777" w:rsidR="003E4878" w:rsidRDefault="00530AEA">
      <w:pPr>
        <w:spacing w:before="71"/>
        <w:ind w:left="434"/>
        <w:rPr>
          <w:i/>
          <w:sz w:val="20"/>
        </w:rPr>
      </w:pPr>
      <w:r>
        <w:rPr>
          <w:i/>
          <w:color w:val="231F20"/>
          <w:sz w:val="20"/>
        </w:rPr>
        <w:t>Commentary</w:t>
      </w:r>
      <w:r>
        <w:rPr>
          <w:i/>
          <w:color w:val="231F20"/>
          <w:spacing w:val="25"/>
          <w:sz w:val="20"/>
        </w:rPr>
        <w:t xml:space="preserve"> </w:t>
      </w:r>
      <w:r>
        <w:rPr>
          <w:i/>
          <w:color w:val="231F20"/>
          <w:sz w:val="20"/>
        </w:rPr>
        <w:t>on</w:t>
      </w:r>
      <w:r>
        <w:rPr>
          <w:i/>
          <w:color w:val="231F20"/>
          <w:spacing w:val="23"/>
          <w:sz w:val="20"/>
        </w:rPr>
        <w:t xml:space="preserve"> </w:t>
      </w:r>
      <w:r>
        <w:rPr>
          <w:i/>
          <w:color w:val="231F20"/>
          <w:sz w:val="20"/>
        </w:rPr>
        <w:t>the</w:t>
      </w:r>
      <w:r>
        <w:rPr>
          <w:i/>
          <w:color w:val="231F20"/>
          <w:spacing w:val="23"/>
          <w:sz w:val="20"/>
        </w:rPr>
        <w:t xml:space="preserve"> </w:t>
      </w:r>
      <w:r>
        <w:rPr>
          <w:i/>
          <w:color w:val="231F20"/>
          <w:sz w:val="20"/>
        </w:rPr>
        <w:t>financial</w:t>
      </w:r>
      <w:r>
        <w:rPr>
          <w:i/>
          <w:color w:val="231F20"/>
          <w:spacing w:val="24"/>
          <w:sz w:val="20"/>
        </w:rPr>
        <w:t xml:space="preserve"> </w:t>
      </w:r>
      <w:r>
        <w:rPr>
          <w:i/>
          <w:color w:val="231F20"/>
          <w:spacing w:val="-2"/>
          <w:sz w:val="20"/>
        </w:rPr>
        <w:t>statements</w:t>
      </w:r>
    </w:p>
    <w:p w14:paraId="6CFDE30D" w14:textId="77777777" w:rsidR="003E4878" w:rsidRDefault="003E4878">
      <w:pPr>
        <w:pStyle w:val="BodyText"/>
        <w:rPr>
          <w:i/>
        </w:rPr>
      </w:pPr>
    </w:p>
    <w:p w14:paraId="62FC64D4" w14:textId="77777777" w:rsidR="003E4878" w:rsidRDefault="003E4878">
      <w:pPr>
        <w:pStyle w:val="BodyText"/>
        <w:rPr>
          <w:i/>
          <w:sz w:val="23"/>
        </w:rPr>
      </w:pPr>
    </w:p>
    <w:p w14:paraId="07B503A4" w14:textId="77777777" w:rsidR="003E4878" w:rsidRDefault="00530AEA">
      <w:pPr>
        <w:pStyle w:val="Heading2"/>
        <w:ind w:left="434"/>
        <w:jc w:val="both"/>
      </w:pPr>
      <w:r>
        <w:rPr>
          <w:color w:val="231F20"/>
        </w:rPr>
        <w:t>Cash</w:t>
      </w:r>
      <w:r>
        <w:rPr>
          <w:color w:val="231F20"/>
          <w:spacing w:val="-1"/>
        </w:rPr>
        <w:t xml:space="preserve"> </w:t>
      </w:r>
      <w:r>
        <w:rPr>
          <w:color w:val="231F20"/>
          <w:spacing w:val="-2"/>
        </w:rPr>
        <w:t>flows</w:t>
      </w:r>
    </w:p>
    <w:p w14:paraId="46597043" w14:textId="77777777" w:rsidR="003E4878" w:rsidRDefault="00530AEA">
      <w:pPr>
        <w:pStyle w:val="BodyText"/>
        <w:spacing w:before="144"/>
        <w:ind w:left="434" w:right="977"/>
        <w:jc w:val="both"/>
      </w:pPr>
      <w:r>
        <w:rPr>
          <w:color w:val="231F20"/>
        </w:rPr>
        <w:t>The</w:t>
      </w:r>
      <w:r>
        <w:rPr>
          <w:color w:val="231F20"/>
          <w:spacing w:val="34"/>
        </w:rPr>
        <w:t xml:space="preserve"> </w:t>
      </w:r>
      <w:r>
        <w:rPr>
          <w:color w:val="231F20"/>
        </w:rPr>
        <w:t>Australian</w:t>
      </w:r>
      <w:r>
        <w:rPr>
          <w:color w:val="231F20"/>
          <w:spacing w:val="34"/>
        </w:rPr>
        <w:t xml:space="preserve"> </w:t>
      </w:r>
      <w:r>
        <w:rPr>
          <w:color w:val="231F20"/>
        </w:rPr>
        <w:t>Government’s</w:t>
      </w:r>
      <w:r>
        <w:rPr>
          <w:color w:val="231F20"/>
          <w:spacing w:val="34"/>
        </w:rPr>
        <w:t xml:space="preserve"> </w:t>
      </w:r>
      <w:r>
        <w:rPr>
          <w:color w:val="231F20"/>
        </w:rPr>
        <w:t>cash</w:t>
      </w:r>
      <w:r>
        <w:rPr>
          <w:color w:val="231F20"/>
          <w:spacing w:val="34"/>
        </w:rPr>
        <w:t xml:space="preserve"> </w:t>
      </w:r>
      <w:r>
        <w:rPr>
          <w:color w:val="231F20"/>
        </w:rPr>
        <w:t>balance</w:t>
      </w:r>
      <w:r>
        <w:rPr>
          <w:color w:val="231F20"/>
          <w:spacing w:val="34"/>
        </w:rPr>
        <w:t xml:space="preserve"> </w:t>
      </w:r>
      <w:r>
        <w:rPr>
          <w:color w:val="231F20"/>
        </w:rPr>
        <w:t>was</w:t>
      </w:r>
      <w:r>
        <w:rPr>
          <w:color w:val="231F20"/>
          <w:spacing w:val="34"/>
        </w:rPr>
        <w:t xml:space="preserve"> </w:t>
      </w:r>
      <w:r>
        <w:rPr>
          <w:color w:val="231F20"/>
        </w:rPr>
        <w:t>$7.5</w:t>
      </w:r>
      <w:r>
        <w:rPr>
          <w:color w:val="231F20"/>
          <w:spacing w:val="35"/>
        </w:rPr>
        <w:t xml:space="preserve"> </w:t>
      </w:r>
      <w:r>
        <w:rPr>
          <w:color w:val="231F20"/>
        </w:rPr>
        <w:t>billion</w:t>
      </w:r>
      <w:r>
        <w:rPr>
          <w:color w:val="231F20"/>
          <w:spacing w:val="34"/>
        </w:rPr>
        <w:t xml:space="preserve"> </w:t>
      </w:r>
      <w:r>
        <w:rPr>
          <w:color w:val="231F20"/>
        </w:rPr>
        <w:t>at</w:t>
      </w:r>
      <w:r>
        <w:rPr>
          <w:color w:val="231F20"/>
          <w:spacing w:val="31"/>
        </w:rPr>
        <w:t xml:space="preserve"> </w:t>
      </w:r>
      <w:r>
        <w:rPr>
          <w:color w:val="231F20"/>
        </w:rPr>
        <w:t>30</w:t>
      </w:r>
      <w:r>
        <w:rPr>
          <w:color w:val="231F20"/>
          <w:spacing w:val="35"/>
        </w:rPr>
        <w:t xml:space="preserve"> </w:t>
      </w:r>
      <w:r>
        <w:rPr>
          <w:color w:val="231F20"/>
        </w:rPr>
        <w:t>June</w:t>
      </w:r>
      <w:r>
        <w:rPr>
          <w:color w:val="231F20"/>
          <w:spacing w:val="33"/>
        </w:rPr>
        <w:t xml:space="preserve"> </w:t>
      </w:r>
      <w:r>
        <w:rPr>
          <w:color w:val="231F20"/>
        </w:rPr>
        <w:t>2023.</w:t>
      </w:r>
      <w:r>
        <w:rPr>
          <w:color w:val="231F20"/>
          <w:spacing w:val="33"/>
        </w:rPr>
        <w:t xml:space="preserve"> </w:t>
      </w:r>
      <w:r>
        <w:rPr>
          <w:color w:val="231F20"/>
        </w:rPr>
        <w:t>For the</w:t>
      </w:r>
      <w:r>
        <w:rPr>
          <w:color w:val="231F20"/>
          <w:spacing w:val="19"/>
        </w:rPr>
        <w:t xml:space="preserve"> </w:t>
      </w:r>
      <w:r>
        <w:rPr>
          <w:color w:val="231F20"/>
        </w:rPr>
        <w:t>year</w:t>
      </w:r>
      <w:r>
        <w:rPr>
          <w:color w:val="231F20"/>
          <w:spacing w:val="19"/>
        </w:rPr>
        <w:t xml:space="preserve"> </w:t>
      </w:r>
      <w:r>
        <w:rPr>
          <w:color w:val="231F20"/>
        </w:rPr>
        <w:t>ended</w:t>
      </w:r>
      <w:r>
        <w:rPr>
          <w:color w:val="231F20"/>
          <w:spacing w:val="19"/>
        </w:rPr>
        <w:t xml:space="preserve"> </w:t>
      </w:r>
      <w:r>
        <w:rPr>
          <w:color w:val="231F20"/>
        </w:rPr>
        <w:t>30</w:t>
      </w:r>
      <w:r>
        <w:rPr>
          <w:color w:val="231F20"/>
          <w:spacing w:val="19"/>
        </w:rPr>
        <w:t xml:space="preserve"> </w:t>
      </w:r>
      <w:r>
        <w:rPr>
          <w:color w:val="231F20"/>
        </w:rPr>
        <w:t>June</w:t>
      </w:r>
      <w:r>
        <w:rPr>
          <w:color w:val="231F20"/>
          <w:spacing w:val="19"/>
        </w:rPr>
        <w:t xml:space="preserve"> </w:t>
      </w:r>
      <w:r>
        <w:rPr>
          <w:color w:val="231F20"/>
        </w:rPr>
        <w:t>2023,</w:t>
      </w:r>
      <w:r>
        <w:rPr>
          <w:color w:val="231F20"/>
          <w:spacing w:val="19"/>
        </w:rPr>
        <w:t xml:space="preserve"> </w:t>
      </w:r>
      <w:r>
        <w:rPr>
          <w:color w:val="231F20"/>
        </w:rPr>
        <w:t>the</w:t>
      </w:r>
      <w:r>
        <w:rPr>
          <w:color w:val="231F20"/>
          <w:spacing w:val="19"/>
        </w:rPr>
        <w:t xml:space="preserve"> </w:t>
      </w:r>
      <w:r>
        <w:rPr>
          <w:color w:val="231F20"/>
        </w:rPr>
        <w:t>Australian Government</w:t>
      </w:r>
      <w:r>
        <w:rPr>
          <w:color w:val="231F20"/>
          <w:spacing w:val="19"/>
        </w:rPr>
        <w:t xml:space="preserve"> </w:t>
      </w:r>
      <w:r>
        <w:rPr>
          <w:color w:val="231F20"/>
        </w:rPr>
        <w:t>recorded</w:t>
      </w:r>
      <w:r>
        <w:rPr>
          <w:color w:val="231F20"/>
          <w:spacing w:val="19"/>
        </w:rPr>
        <w:t xml:space="preserve"> </w:t>
      </w:r>
      <w:r>
        <w:rPr>
          <w:color w:val="231F20"/>
        </w:rPr>
        <w:t>a</w:t>
      </w:r>
      <w:r>
        <w:rPr>
          <w:color w:val="231F20"/>
          <w:spacing w:val="19"/>
        </w:rPr>
        <w:t xml:space="preserve"> </w:t>
      </w:r>
      <w:r>
        <w:rPr>
          <w:color w:val="231F20"/>
        </w:rPr>
        <w:t>cash surplus of</w:t>
      </w:r>
      <w:r>
        <w:rPr>
          <w:color w:val="231F20"/>
          <w:spacing w:val="36"/>
        </w:rPr>
        <w:t xml:space="preserve"> </w:t>
      </w:r>
      <w:r>
        <w:rPr>
          <w:color w:val="231F20"/>
        </w:rPr>
        <w:t>$18.0</w:t>
      </w:r>
      <w:r>
        <w:rPr>
          <w:color w:val="231F20"/>
          <w:spacing w:val="36"/>
        </w:rPr>
        <w:t xml:space="preserve"> </w:t>
      </w:r>
      <w:r>
        <w:rPr>
          <w:color w:val="231F20"/>
        </w:rPr>
        <w:t>billion</w:t>
      </w:r>
      <w:r>
        <w:rPr>
          <w:color w:val="231F20"/>
          <w:spacing w:val="35"/>
        </w:rPr>
        <w:t xml:space="preserve"> </w:t>
      </w:r>
      <w:r>
        <w:rPr>
          <w:color w:val="231F20"/>
        </w:rPr>
        <w:t>compared</w:t>
      </w:r>
      <w:r>
        <w:rPr>
          <w:color w:val="231F20"/>
          <w:spacing w:val="36"/>
        </w:rPr>
        <w:t xml:space="preserve"> </w:t>
      </w:r>
      <w:r>
        <w:rPr>
          <w:color w:val="231F20"/>
        </w:rPr>
        <w:t>to</w:t>
      </w:r>
      <w:r>
        <w:rPr>
          <w:color w:val="231F20"/>
          <w:spacing w:val="35"/>
        </w:rPr>
        <w:t xml:space="preserve"> </w:t>
      </w:r>
      <w:r>
        <w:rPr>
          <w:color w:val="231F20"/>
        </w:rPr>
        <w:t>a</w:t>
      </w:r>
      <w:r>
        <w:rPr>
          <w:color w:val="231F20"/>
          <w:spacing w:val="36"/>
        </w:rPr>
        <w:t xml:space="preserve"> </w:t>
      </w:r>
      <w:r>
        <w:rPr>
          <w:color w:val="231F20"/>
        </w:rPr>
        <w:t>cash</w:t>
      </w:r>
      <w:r>
        <w:rPr>
          <w:color w:val="231F20"/>
          <w:spacing w:val="35"/>
        </w:rPr>
        <w:t xml:space="preserve"> </w:t>
      </w:r>
      <w:r>
        <w:rPr>
          <w:color w:val="231F20"/>
        </w:rPr>
        <w:t>deficit</w:t>
      </w:r>
      <w:r>
        <w:rPr>
          <w:color w:val="231F20"/>
          <w:spacing w:val="36"/>
        </w:rPr>
        <w:t xml:space="preserve"> </w:t>
      </w:r>
      <w:r>
        <w:rPr>
          <w:color w:val="231F20"/>
        </w:rPr>
        <w:t>of</w:t>
      </w:r>
      <w:r>
        <w:rPr>
          <w:color w:val="231F20"/>
          <w:spacing w:val="36"/>
        </w:rPr>
        <w:t xml:space="preserve"> </w:t>
      </w:r>
      <w:r>
        <w:rPr>
          <w:color w:val="231F20"/>
        </w:rPr>
        <w:t>$30.0</w:t>
      </w:r>
      <w:r>
        <w:rPr>
          <w:color w:val="231F20"/>
          <w:spacing w:val="36"/>
        </w:rPr>
        <w:t xml:space="preserve"> </w:t>
      </w:r>
      <w:r>
        <w:rPr>
          <w:color w:val="231F20"/>
        </w:rPr>
        <w:t>billion</w:t>
      </w:r>
      <w:r>
        <w:rPr>
          <w:color w:val="231F20"/>
          <w:spacing w:val="35"/>
        </w:rPr>
        <w:t xml:space="preserve"> </w:t>
      </w:r>
      <w:r>
        <w:rPr>
          <w:color w:val="231F20"/>
        </w:rPr>
        <w:t>for</w:t>
      </w:r>
      <w:r>
        <w:rPr>
          <w:color w:val="231F20"/>
          <w:spacing w:val="35"/>
        </w:rPr>
        <w:t xml:space="preserve"> </w:t>
      </w:r>
      <w:r>
        <w:rPr>
          <w:color w:val="231F20"/>
        </w:rPr>
        <w:t>2021-22.</w:t>
      </w:r>
    </w:p>
    <w:p w14:paraId="70349154" w14:textId="77777777" w:rsidR="003E4878" w:rsidRDefault="00530AEA">
      <w:pPr>
        <w:pStyle w:val="Heading4"/>
        <w:spacing w:before="201" w:after="16"/>
        <w:ind w:left="433"/>
        <w:jc w:val="both"/>
      </w:pPr>
      <w:r>
        <w:rPr>
          <w:color w:val="231F20"/>
        </w:rPr>
        <w:t>Table</w:t>
      </w:r>
      <w:r>
        <w:rPr>
          <w:color w:val="231F20"/>
          <w:spacing w:val="-5"/>
        </w:rPr>
        <w:t xml:space="preserve"> </w:t>
      </w:r>
      <w:r>
        <w:rPr>
          <w:color w:val="231F20"/>
        </w:rPr>
        <w:t>10:</w:t>
      </w:r>
      <w:r>
        <w:rPr>
          <w:color w:val="231F20"/>
          <w:spacing w:val="-3"/>
        </w:rPr>
        <w:t xml:space="preserve"> </w:t>
      </w:r>
      <w:r>
        <w:rPr>
          <w:color w:val="231F20"/>
        </w:rPr>
        <w:t>Cash</w:t>
      </w:r>
      <w:r>
        <w:rPr>
          <w:color w:val="231F20"/>
          <w:spacing w:val="-2"/>
        </w:rPr>
        <w:t xml:space="preserve"> </w:t>
      </w:r>
      <w:r>
        <w:rPr>
          <w:color w:val="231F20"/>
          <w:spacing w:val="-4"/>
        </w:rPr>
        <w:t>flows</w:t>
      </w:r>
    </w:p>
    <w:tbl>
      <w:tblPr>
        <w:tblW w:w="0" w:type="auto"/>
        <w:tblInd w:w="427" w:type="dxa"/>
        <w:tblLayout w:type="fixed"/>
        <w:tblCellMar>
          <w:left w:w="0" w:type="dxa"/>
          <w:right w:w="0" w:type="dxa"/>
        </w:tblCellMar>
        <w:tblLook w:val="01E0" w:firstRow="1" w:lastRow="1" w:firstColumn="1" w:lastColumn="1" w:noHBand="0" w:noVBand="0"/>
      </w:tblPr>
      <w:tblGrid>
        <w:gridCol w:w="3432"/>
        <w:gridCol w:w="1025"/>
        <w:gridCol w:w="1147"/>
        <w:gridCol w:w="1922"/>
      </w:tblGrid>
      <w:tr w:rsidR="003E4878" w14:paraId="01AB9687" w14:textId="77777777">
        <w:trPr>
          <w:trHeight w:val="288"/>
        </w:trPr>
        <w:tc>
          <w:tcPr>
            <w:tcW w:w="3432" w:type="dxa"/>
            <w:vMerge w:val="restart"/>
            <w:tcBorders>
              <w:top w:val="single" w:sz="4" w:space="0" w:color="231F20"/>
              <w:bottom w:val="single" w:sz="4" w:space="0" w:color="231F20"/>
            </w:tcBorders>
          </w:tcPr>
          <w:p w14:paraId="2BB83F4C" w14:textId="77777777" w:rsidR="003E4878" w:rsidRDefault="003E4878">
            <w:pPr>
              <w:pStyle w:val="TableParagraph"/>
              <w:jc w:val="left"/>
              <w:rPr>
                <w:b/>
                <w:sz w:val="18"/>
              </w:rPr>
            </w:pPr>
          </w:p>
          <w:p w14:paraId="56612325" w14:textId="77777777" w:rsidR="003E4878" w:rsidRDefault="003E4878">
            <w:pPr>
              <w:pStyle w:val="TableParagraph"/>
              <w:jc w:val="left"/>
              <w:rPr>
                <w:b/>
                <w:sz w:val="18"/>
              </w:rPr>
            </w:pPr>
          </w:p>
          <w:p w14:paraId="678E28CB" w14:textId="77777777" w:rsidR="003E4878" w:rsidRDefault="003E4878">
            <w:pPr>
              <w:pStyle w:val="TableParagraph"/>
              <w:spacing w:before="4"/>
              <w:jc w:val="left"/>
              <w:rPr>
                <w:b/>
                <w:sz w:val="15"/>
              </w:rPr>
            </w:pPr>
          </w:p>
          <w:p w14:paraId="53BFD23B" w14:textId="77777777" w:rsidR="003E4878" w:rsidRDefault="00530AEA">
            <w:pPr>
              <w:pStyle w:val="TableParagraph"/>
              <w:spacing w:before="1" w:line="333" w:lineRule="auto"/>
              <w:ind w:left="282" w:right="1781" w:hanging="160"/>
              <w:jc w:val="left"/>
              <w:rPr>
                <w:sz w:val="16"/>
              </w:rPr>
            </w:pPr>
            <w:r>
              <w:rPr>
                <w:color w:val="231F20"/>
                <w:sz w:val="16"/>
              </w:rPr>
              <w:t>Cash receipts Operating</w:t>
            </w:r>
            <w:r>
              <w:rPr>
                <w:color w:val="231F20"/>
                <w:spacing w:val="-12"/>
                <w:sz w:val="16"/>
              </w:rPr>
              <w:t xml:space="preserve"> </w:t>
            </w:r>
            <w:r>
              <w:rPr>
                <w:color w:val="231F20"/>
                <w:sz w:val="16"/>
              </w:rPr>
              <w:t>activities</w:t>
            </w:r>
          </w:p>
          <w:p w14:paraId="00F0FD26" w14:textId="77777777" w:rsidR="003E4878" w:rsidRDefault="00530AEA">
            <w:pPr>
              <w:pStyle w:val="TableParagraph"/>
              <w:spacing w:line="183" w:lineRule="exact"/>
              <w:ind w:left="282"/>
              <w:jc w:val="left"/>
              <w:rPr>
                <w:sz w:val="16"/>
              </w:rPr>
            </w:pPr>
            <w:r>
              <w:rPr>
                <w:color w:val="231F20"/>
                <w:sz w:val="16"/>
              </w:rPr>
              <w:t>Investing</w:t>
            </w:r>
            <w:r>
              <w:rPr>
                <w:color w:val="231F20"/>
                <w:spacing w:val="-10"/>
                <w:sz w:val="16"/>
              </w:rPr>
              <w:t xml:space="preserve"> </w:t>
            </w:r>
            <w:r>
              <w:rPr>
                <w:color w:val="231F20"/>
                <w:sz w:val="16"/>
              </w:rPr>
              <w:t>activities</w:t>
            </w:r>
            <w:r>
              <w:rPr>
                <w:color w:val="231F20"/>
                <w:spacing w:val="-9"/>
                <w:sz w:val="16"/>
              </w:rPr>
              <w:t xml:space="preserve"> </w:t>
            </w:r>
            <w:r>
              <w:rPr>
                <w:color w:val="231F20"/>
                <w:sz w:val="16"/>
              </w:rPr>
              <w:t>in</w:t>
            </w:r>
            <w:r>
              <w:rPr>
                <w:color w:val="231F20"/>
                <w:spacing w:val="-10"/>
                <w:sz w:val="16"/>
              </w:rPr>
              <w:t xml:space="preserve"> </w:t>
            </w:r>
            <w:r>
              <w:rPr>
                <w:color w:val="231F20"/>
                <w:sz w:val="16"/>
              </w:rPr>
              <w:t>non-financial</w:t>
            </w:r>
            <w:r>
              <w:rPr>
                <w:color w:val="231F20"/>
                <w:spacing w:val="-8"/>
                <w:sz w:val="16"/>
              </w:rPr>
              <w:t xml:space="preserve"> </w:t>
            </w:r>
            <w:r>
              <w:rPr>
                <w:color w:val="231F20"/>
                <w:spacing w:val="-2"/>
                <w:sz w:val="16"/>
              </w:rPr>
              <w:t>assets</w:t>
            </w:r>
          </w:p>
          <w:p w14:paraId="382C5ADF" w14:textId="77777777" w:rsidR="003E4878" w:rsidRDefault="00530AEA">
            <w:pPr>
              <w:pStyle w:val="TableParagraph"/>
              <w:spacing w:before="82"/>
              <w:ind w:left="442" w:right="420" w:hanging="161"/>
              <w:jc w:val="left"/>
              <w:rPr>
                <w:sz w:val="16"/>
              </w:rPr>
            </w:pPr>
            <w:r>
              <w:rPr>
                <w:color w:val="231F20"/>
                <w:sz w:val="16"/>
              </w:rPr>
              <w:t>Investing</w:t>
            </w:r>
            <w:r>
              <w:rPr>
                <w:color w:val="231F20"/>
                <w:spacing w:val="-11"/>
                <w:sz w:val="16"/>
              </w:rPr>
              <w:t xml:space="preserve"> </w:t>
            </w:r>
            <w:r>
              <w:rPr>
                <w:color w:val="231F20"/>
                <w:sz w:val="16"/>
              </w:rPr>
              <w:t>activities</w:t>
            </w:r>
            <w:r>
              <w:rPr>
                <w:color w:val="231F20"/>
                <w:spacing w:val="-10"/>
                <w:sz w:val="16"/>
              </w:rPr>
              <w:t xml:space="preserve"> </w:t>
            </w:r>
            <w:r>
              <w:rPr>
                <w:color w:val="231F20"/>
                <w:sz w:val="16"/>
              </w:rPr>
              <w:t>in</w:t>
            </w:r>
            <w:r>
              <w:rPr>
                <w:color w:val="231F20"/>
                <w:spacing w:val="-11"/>
                <w:sz w:val="16"/>
              </w:rPr>
              <w:t xml:space="preserve"> </w:t>
            </w:r>
            <w:r>
              <w:rPr>
                <w:color w:val="231F20"/>
                <w:sz w:val="16"/>
              </w:rPr>
              <w:t>financial</w:t>
            </w:r>
            <w:r>
              <w:rPr>
                <w:color w:val="231F20"/>
                <w:spacing w:val="-10"/>
                <w:sz w:val="16"/>
              </w:rPr>
              <w:t xml:space="preserve"> </w:t>
            </w:r>
            <w:r>
              <w:rPr>
                <w:color w:val="231F20"/>
                <w:sz w:val="16"/>
              </w:rPr>
              <w:t>assets for policy purposes</w:t>
            </w:r>
          </w:p>
          <w:p w14:paraId="18A6DC1B" w14:textId="77777777" w:rsidR="003E4878" w:rsidRDefault="00530AEA">
            <w:pPr>
              <w:pStyle w:val="TableParagraph"/>
              <w:spacing w:before="71"/>
              <w:ind w:left="282"/>
              <w:jc w:val="left"/>
              <w:rPr>
                <w:sz w:val="16"/>
              </w:rPr>
            </w:pPr>
            <w:r>
              <w:rPr>
                <w:color w:val="231F20"/>
                <w:sz w:val="16"/>
              </w:rPr>
              <w:t>Financing</w:t>
            </w:r>
            <w:r>
              <w:rPr>
                <w:color w:val="231F20"/>
                <w:spacing w:val="-10"/>
                <w:sz w:val="16"/>
              </w:rPr>
              <w:t xml:space="preserve"> </w:t>
            </w:r>
            <w:r>
              <w:rPr>
                <w:color w:val="231F20"/>
                <w:sz w:val="16"/>
              </w:rPr>
              <w:t>activities</w:t>
            </w:r>
            <w:r>
              <w:rPr>
                <w:color w:val="231F20"/>
                <w:spacing w:val="-10"/>
                <w:sz w:val="16"/>
              </w:rPr>
              <w:t xml:space="preserve"> </w:t>
            </w:r>
            <w:r>
              <w:rPr>
                <w:color w:val="231F20"/>
                <w:spacing w:val="-2"/>
                <w:sz w:val="16"/>
              </w:rPr>
              <w:t>(net)</w:t>
            </w:r>
          </w:p>
          <w:p w14:paraId="5456B480" w14:textId="77777777" w:rsidR="003E4878" w:rsidRDefault="00530AEA">
            <w:pPr>
              <w:pStyle w:val="TableParagraph"/>
              <w:spacing w:before="45"/>
              <w:ind w:left="122"/>
              <w:jc w:val="left"/>
              <w:rPr>
                <w:b/>
                <w:sz w:val="16"/>
              </w:rPr>
            </w:pPr>
            <w:r>
              <w:rPr>
                <w:b/>
                <w:color w:val="231F20"/>
                <w:sz w:val="16"/>
              </w:rPr>
              <w:t>Total</w:t>
            </w:r>
            <w:r>
              <w:rPr>
                <w:b/>
                <w:color w:val="231F20"/>
                <w:spacing w:val="-6"/>
                <w:sz w:val="16"/>
              </w:rPr>
              <w:t xml:space="preserve"> </w:t>
            </w:r>
            <w:r>
              <w:rPr>
                <w:b/>
                <w:color w:val="231F20"/>
                <w:sz w:val="16"/>
              </w:rPr>
              <w:t>cash</w:t>
            </w:r>
            <w:r>
              <w:rPr>
                <w:b/>
                <w:color w:val="231F20"/>
                <w:spacing w:val="-6"/>
                <w:sz w:val="16"/>
              </w:rPr>
              <w:t xml:space="preserve"> </w:t>
            </w:r>
            <w:r>
              <w:rPr>
                <w:b/>
                <w:color w:val="231F20"/>
                <w:spacing w:val="-2"/>
                <w:sz w:val="16"/>
              </w:rPr>
              <w:t>receipts</w:t>
            </w:r>
          </w:p>
          <w:p w14:paraId="1D577149" w14:textId="77777777" w:rsidR="003E4878" w:rsidRDefault="00530AEA">
            <w:pPr>
              <w:pStyle w:val="TableParagraph"/>
              <w:spacing w:before="116" w:line="333" w:lineRule="auto"/>
              <w:ind w:left="282" w:right="1781" w:hanging="160"/>
              <w:jc w:val="left"/>
              <w:rPr>
                <w:sz w:val="16"/>
              </w:rPr>
            </w:pPr>
            <w:r>
              <w:rPr>
                <w:color w:val="231F20"/>
                <w:sz w:val="16"/>
              </w:rPr>
              <w:t>Cash payments Operating</w:t>
            </w:r>
            <w:r>
              <w:rPr>
                <w:color w:val="231F20"/>
                <w:spacing w:val="-12"/>
                <w:sz w:val="16"/>
              </w:rPr>
              <w:t xml:space="preserve"> </w:t>
            </w:r>
            <w:r>
              <w:rPr>
                <w:color w:val="231F20"/>
                <w:sz w:val="16"/>
              </w:rPr>
              <w:t>activities</w:t>
            </w:r>
          </w:p>
          <w:p w14:paraId="3EA1CEBE" w14:textId="77777777" w:rsidR="003E4878" w:rsidRDefault="00530AEA">
            <w:pPr>
              <w:pStyle w:val="TableParagraph"/>
              <w:spacing w:line="183" w:lineRule="exact"/>
              <w:ind w:left="282"/>
              <w:jc w:val="left"/>
              <w:rPr>
                <w:sz w:val="16"/>
              </w:rPr>
            </w:pPr>
            <w:r>
              <w:rPr>
                <w:color w:val="231F20"/>
                <w:sz w:val="16"/>
              </w:rPr>
              <w:t>Investing</w:t>
            </w:r>
            <w:r>
              <w:rPr>
                <w:color w:val="231F20"/>
                <w:spacing w:val="-10"/>
                <w:sz w:val="16"/>
              </w:rPr>
              <w:t xml:space="preserve"> </w:t>
            </w:r>
            <w:r>
              <w:rPr>
                <w:color w:val="231F20"/>
                <w:sz w:val="16"/>
              </w:rPr>
              <w:t>activities</w:t>
            </w:r>
            <w:r>
              <w:rPr>
                <w:color w:val="231F20"/>
                <w:spacing w:val="-9"/>
                <w:sz w:val="16"/>
              </w:rPr>
              <w:t xml:space="preserve"> </w:t>
            </w:r>
            <w:r>
              <w:rPr>
                <w:color w:val="231F20"/>
                <w:sz w:val="16"/>
              </w:rPr>
              <w:t>in</w:t>
            </w:r>
            <w:r>
              <w:rPr>
                <w:color w:val="231F20"/>
                <w:spacing w:val="-10"/>
                <w:sz w:val="16"/>
              </w:rPr>
              <w:t xml:space="preserve"> </w:t>
            </w:r>
            <w:r>
              <w:rPr>
                <w:color w:val="231F20"/>
                <w:sz w:val="16"/>
              </w:rPr>
              <w:t>non-financial</w:t>
            </w:r>
            <w:r>
              <w:rPr>
                <w:color w:val="231F20"/>
                <w:spacing w:val="-8"/>
                <w:sz w:val="16"/>
              </w:rPr>
              <w:t xml:space="preserve"> </w:t>
            </w:r>
            <w:r>
              <w:rPr>
                <w:color w:val="231F20"/>
                <w:spacing w:val="-2"/>
                <w:sz w:val="16"/>
              </w:rPr>
              <w:t>assets</w:t>
            </w:r>
          </w:p>
          <w:p w14:paraId="608524F7" w14:textId="77777777" w:rsidR="003E4878" w:rsidRDefault="00530AEA">
            <w:pPr>
              <w:pStyle w:val="TableParagraph"/>
              <w:spacing w:before="83"/>
              <w:ind w:left="442" w:right="420" w:hanging="161"/>
              <w:jc w:val="left"/>
              <w:rPr>
                <w:sz w:val="16"/>
              </w:rPr>
            </w:pPr>
            <w:r>
              <w:rPr>
                <w:color w:val="231F20"/>
                <w:sz w:val="16"/>
              </w:rPr>
              <w:t>Investing</w:t>
            </w:r>
            <w:r>
              <w:rPr>
                <w:color w:val="231F20"/>
                <w:spacing w:val="-11"/>
                <w:sz w:val="16"/>
              </w:rPr>
              <w:t xml:space="preserve"> </w:t>
            </w:r>
            <w:r>
              <w:rPr>
                <w:color w:val="231F20"/>
                <w:sz w:val="16"/>
              </w:rPr>
              <w:t>activities</w:t>
            </w:r>
            <w:r>
              <w:rPr>
                <w:color w:val="231F20"/>
                <w:spacing w:val="-10"/>
                <w:sz w:val="16"/>
              </w:rPr>
              <w:t xml:space="preserve"> </w:t>
            </w:r>
            <w:r>
              <w:rPr>
                <w:color w:val="231F20"/>
                <w:sz w:val="16"/>
              </w:rPr>
              <w:t>in</w:t>
            </w:r>
            <w:r>
              <w:rPr>
                <w:color w:val="231F20"/>
                <w:spacing w:val="-11"/>
                <w:sz w:val="16"/>
              </w:rPr>
              <w:t xml:space="preserve"> </w:t>
            </w:r>
            <w:r>
              <w:rPr>
                <w:color w:val="231F20"/>
                <w:sz w:val="16"/>
              </w:rPr>
              <w:t>financial</w:t>
            </w:r>
            <w:r>
              <w:rPr>
                <w:color w:val="231F20"/>
                <w:spacing w:val="-10"/>
                <w:sz w:val="16"/>
              </w:rPr>
              <w:t xml:space="preserve"> </w:t>
            </w:r>
            <w:r>
              <w:rPr>
                <w:color w:val="231F20"/>
                <w:sz w:val="16"/>
              </w:rPr>
              <w:t>assets for policy purposes</w:t>
            </w:r>
          </w:p>
          <w:p w14:paraId="6EE7FEAE" w14:textId="77777777" w:rsidR="003E4878" w:rsidRDefault="00530AEA">
            <w:pPr>
              <w:pStyle w:val="TableParagraph"/>
              <w:spacing w:before="82"/>
              <w:ind w:left="442" w:right="420" w:hanging="161"/>
              <w:jc w:val="left"/>
              <w:rPr>
                <w:sz w:val="16"/>
              </w:rPr>
            </w:pPr>
            <w:r>
              <w:rPr>
                <w:color w:val="231F20"/>
                <w:sz w:val="16"/>
              </w:rPr>
              <w:t>Investing</w:t>
            </w:r>
            <w:r>
              <w:rPr>
                <w:color w:val="231F20"/>
                <w:spacing w:val="-11"/>
                <w:sz w:val="16"/>
              </w:rPr>
              <w:t xml:space="preserve"> </w:t>
            </w:r>
            <w:r>
              <w:rPr>
                <w:color w:val="231F20"/>
                <w:sz w:val="16"/>
              </w:rPr>
              <w:t>activities</w:t>
            </w:r>
            <w:r>
              <w:rPr>
                <w:color w:val="231F20"/>
                <w:spacing w:val="-10"/>
                <w:sz w:val="16"/>
              </w:rPr>
              <w:t xml:space="preserve"> </w:t>
            </w:r>
            <w:r>
              <w:rPr>
                <w:color w:val="231F20"/>
                <w:sz w:val="16"/>
              </w:rPr>
              <w:t>in</w:t>
            </w:r>
            <w:r>
              <w:rPr>
                <w:color w:val="231F20"/>
                <w:spacing w:val="-11"/>
                <w:sz w:val="16"/>
              </w:rPr>
              <w:t xml:space="preserve"> </w:t>
            </w:r>
            <w:r>
              <w:rPr>
                <w:color w:val="231F20"/>
                <w:sz w:val="16"/>
              </w:rPr>
              <w:t>financial</w:t>
            </w:r>
            <w:r>
              <w:rPr>
                <w:color w:val="231F20"/>
                <w:spacing w:val="-10"/>
                <w:sz w:val="16"/>
              </w:rPr>
              <w:t xml:space="preserve"> </w:t>
            </w:r>
            <w:r>
              <w:rPr>
                <w:color w:val="231F20"/>
                <w:sz w:val="16"/>
              </w:rPr>
              <w:t>assets for liquidity purposes (net)</w:t>
            </w:r>
          </w:p>
          <w:p w14:paraId="55224914" w14:textId="77777777" w:rsidR="003E4878" w:rsidRDefault="00530AEA">
            <w:pPr>
              <w:pStyle w:val="TableParagraph"/>
              <w:spacing w:before="71"/>
              <w:ind w:left="282"/>
              <w:jc w:val="left"/>
              <w:rPr>
                <w:sz w:val="16"/>
              </w:rPr>
            </w:pPr>
            <w:r>
              <w:rPr>
                <w:color w:val="231F20"/>
                <w:sz w:val="16"/>
              </w:rPr>
              <w:t>Financing</w:t>
            </w:r>
            <w:r>
              <w:rPr>
                <w:color w:val="231F20"/>
                <w:spacing w:val="-10"/>
                <w:sz w:val="16"/>
              </w:rPr>
              <w:t xml:space="preserve"> </w:t>
            </w:r>
            <w:r>
              <w:rPr>
                <w:color w:val="231F20"/>
                <w:sz w:val="16"/>
              </w:rPr>
              <w:t>activities</w:t>
            </w:r>
            <w:r>
              <w:rPr>
                <w:color w:val="231F20"/>
                <w:spacing w:val="-10"/>
                <w:sz w:val="16"/>
              </w:rPr>
              <w:t xml:space="preserve"> </w:t>
            </w:r>
            <w:r>
              <w:rPr>
                <w:color w:val="231F20"/>
                <w:spacing w:val="-2"/>
                <w:sz w:val="16"/>
              </w:rPr>
              <w:t>(net)</w:t>
            </w:r>
          </w:p>
          <w:p w14:paraId="1F5A6573" w14:textId="77777777" w:rsidR="003E4878" w:rsidRDefault="00530AEA">
            <w:pPr>
              <w:pStyle w:val="TableParagraph"/>
              <w:spacing w:before="45" w:line="345" w:lineRule="auto"/>
              <w:ind w:left="122" w:right="1560"/>
              <w:jc w:val="left"/>
              <w:rPr>
                <w:b/>
                <w:sz w:val="16"/>
              </w:rPr>
            </w:pPr>
            <w:r>
              <w:rPr>
                <w:b/>
                <w:color w:val="231F20"/>
                <w:sz w:val="16"/>
              </w:rPr>
              <w:t>Total cash payments Net</w:t>
            </w:r>
            <w:r>
              <w:rPr>
                <w:b/>
                <w:color w:val="231F20"/>
                <w:spacing w:val="-12"/>
                <w:sz w:val="16"/>
              </w:rPr>
              <w:t xml:space="preserve"> </w:t>
            </w:r>
            <w:r>
              <w:rPr>
                <w:b/>
                <w:color w:val="231F20"/>
                <w:sz w:val="16"/>
              </w:rPr>
              <w:t>movement</w:t>
            </w:r>
            <w:r>
              <w:rPr>
                <w:b/>
                <w:color w:val="231F20"/>
                <w:spacing w:val="-11"/>
                <w:sz w:val="16"/>
              </w:rPr>
              <w:t xml:space="preserve"> </w:t>
            </w:r>
            <w:r>
              <w:rPr>
                <w:b/>
                <w:color w:val="231F20"/>
                <w:sz w:val="16"/>
              </w:rPr>
              <w:t>in</w:t>
            </w:r>
            <w:r>
              <w:rPr>
                <w:b/>
                <w:color w:val="231F20"/>
                <w:spacing w:val="-11"/>
                <w:sz w:val="16"/>
              </w:rPr>
              <w:t xml:space="preserve"> </w:t>
            </w:r>
            <w:r>
              <w:rPr>
                <w:b/>
                <w:color w:val="231F20"/>
                <w:sz w:val="16"/>
              </w:rPr>
              <w:t>cash</w:t>
            </w:r>
          </w:p>
          <w:p w14:paraId="69F2B6CE" w14:textId="77777777" w:rsidR="003E4878" w:rsidRDefault="00530AEA">
            <w:pPr>
              <w:pStyle w:val="TableParagraph"/>
              <w:spacing w:before="26"/>
              <w:ind w:left="122"/>
              <w:jc w:val="left"/>
              <w:rPr>
                <w:sz w:val="16"/>
              </w:rPr>
            </w:pPr>
            <w:r>
              <w:rPr>
                <w:color w:val="231F20"/>
                <w:sz w:val="16"/>
              </w:rPr>
              <w:t>Cash</w:t>
            </w:r>
            <w:r>
              <w:rPr>
                <w:color w:val="231F20"/>
                <w:spacing w:val="-6"/>
                <w:sz w:val="16"/>
              </w:rPr>
              <w:t xml:space="preserve"> </w:t>
            </w:r>
            <w:r>
              <w:rPr>
                <w:color w:val="231F20"/>
                <w:sz w:val="16"/>
              </w:rPr>
              <w:t>at</w:t>
            </w:r>
            <w:r>
              <w:rPr>
                <w:color w:val="231F20"/>
                <w:spacing w:val="-5"/>
                <w:sz w:val="16"/>
              </w:rPr>
              <w:t xml:space="preserve"> </w:t>
            </w:r>
            <w:r>
              <w:rPr>
                <w:color w:val="231F20"/>
                <w:sz w:val="16"/>
              </w:rPr>
              <w:t>beginning</w:t>
            </w:r>
            <w:r>
              <w:rPr>
                <w:color w:val="231F20"/>
                <w:spacing w:val="-5"/>
                <w:sz w:val="16"/>
              </w:rPr>
              <w:t xml:space="preserve"> </w:t>
            </w:r>
            <w:r>
              <w:rPr>
                <w:color w:val="231F20"/>
                <w:sz w:val="16"/>
              </w:rPr>
              <w:t>of</w:t>
            </w:r>
            <w:r>
              <w:rPr>
                <w:color w:val="231F20"/>
                <w:spacing w:val="-6"/>
                <w:sz w:val="16"/>
              </w:rPr>
              <w:t xml:space="preserve"> </w:t>
            </w:r>
            <w:r>
              <w:rPr>
                <w:color w:val="231F20"/>
                <w:sz w:val="16"/>
              </w:rPr>
              <w:t>the</w:t>
            </w:r>
            <w:r>
              <w:rPr>
                <w:color w:val="231F20"/>
                <w:spacing w:val="-5"/>
                <w:sz w:val="16"/>
              </w:rPr>
              <w:t xml:space="preserve"> </w:t>
            </w:r>
            <w:r>
              <w:rPr>
                <w:color w:val="231F20"/>
                <w:spacing w:val="-4"/>
                <w:sz w:val="16"/>
              </w:rPr>
              <w:t>year</w:t>
            </w:r>
          </w:p>
          <w:p w14:paraId="1F5BE85C" w14:textId="77777777" w:rsidR="003E4878" w:rsidRDefault="00530AEA">
            <w:pPr>
              <w:pStyle w:val="TableParagraph"/>
              <w:spacing w:before="45" w:line="379" w:lineRule="auto"/>
              <w:ind w:left="122" w:right="1560"/>
              <w:jc w:val="left"/>
              <w:rPr>
                <w:b/>
                <w:sz w:val="16"/>
              </w:rPr>
            </w:pPr>
            <w:r>
              <w:rPr>
                <w:b/>
                <w:color w:val="231F20"/>
                <w:sz w:val="16"/>
              </w:rPr>
              <w:t>Cash at end of year Key</w:t>
            </w:r>
            <w:r>
              <w:rPr>
                <w:b/>
                <w:color w:val="231F20"/>
                <w:spacing w:val="-12"/>
                <w:sz w:val="16"/>
              </w:rPr>
              <w:t xml:space="preserve"> </w:t>
            </w:r>
            <w:r>
              <w:rPr>
                <w:b/>
                <w:color w:val="231F20"/>
                <w:sz w:val="16"/>
              </w:rPr>
              <w:t>fiscal</w:t>
            </w:r>
            <w:r>
              <w:rPr>
                <w:b/>
                <w:color w:val="231F20"/>
                <w:spacing w:val="-11"/>
                <w:sz w:val="16"/>
              </w:rPr>
              <w:t xml:space="preserve"> </w:t>
            </w:r>
            <w:r>
              <w:rPr>
                <w:b/>
                <w:color w:val="231F20"/>
                <w:sz w:val="16"/>
              </w:rPr>
              <w:t>aggregate</w:t>
            </w:r>
          </w:p>
          <w:p w14:paraId="23EDDE00" w14:textId="77777777" w:rsidR="003E4878" w:rsidRDefault="00530AEA">
            <w:pPr>
              <w:pStyle w:val="TableParagraph"/>
              <w:spacing w:line="149" w:lineRule="exact"/>
              <w:ind w:left="122"/>
              <w:jc w:val="left"/>
              <w:rPr>
                <w:sz w:val="16"/>
              </w:rPr>
            </w:pPr>
            <w:r>
              <w:rPr>
                <w:color w:val="231F20"/>
                <w:sz w:val="16"/>
              </w:rPr>
              <w:t>Net</w:t>
            </w:r>
            <w:r>
              <w:rPr>
                <w:color w:val="231F20"/>
                <w:spacing w:val="-7"/>
                <w:sz w:val="16"/>
              </w:rPr>
              <w:t xml:space="preserve"> </w:t>
            </w:r>
            <w:r>
              <w:rPr>
                <w:color w:val="231F20"/>
                <w:sz w:val="16"/>
              </w:rPr>
              <w:t>cash</w:t>
            </w:r>
            <w:r>
              <w:rPr>
                <w:color w:val="231F20"/>
                <w:spacing w:val="-6"/>
                <w:sz w:val="16"/>
              </w:rPr>
              <w:t xml:space="preserve"> </w:t>
            </w:r>
            <w:r>
              <w:rPr>
                <w:color w:val="231F20"/>
                <w:sz w:val="16"/>
              </w:rPr>
              <w:t>flows</w:t>
            </w:r>
            <w:r>
              <w:rPr>
                <w:color w:val="231F20"/>
                <w:spacing w:val="-5"/>
                <w:sz w:val="16"/>
              </w:rPr>
              <w:t xml:space="preserve"> </w:t>
            </w:r>
            <w:r>
              <w:rPr>
                <w:color w:val="231F20"/>
                <w:sz w:val="16"/>
              </w:rPr>
              <w:t>from</w:t>
            </w:r>
            <w:r>
              <w:rPr>
                <w:color w:val="231F20"/>
                <w:spacing w:val="-5"/>
                <w:sz w:val="16"/>
              </w:rPr>
              <w:t xml:space="preserve"> </w:t>
            </w:r>
            <w:r>
              <w:rPr>
                <w:color w:val="231F20"/>
                <w:sz w:val="16"/>
              </w:rPr>
              <w:t>operating</w:t>
            </w:r>
            <w:r>
              <w:rPr>
                <w:color w:val="231F20"/>
                <w:spacing w:val="-6"/>
                <w:sz w:val="16"/>
              </w:rPr>
              <w:t xml:space="preserve"> </w:t>
            </w:r>
            <w:r>
              <w:rPr>
                <w:color w:val="231F20"/>
                <w:spacing w:val="-2"/>
                <w:sz w:val="16"/>
              </w:rPr>
              <w:t>activities</w:t>
            </w:r>
          </w:p>
          <w:p w14:paraId="776A71E6" w14:textId="77777777" w:rsidR="003E4878" w:rsidRDefault="00530AEA">
            <w:pPr>
              <w:pStyle w:val="TableParagraph"/>
              <w:spacing w:before="83"/>
              <w:ind w:left="282" w:hanging="160"/>
              <w:jc w:val="left"/>
              <w:rPr>
                <w:sz w:val="16"/>
              </w:rPr>
            </w:pPr>
            <w:r>
              <w:rPr>
                <w:color w:val="231F20"/>
                <w:sz w:val="16"/>
              </w:rPr>
              <w:t>Net</w:t>
            </w:r>
            <w:r>
              <w:rPr>
                <w:color w:val="231F20"/>
                <w:spacing w:val="-8"/>
                <w:sz w:val="16"/>
              </w:rPr>
              <w:t xml:space="preserve"> </w:t>
            </w:r>
            <w:r>
              <w:rPr>
                <w:color w:val="231F20"/>
                <w:sz w:val="16"/>
              </w:rPr>
              <w:t>cash</w:t>
            </w:r>
            <w:r>
              <w:rPr>
                <w:color w:val="231F20"/>
                <w:spacing w:val="-8"/>
                <w:sz w:val="16"/>
              </w:rPr>
              <w:t xml:space="preserve"> </w:t>
            </w:r>
            <w:r>
              <w:rPr>
                <w:color w:val="231F20"/>
                <w:sz w:val="16"/>
              </w:rPr>
              <w:t>flows</w:t>
            </w:r>
            <w:r>
              <w:rPr>
                <w:color w:val="231F20"/>
                <w:spacing w:val="-7"/>
                <w:sz w:val="16"/>
              </w:rPr>
              <w:t xml:space="preserve"> </w:t>
            </w:r>
            <w:r>
              <w:rPr>
                <w:color w:val="231F20"/>
                <w:sz w:val="16"/>
              </w:rPr>
              <w:t>from</w:t>
            </w:r>
            <w:r>
              <w:rPr>
                <w:color w:val="231F20"/>
                <w:spacing w:val="-7"/>
                <w:sz w:val="16"/>
              </w:rPr>
              <w:t xml:space="preserve"> </w:t>
            </w:r>
            <w:r>
              <w:rPr>
                <w:color w:val="231F20"/>
                <w:sz w:val="16"/>
              </w:rPr>
              <w:t>investments</w:t>
            </w:r>
            <w:r>
              <w:rPr>
                <w:color w:val="231F20"/>
                <w:spacing w:val="-7"/>
                <w:sz w:val="16"/>
              </w:rPr>
              <w:t xml:space="preserve"> </w:t>
            </w:r>
            <w:r>
              <w:rPr>
                <w:color w:val="231F20"/>
                <w:sz w:val="16"/>
              </w:rPr>
              <w:t>in</w:t>
            </w:r>
            <w:r>
              <w:rPr>
                <w:color w:val="231F20"/>
                <w:spacing w:val="-8"/>
                <w:sz w:val="16"/>
              </w:rPr>
              <w:t xml:space="preserve"> </w:t>
            </w:r>
            <w:r>
              <w:rPr>
                <w:color w:val="231F20"/>
                <w:sz w:val="16"/>
              </w:rPr>
              <w:t>non- financial assets</w:t>
            </w:r>
          </w:p>
          <w:p w14:paraId="49A084D5" w14:textId="77777777" w:rsidR="003E4878" w:rsidRDefault="00530AEA">
            <w:pPr>
              <w:pStyle w:val="TableParagraph"/>
              <w:spacing w:before="81" w:line="163" w:lineRule="exact"/>
              <w:ind w:left="122"/>
              <w:jc w:val="left"/>
              <w:rPr>
                <w:b/>
                <w:sz w:val="16"/>
              </w:rPr>
            </w:pPr>
            <w:r>
              <w:rPr>
                <w:b/>
                <w:color w:val="231F20"/>
                <w:sz w:val="16"/>
              </w:rPr>
              <w:t>Cash</w:t>
            </w:r>
            <w:r>
              <w:rPr>
                <w:b/>
                <w:color w:val="231F20"/>
                <w:spacing w:val="-5"/>
                <w:sz w:val="16"/>
              </w:rPr>
              <w:t xml:space="preserve"> </w:t>
            </w:r>
            <w:r>
              <w:rPr>
                <w:b/>
                <w:color w:val="231F20"/>
                <w:spacing w:val="-2"/>
                <w:sz w:val="16"/>
              </w:rPr>
              <w:t>surplus/(deficit)</w:t>
            </w:r>
          </w:p>
        </w:tc>
        <w:tc>
          <w:tcPr>
            <w:tcW w:w="1025" w:type="dxa"/>
            <w:tcBorders>
              <w:top w:val="single" w:sz="4" w:space="0" w:color="231F20"/>
            </w:tcBorders>
            <w:shd w:val="clear" w:color="auto" w:fill="DCDDDE"/>
          </w:tcPr>
          <w:p w14:paraId="2E14B805" w14:textId="77777777" w:rsidR="003E4878" w:rsidRDefault="00530AEA">
            <w:pPr>
              <w:pStyle w:val="TableParagraph"/>
              <w:spacing w:before="71"/>
              <w:ind w:right="108"/>
              <w:rPr>
                <w:sz w:val="16"/>
              </w:rPr>
            </w:pPr>
            <w:r>
              <w:rPr>
                <w:color w:val="231F20"/>
                <w:spacing w:val="-2"/>
                <w:sz w:val="16"/>
              </w:rPr>
              <w:t>2022-</w:t>
            </w:r>
            <w:r>
              <w:rPr>
                <w:color w:val="231F20"/>
                <w:spacing w:val="-5"/>
                <w:sz w:val="16"/>
              </w:rPr>
              <w:t>23</w:t>
            </w:r>
          </w:p>
        </w:tc>
        <w:tc>
          <w:tcPr>
            <w:tcW w:w="1147" w:type="dxa"/>
            <w:tcBorders>
              <w:top w:val="single" w:sz="4" w:space="0" w:color="231F20"/>
            </w:tcBorders>
          </w:tcPr>
          <w:p w14:paraId="6BE46D15" w14:textId="77777777" w:rsidR="003E4878" w:rsidRDefault="00530AEA">
            <w:pPr>
              <w:pStyle w:val="TableParagraph"/>
              <w:spacing w:before="71"/>
              <w:ind w:right="230"/>
              <w:rPr>
                <w:sz w:val="16"/>
              </w:rPr>
            </w:pPr>
            <w:r>
              <w:rPr>
                <w:color w:val="231F20"/>
                <w:spacing w:val="-2"/>
                <w:sz w:val="16"/>
              </w:rPr>
              <w:t>2021-</w:t>
            </w:r>
            <w:r>
              <w:rPr>
                <w:color w:val="231F20"/>
                <w:spacing w:val="-5"/>
                <w:sz w:val="16"/>
              </w:rPr>
              <w:t>22</w:t>
            </w:r>
          </w:p>
        </w:tc>
        <w:tc>
          <w:tcPr>
            <w:tcW w:w="1922" w:type="dxa"/>
            <w:tcBorders>
              <w:top w:val="single" w:sz="4" w:space="0" w:color="231F20"/>
            </w:tcBorders>
          </w:tcPr>
          <w:p w14:paraId="3539B398" w14:textId="77777777" w:rsidR="003E4878" w:rsidRDefault="00530AEA">
            <w:pPr>
              <w:pStyle w:val="TableParagraph"/>
              <w:tabs>
                <w:tab w:val="left" w:pos="1023"/>
              </w:tabs>
              <w:spacing w:before="71"/>
              <w:ind w:right="107"/>
              <w:rPr>
                <w:sz w:val="16"/>
              </w:rPr>
            </w:pPr>
            <w:r>
              <w:rPr>
                <w:color w:val="231F20"/>
                <w:spacing w:val="-2"/>
                <w:sz w:val="16"/>
              </w:rPr>
              <w:t>Change</w:t>
            </w:r>
            <w:r>
              <w:rPr>
                <w:color w:val="231F20"/>
                <w:sz w:val="16"/>
              </w:rPr>
              <w:tab/>
            </w:r>
            <w:proofErr w:type="spellStart"/>
            <w:r>
              <w:rPr>
                <w:color w:val="231F20"/>
                <w:spacing w:val="-2"/>
                <w:sz w:val="16"/>
              </w:rPr>
              <w:t>Change</w:t>
            </w:r>
            <w:proofErr w:type="spellEnd"/>
          </w:p>
        </w:tc>
      </w:tr>
      <w:tr w:rsidR="003E4878" w14:paraId="12DB6339" w14:textId="77777777">
        <w:trPr>
          <w:trHeight w:val="212"/>
        </w:trPr>
        <w:tc>
          <w:tcPr>
            <w:tcW w:w="3432" w:type="dxa"/>
            <w:vMerge/>
            <w:tcBorders>
              <w:top w:val="nil"/>
              <w:bottom w:val="single" w:sz="4" w:space="0" w:color="231F20"/>
            </w:tcBorders>
          </w:tcPr>
          <w:p w14:paraId="2EBA7762" w14:textId="77777777" w:rsidR="003E4878" w:rsidRDefault="003E4878">
            <w:pPr>
              <w:rPr>
                <w:sz w:val="2"/>
                <w:szCs w:val="2"/>
              </w:rPr>
            </w:pPr>
          </w:p>
        </w:tc>
        <w:tc>
          <w:tcPr>
            <w:tcW w:w="1025" w:type="dxa"/>
            <w:tcBorders>
              <w:bottom w:val="single" w:sz="4" w:space="0" w:color="231F20"/>
            </w:tcBorders>
            <w:shd w:val="clear" w:color="auto" w:fill="DCDDDE"/>
          </w:tcPr>
          <w:p w14:paraId="4282C93D" w14:textId="77777777" w:rsidR="003E4878" w:rsidRDefault="00530AEA">
            <w:pPr>
              <w:pStyle w:val="TableParagraph"/>
              <w:spacing w:before="27" w:line="165" w:lineRule="exact"/>
              <w:ind w:right="107"/>
              <w:rPr>
                <w:sz w:val="16"/>
              </w:rPr>
            </w:pPr>
            <w:r>
              <w:rPr>
                <w:color w:val="231F20"/>
                <w:spacing w:val="-5"/>
                <w:sz w:val="16"/>
              </w:rPr>
              <w:t>$b</w:t>
            </w:r>
          </w:p>
        </w:tc>
        <w:tc>
          <w:tcPr>
            <w:tcW w:w="1147" w:type="dxa"/>
            <w:tcBorders>
              <w:bottom w:val="single" w:sz="4" w:space="0" w:color="231F20"/>
            </w:tcBorders>
          </w:tcPr>
          <w:p w14:paraId="2E6F0373" w14:textId="77777777" w:rsidR="003E4878" w:rsidRDefault="00530AEA">
            <w:pPr>
              <w:pStyle w:val="TableParagraph"/>
              <w:spacing w:before="27" w:line="165" w:lineRule="exact"/>
              <w:ind w:right="229"/>
              <w:rPr>
                <w:sz w:val="16"/>
              </w:rPr>
            </w:pPr>
            <w:r>
              <w:rPr>
                <w:color w:val="231F20"/>
                <w:spacing w:val="-5"/>
                <w:sz w:val="16"/>
              </w:rPr>
              <w:t>$b</w:t>
            </w:r>
          </w:p>
        </w:tc>
        <w:tc>
          <w:tcPr>
            <w:tcW w:w="1922" w:type="dxa"/>
            <w:tcBorders>
              <w:bottom w:val="single" w:sz="4" w:space="0" w:color="231F20"/>
            </w:tcBorders>
          </w:tcPr>
          <w:p w14:paraId="73E427E5" w14:textId="77777777" w:rsidR="003E4878" w:rsidRDefault="00530AEA">
            <w:pPr>
              <w:pStyle w:val="TableParagraph"/>
              <w:tabs>
                <w:tab w:val="left" w:pos="1058"/>
              </w:tabs>
              <w:spacing w:before="27" w:line="165" w:lineRule="exact"/>
              <w:ind w:right="106"/>
              <w:rPr>
                <w:sz w:val="16"/>
              </w:rPr>
            </w:pPr>
            <w:r>
              <w:rPr>
                <w:color w:val="231F20"/>
                <w:spacing w:val="-5"/>
                <w:sz w:val="16"/>
              </w:rPr>
              <w:t>$b</w:t>
            </w:r>
            <w:r>
              <w:rPr>
                <w:color w:val="231F20"/>
                <w:sz w:val="16"/>
              </w:rPr>
              <w:tab/>
            </w:r>
            <w:r>
              <w:rPr>
                <w:color w:val="231F20"/>
                <w:spacing w:val="-10"/>
                <w:sz w:val="16"/>
              </w:rPr>
              <w:t>%</w:t>
            </w:r>
          </w:p>
        </w:tc>
      </w:tr>
      <w:tr w:rsidR="003E4878" w14:paraId="464848CC" w14:textId="77777777">
        <w:trPr>
          <w:trHeight w:val="507"/>
        </w:trPr>
        <w:tc>
          <w:tcPr>
            <w:tcW w:w="3432" w:type="dxa"/>
            <w:vMerge/>
            <w:tcBorders>
              <w:top w:val="nil"/>
              <w:bottom w:val="single" w:sz="4" w:space="0" w:color="231F20"/>
            </w:tcBorders>
          </w:tcPr>
          <w:p w14:paraId="057A2BE5" w14:textId="77777777" w:rsidR="003E4878" w:rsidRDefault="003E4878">
            <w:pPr>
              <w:rPr>
                <w:sz w:val="2"/>
                <w:szCs w:val="2"/>
              </w:rPr>
            </w:pPr>
          </w:p>
        </w:tc>
        <w:tc>
          <w:tcPr>
            <w:tcW w:w="1025" w:type="dxa"/>
            <w:tcBorders>
              <w:top w:val="single" w:sz="4" w:space="0" w:color="231F20"/>
            </w:tcBorders>
            <w:shd w:val="clear" w:color="auto" w:fill="DCDDDE"/>
          </w:tcPr>
          <w:p w14:paraId="3AF2ADC8" w14:textId="77777777" w:rsidR="003E4878" w:rsidRDefault="003E4878">
            <w:pPr>
              <w:pStyle w:val="TableParagraph"/>
              <w:spacing w:before="2"/>
              <w:jc w:val="left"/>
              <w:rPr>
                <w:b/>
                <w:sz w:val="25"/>
              </w:rPr>
            </w:pPr>
          </w:p>
          <w:p w14:paraId="0B01B756" w14:textId="77777777" w:rsidR="003E4878" w:rsidRDefault="00530AEA">
            <w:pPr>
              <w:pStyle w:val="TableParagraph"/>
              <w:ind w:right="108"/>
              <w:rPr>
                <w:sz w:val="16"/>
              </w:rPr>
            </w:pPr>
            <w:r>
              <w:rPr>
                <w:color w:val="231F20"/>
                <w:spacing w:val="-2"/>
                <w:sz w:val="16"/>
              </w:rPr>
              <w:t>670.9</w:t>
            </w:r>
          </w:p>
        </w:tc>
        <w:tc>
          <w:tcPr>
            <w:tcW w:w="1147" w:type="dxa"/>
            <w:tcBorders>
              <w:top w:val="single" w:sz="4" w:space="0" w:color="231F20"/>
            </w:tcBorders>
          </w:tcPr>
          <w:p w14:paraId="5BE32460" w14:textId="77777777" w:rsidR="003E4878" w:rsidRDefault="003E4878">
            <w:pPr>
              <w:pStyle w:val="TableParagraph"/>
              <w:spacing w:before="2"/>
              <w:jc w:val="left"/>
              <w:rPr>
                <w:b/>
                <w:sz w:val="25"/>
              </w:rPr>
            </w:pPr>
          </w:p>
          <w:p w14:paraId="33F75151" w14:textId="77777777" w:rsidR="003E4878" w:rsidRDefault="00530AEA">
            <w:pPr>
              <w:pStyle w:val="TableParagraph"/>
              <w:ind w:right="231"/>
              <w:rPr>
                <w:sz w:val="16"/>
              </w:rPr>
            </w:pPr>
            <w:r>
              <w:rPr>
                <w:color w:val="231F20"/>
                <w:spacing w:val="-2"/>
                <w:sz w:val="16"/>
              </w:rPr>
              <w:t>600.1</w:t>
            </w:r>
          </w:p>
        </w:tc>
        <w:tc>
          <w:tcPr>
            <w:tcW w:w="1922" w:type="dxa"/>
            <w:tcBorders>
              <w:top w:val="single" w:sz="4" w:space="0" w:color="231F20"/>
            </w:tcBorders>
          </w:tcPr>
          <w:p w14:paraId="31F74D1E" w14:textId="77777777" w:rsidR="003E4878" w:rsidRDefault="003E4878">
            <w:pPr>
              <w:pStyle w:val="TableParagraph"/>
              <w:spacing w:before="2"/>
              <w:jc w:val="left"/>
              <w:rPr>
                <w:b/>
                <w:sz w:val="25"/>
              </w:rPr>
            </w:pPr>
          </w:p>
          <w:p w14:paraId="775656AE" w14:textId="77777777" w:rsidR="003E4878" w:rsidRDefault="00530AEA">
            <w:pPr>
              <w:pStyle w:val="TableParagraph"/>
              <w:tabs>
                <w:tab w:val="left" w:pos="1023"/>
              </w:tabs>
              <w:ind w:right="105"/>
              <w:rPr>
                <w:sz w:val="16"/>
              </w:rPr>
            </w:pPr>
            <w:r>
              <w:rPr>
                <w:color w:val="231F20"/>
                <w:spacing w:val="-4"/>
                <w:sz w:val="16"/>
              </w:rPr>
              <w:t>70.7</w:t>
            </w:r>
            <w:r>
              <w:rPr>
                <w:color w:val="231F20"/>
                <w:sz w:val="16"/>
              </w:rPr>
              <w:tab/>
            </w:r>
            <w:r>
              <w:rPr>
                <w:color w:val="231F20"/>
                <w:spacing w:val="-4"/>
                <w:sz w:val="16"/>
              </w:rPr>
              <w:t>11.8</w:t>
            </w:r>
          </w:p>
        </w:tc>
      </w:tr>
      <w:tr w:rsidR="003E4878" w14:paraId="44351DE6" w14:textId="77777777">
        <w:trPr>
          <w:trHeight w:val="293"/>
        </w:trPr>
        <w:tc>
          <w:tcPr>
            <w:tcW w:w="3432" w:type="dxa"/>
            <w:vMerge/>
            <w:tcBorders>
              <w:top w:val="nil"/>
              <w:bottom w:val="single" w:sz="4" w:space="0" w:color="231F20"/>
            </w:tcBorders>
          </w:tcPr>
          <w:p w14:paraId="5E1D900D" w14:textId="77777777" w:rsidR="003E4878" w:rsidRDefault="003E4878">
            <w:pPr>
              <w:rPr>
                <w:sz w:val="2"/>
                <w:szCs w:val="2"/>
              </w:rPr>
            </w:pPr>
          </w:p>
        </w:tc>
        <w:tc>
          <w:tcPr>
            <w:tcW w:w="1025" w:type="dxa"/>
            <w:shd w:val="clear" w:color="auto" w:fill="DCDDDE"/>
          </w:tcPr>
          <w:p w14:paraId="2F2C29AD" w14:textId="77777777" w:rsidR="003E4878" w:rsidRDefault="00530AEA">
            <w:pPr>
              <w:pStyle w:val="TableParagraph"/>
              <w:spacing w:before="28"/>
              <w:ind w:right="107"/>
              <w:rPr>
                <w:sz w:val="16"/>
              </w:rPr>
            </w:pPr>
            <w:r>
              <w:rPr>
                <w:color w:val="231F20"/>
                <w:spacing w:val="-5"/>
                <w:sz w:val="16"/>
              </w:rPr>
              <w:t>0.4</w:t>
            </w:r>
          </w:p>
        </w:tc>
        <w:tc>
          <w:tcPr>
            <w:tcW w:w="1147" w:type="dxa"/>
          </w:tcPr>
          <w:p w14:paraId="4C479B5A" w14:textId="77777777" w:rsidR="003E4878" w:rsidRDefault="00530AEA">
            <w:pPr>
              <w:pStyle w:val="TableParagraph"/>
              <w:spacing w:before="28"/>
              <w:ind w:right="229"/>
              <w:rPr>
                <w:sz w:val="16"/>
              </w:rPr>
            </w:pPr>
            <w:r>
              <w:rPr>
                <w:color w:val="231F20"/>
                <w:spacing w:val="-5"/>
                <w:sz w:val="16"/>
              </w:rPr>
              <w:t>0.6</w:t>
            </w:r>
          </w:p>
        </w:tc>
        <w:tc>
          <w:tcPr>
            <w:tcW w:w="1922" w:type="dxa"/>
          </w:tcPr>
          <w:p w14:paraId="721FACCD" w14:textId="77777777" w:rsidR="003E4878" w:rsidRDefault="00530AEA">
            <w:pPr>
              <w:pStyle w:val="TableParagraph"/>
              <w:tabs>
                <w:tab w:val="left" w:pos="1041"/>
              </w:tabs>
              <w:spacing w:before="28"/>
              <w:ind w:right="105"/>
              <w:rPr>
                <w:sz w:val="16"/>
              </w:rPr>
            </w:pPr>
            <w:r>
              <w:rPr>
                <w:color w:val="231F20"/>
                <w:spacing w:val="-4"/>
                <w:sz w:val="16"/>
              </w:rPr>
              <w:t>(0.2)</w:t>
            </w:r>
            <w:r>
              <w:rPr>
                <w:color w:val="231F20"/>
                <w:sz w:val="16"/>
              </w:rPr>
              <w:tab/>
            </w:r>
            <w:r>
              <w:rPr>
                <w:color w:val="231F20"/>
                <w:spacing w:val="-4"/>
                <w:sz w:val="16"/>
              </w:rPr>
              <w:t>34.4</w:t>
            </w:r>
          </w:p>
        </w:tc>
      </w:tr>
      <w:tr w:rsidR="003E4878" w14:paraId="5D1428F9" w14:textId="77777777">
        <w:trPr>
          <w:trHeight w:val="342"/>
        </w:trPr>
        <w:tc>
          <w:tcPr>
            <w:tcW w:w="3432" w:type="dxa"/>
            <w:vMerge/>
            <w:tcBorders>
              <w:top w:val="nil"/>
              <w:bottom w:val="single" w:sz="4" w:space="0" w:color="231F20"/>
            </w:tcBorders>
          </w:tcPr>
          <w:p w14:paraId="44C8C9E9" w14:textId="77777777" w:rsidR="003E4878" w:rsidRDefault="003E4878">
            <w:pPr>
              <w:rPr>
                <w:sz w:val="2"/>
                <w:szCs w:val="2"/>
              </w:rPr>
            </w:pPr>
          </w:p>
        </w:tc>
        <w:tc>
          <w:tcPr>
            <w:tcW w:w="1025" w:type="dxa"/>
            <w:shd w:val="clear" w:color="auto" w:fill="DCDDDE"/>
          </w:tcPr>
          <w:p w14:paraId="65F6C2D0" w14:textId="77777777" w:rsidR="003E4878" w:rsidRDefault="00530AEA">
            <w:pPr>
              <w:pStyle w:val="TableParagraph"/>
              <w:spacing w:before="76"/>
              <w:ind w:right="107"/>
              <w:rPr>
                <w:sz w:val="16"/>
              </w:rPr>
            </w:pPr>
            <w:r>
              <w:rPr>
                <w:color w:val="231F20"/>
                <w:spacing w:val="-5"/>
                <w:sz w:val="16"/>
              </w:rPr>
              <w:t>9.3</w:t>
            </w:r>
          </w:p>
        </w:tc>
        <w:tc>
          <w:tcPr>
            <w:tcW w:w="1147" w:type="dxa"/>
          </w:tcPr>
          <w:p w14:paraId="469C973B" w14:textId="77777777" w:rsidR="003E4878" w:rsidRDefault="00530AEA">
            <w:pPr>
              <w:pStyle w:val="TableParagraph"/>
              <w:spacing w:before="76"/>
              <w:ind w:right="229"/>
              <w:rPr>
                <w:sz w:val="16"/>
              </w:rPr>
            </w:pPr>
            <w:r>
              <w:rPr>
                <w:color w:val="231F20"/>
                <w:spacing w:val="-5"/>
                <w:sz w:val="16"/>
              </w:rPr>
              <w:t>8.4</w:t>
            </w:r>
          </w:p>
        </w:tc>
        <w:tc>
          <w:tcPr>
            <w:tcW w:w="1922" w:type="dxa"/>
          </w:tcPr>
          <w:p w14:paraId="00627AF8" w14:textId="77777777" w:rsidR="003E4878" w:rsidRDefault="00530AEA">
            <w:pPr>
              <w:pStyle w:val="TableParagraph"/>
              <w:tabs>
                <w:tab w:val="left" w:pos="934"/>
              </w:tabs>
              <w:spacing w:before="76"/>
              <w:ind w:right="105"/>
              <w:rPr>
                <w:sz w:val="16"/>
              </w:rPr>
            </w:pPr>
            <w:r>
              <w:rPr>
                <w:color w:val="231F20"/>
                <w:spacing w:val="-5"/>
                <w:sz w:val="16"/>
              </w:rPr>
              <w:t>0.9</w:t>
            </w:r>
            <w:r>
              <w:rPr>
                <w:color w:val="231F20"/>
                <w:sz w:val="16"/>
              </w:rPr>
              <w:tab/>
            </w:r>
            <w:r>
              <w:rPr>
                <w:color w:val="231F20"/>
                <w:spacing w:val="-4"/>
                <w:sz w:val="16"/>
              </w:rPr>
              <w:t>10.7</w:t>
            </w:r>
          </w:p>
        </w:tc>
      </w:tr>
      <w:tr w:rsidR="003E4878" w14:paraId="594C5E55" w14:textId="77777777">
        <w:trPr>
          <w:trHeight w:val="296"/>
        </w:trPr>
        <w:tc>
          <w:tcPr>
            <w:tcW w:w="3432" w:type="dxa"/>
            <w:vMerge/>
            <w:tcBorders>
              <w:top w:val="nil"/>
              <w:bottom w:val="single" w:sz="4" w:space="0" w:color="231F20"/>
            </w:tcBorders>
          </w:tcPr>
          <w:p w14:paraId="6974D117" w14:textId="77777777" w:rsidR="003E4878" w:rsidRDefault="003E4878">
            <w:pPr>
              <w:rPr>
                <w:sz w:val="2"/>
                <w:szCs w:val="2"/>
              </w:rPr>
            </w:pPr>
          </w:p>
        </w:tc>
        <w:tc>
          <w:tcPr>
            <w:tcW w:w="1025" w:type="dxa"/>
            <w:tcBorders>
              <w:bottom w:val="single" w:sz="4" w:space="0" w:color="231F20"/>
            </w:tcBorders>
            <w:shd w:val="clear" w:color="auto" w:fill="DCDDDE"/>
          </w:tcPr>
          <w:p w14:paraId="41865884" w14:textId="77777777" w:rsidR="003E4878" w:rsidRDefault="00530AEA">
            <w:pPr>
              <w:pStyle w:val="TableParagraph"/>
              <w:spacing w:before="76"/>
              <w:ind w:right="107"/>
              <w:rPr>
                <w:sz w:val="16"/>
              </w:rPr>
            </w:pPr>
            <w:r>
              <w:rPr>
                <w:color w:val="231F20"/>
                <w:spacing w:val="-4"/>
                <w:sz w:val="16"/>
              </w:rPr>
              <w:t>32.9</w:t>
            </w:r>
          </w:p>
        </w:tc>
        <w:tc>
          <w:tcPr>
            <w:tcW w:w="1147" w:type="dxa"/>
            <w:tcBorders>
              <w:bottom w:val="single" w:sz="4" w:space="0" w:color="231F20"/>
            </w:tcBorders>
          </w:tcPr>
          <w:p w14:paraId="59FE8EC7" w14:textId="77777777" w:rsidR="003E4878" w:rsidRDefault="00530AEA">
            <w:pPr>
              <w:pStyle w:val="TableParagraph"/>
              <w:spacing w:before="76"/>
              <w:ind w:right="231"/>
              <w:rPr>
                <w:sz w:val="16"/>
              </w:rPr>
            </w:pPr>
            <w:r>
              <w:rPr>
                <w:color w:val="231F20"/>
                <w:spacing w:val="-2"/>
                <w:sz w:val="16"/>
              </w:rPr>
              <w:t>132.1</w:t>
            </w:r>
          </w:p>
        </w:tc>
        <w:tc>
          <w:tcPr>
            <w:tcW w:w="1922" w:type="dxa"/>
            <w:tcBorders>
              <w:bottom w:val="single" w:sz="4" w:space="0" w:color="231F20"/>
            </w:tcBorders>
          </w:tcPr>
          <w:p w14:paraId="15B8456F" w14:textId="77777777" w:rsidR="003E4878" w:rsidRDefault="00530AEA">
            <w:pPr>
              <w:pStyle w:val="TableParagraph"/>
              <w:tabs>
                <w:tab w:val="left" w:pos="1130"/>
              </w:tabs>
              <w:spacing w:before="76"/>
              <w:ind w:right="105"/>
              <w:rPr>
                <w:sz w:val="16"/>
              </w:rPr>
            </w:pPr>
            <w:r>
              <w:rPr>
                <w:color w:val="231F20"/>
                <w:spacing w:val="-2"/>
                <w:sz w:val="16"/>
              </w:rPr>
              <w:t>(99.2)</w:t>
            </w:r>
            <w:r>
              <w:rPr>
                <w:color w:val="231F20"/>
                <w:sz w:val="16"/>
              </w:rPr>
              <w:tab/>
            </w:r>
            <w:r>
              <w:rPr>
                <w:color w:val="231F20"/>
                <w:spacing w:val="-4"/>
                <w:sz w:val="16"/>
              </w:rPr>
              <w:t>75.1</w:t>
            </w:r>
          </w:p>
        </w:tc>
      </w:tr>
      <w:tr w:rsidR="003E4878" w14:paraId="1BC8245D" w14:textId="77777777">
        <w:trPr>
          <w:trHeight w:val="255"/>
        </w:trPr>
        <w:tc>
          <w:tcPr>
            <w:tcW w:w="3432" w:type="dxa"/>
            <w:vMerge/>
            <w:tcBorders>
              <w:top w:val="nil"/>
              <w:bottom w:val="single" w:sz="4" w:space="0" w:color="231F20"/>
            </w:tcBorders>
          </w:tcPr>
          <w:p w14:paraId="61CBC6C2" w14:textId="77777777" w:rsidR="003E4878" w:rsidRDefault="003E4878">
            <w:pPr>
              <w:rPr>
                <w:sz w:val="2"/>
                <w:szCs w:val="2"/>
              </w:rPr>
            </w:pPr>
          </w:p>
        </w:tc>
        <w:tc>
          <w:tcPr>
            <w:tcW w:w="1025" w:type="dxa"/>
            <w:tcBorders>
              <w:top w:val="single" w:sz="4" w:space="0" w:color="231F20"/>
              <w:bottom w:val="single" w:sz="4" w:space="0" w:color="231F20"/>
            </w:tcBorders>
            <w:shd w:val="clear" w:color="auto" w:fill="DCDDDE"/>
          </w:tcPr>
          <w:p w14:paraId="6194DF2F" w14:textId="77777777" w:rsidR="003E4878" w:rsidRDefault="00530AEA">
            <w:pPr>
              <w:pStyle w:val="TableParagraph"/>
              <w:spacing w:before="35"/>
              <w:ind w:right="108"/>
              <w:rPr>
                <w:b/>
                <w:sz w:val="16"/>
              </w:rPr>
            </w:pPr>
            <w:r>
              <w:rPr>
                <w:b/>
                <w:color w:val="231F20"/>
                <w:spacing w:val="-2"/>
                <w:sz w:val="16"/>
              </w:rPr>
              <w:t>713.4</w:t>
            </w:r>
          </w:p>
        </w:tc>
        <w:tc>
          <w:tcPr>
            <w:tcW w:w="1147" w:type="dxa"/>
            <w:tcBorders>
              <w:top w:val="single" w:sz="4" w:space="0" w:color="231F20"/>
              <w:bottom w:val="single" w:sz="4" w:space="0" w:color="231F20"/>
            </w:tcBorders>
          </w:tcPr>
          <w:p w14:paraId="2742FEB1" w14:textId="77777777" w:rsidR="003E4878" w:rsidRDefault="00530AEA">
            <w:pPr>
              <w:pStyle w:val="TableParagraph"/>
              <w:spacing w:before="35"/>
              <w:ind w:right="231"/>
              <w:rPr>
                <w:b/>
                <w:sz w:val="16"/>
              </w:rPr>
            </w:pPr>
            <w:r>
              <w:rPr>
                <w:b/>
                <w:color w:val="231F20"/>
                <w:spacing w:val="-2"/>
                <w:sz w:val="16"/>
              </w:rPr>
              <w:t>741.1</w:t>
            </w:r>
          </w:p>
        </w:tc>
        <w:tc>
          <w:tcPr>
            <w:tcW w:w="1922" w:type="dxa"/>
            <w:tcBorders>
              <w:top w:val="single" w:sz="4" w:space="0" w:color="231F20"/>
              <w:bottom w:val="single" w:sz="4" w:space="0" w:color="231F20"/>
            </w:tcBorders>
          </w:tcPr>
          <w:p w14:paraId="5031A65D" w14:textId="77777777" w:rsidR="003E4878" w:rsidRDefault="00530AEA">
            <w:pPr>
              <w:pStyle w:val="TableParagraph"/>
              <w:tabs>
                <w:tab w:val="left" w:pos="1219"/>
              </w:tabs>
              <w:spacing w:before="35"/>
              <w:ind w:right="105"/>
              <w:rPr>
                <w:b/>
                <w:sz w:val="16"/>
              </w:rPr>
            </w:pPr>
            <w:r>
              <w:rPr>
                <w:b/>
                <w:color w:val="231F20"/>
                <w:spacing w:val="-2"/>
                <w:sz w:val="16"/>
              </w:rPr>
              <w:t>(27.7)</w:t>
            </w:r>
            <w:r>
              <w:rPr>
                <w:b/>
                <w:color w:val="231F20"/>
                <w:sz w:val="16"/>
              </w:rPr>
              <w:tab/>
            </w:r>
            <w:r>
              <w:rPr>
                <w:b/>
                <w:color w:val="231F20"/>
                <w:spacing w:val="-5"/>
                <w:sz w:val="16"/>
              </w:rPr>
              <w:t>3.7</w:t>
            </w:r>
          </w:p>
        </w:tc>
      </w:tr>
      <w:tr w:rsidR="003E4878" w14:paraId="7F2139D4" w14:textId="77777777">
        <w:trPr>
          <w:trHeight w:val="507"/>
        </w:trPr>
        <w:tc>
          <w:tcPr>
            <w:tcW w:w="3432" w:type="dxa"/>
            <w:vMerge/>
            <w:tcBorders>
              <w:top w:val="nil"/>
              <w:bottom w:val="single" w:sz="4" w:space="0" w:color="231F20"/>
            </w:tcBorders>
          </w:tcPr>
          <w:p w14:paraId="6827D0CF" w14:textId="77777777" w:rsidR="003E4878" w:rsidRDefault="003E4878">
            <w:pPr>
              <w:rPr>
                <w:sz w:val="2"/>
                <w:szCs w:val="2"/>
              </w:rPr>
            </w:pPr>
          </w:p>
        </w:tc>
        <w:tc>
          <w:tcPr>
            <w:tcW w:w="1025" w:type="dxa"/>
            <w:tcBorders>
              <w:top w:val="single" w:sz="4" w:space="0" w:color="231F20"/>
            </w:tcBorders>
            <w:shd w:val="clear" w:color="auto" w:fill="DCDDDE"/>
          </w:tcPr>
          <w:p w14:paraId="5A828AE9" w14:textId="77777777" w:rsidR="003E4878" w:rsidRDefault="003E4878">
            <w:pPr>
              <w:pStyle w:val="TableParagraph"/>
              <w:spacing w:before="2"/>
              <w:jc w:val="left"/>
              <w:rPr>
                <w:b/>
                <w:sz w:val="25"/>
              </w:rPr>
            </w:pPr>
          </w:p>
          <w:p w14:paraId="5D17F432" w14:textId="77777777" w:rsidR="003E4878" w:rsidRDefault="00530AEA">
            <w:pPr>
              <w:pStyle w:val="TableParagraph"/>
              <w:ind w:right="108"/>
              <w:rPr>
                <w:sz w:val="16"/>
              </w:rPr>
            </w:pPr>
            <w:r>
              <w:rPr>
                <w:color w:val="231F20"/>
                <w:spacing w:val="-2"/>
                <w:sz w:val="16"/>
              </w:rPr>
              <w:t>628.1</w:t>
            </w:r>
          </w:p>
        </w:tc>
        <w:tc>
          <w:tcPr>
            <w:tcW w:w="1147" w:type="dxa"/>
            <w:tcBorders>
              <w:top w:val="single" w:sz="4" w:space="0" w:color="231F20"/>
            </w:tcBorders>
          </w:tcPr>
          <w:p w14:paraId="7AFFFD0C" w14:textId="77777777" w:rsidR="003E4878" w:rsidRDefault="003E4878">
            <w:pPr>
              <w:pStyle w:val="TableParagraph"/>
              <w:spacing w:before="2"/>
              <w:jc w:val="left"/>
              <w:rPr>
                <w:b/>
                <w:sz w:val="25"/>
              </w:rPr>
            </w:pPr>
          </w:p>
          <w:p w14:paraId="499BC239" w14:textId="77777777" w:rsidR="003E4878" w:rsidRDefault="00530AEA">
            <w:pPr>
              <w:pStyle w:val="TableParagraph"/>
              <w:ind w:right="231"/>
              <w:rPr>
                <w:sz w:val="16"/>
              </w:rPr>
            </w:pPr>
            <w:r>
              <w:rPr>
                <w:color w:val="231F20"/>
                <w:spacing w:val="-2"/>
                <w:sz w:val="16"/>
              </w:rPr>
              <w:t>606.1</w:t>
            </w:r>
          </w:p>
        </w:tc>
        <w:tc>
          <w:tcPr>
            <w:tcW w:w="1922" w:type="dxa"/>
            <w:tcBorders>
              <w:top w:val="single" w:sz="4" w:space="0" w:color="231F20"/>
            </w:tcBorders>
          </w:tcPr>
          <w:p w14:paraId="7776F120" w14:textId="77777777" w:rsidR="003E4878" w:rsidRDefault="003E4878">
            <w:pPr>
              <w:pStyle w:val="TableParagraph"/>
              <w:spacing w:before="2"/>
              <w:jc w:val="left"/>
              <w:rPr>
                <w:b/>
                <w:sz w:val="25"/>
              </w:rPr>
            </w:pPr>
          </w:p>
          <w:p w14:paraId="290D5276" w14:textId="77777777" w:rsidR="003E4878" w:rsidRDefault="00530AEA">
            <w:pPr>
              <w:pStyle w:val="TableParagraph"/>
              <w:tabs>
                <w:tab w:val="left" w:pos="1112"/>
              </w:tabs>
              <w:ind w:right="105"/>
              <w:rPr>
                <w:sz w:val="16"/>
              </w:rPr>
            </w:pPr>
            <w:r>
              <w:rPr>
                <w:color w:val="231F20"/>
                <w:spacing w:val="-4"/>
                <w:sz w:val="16"/>
              </w:rPr>
              <w:t>22.0</w:t>
            </w:r>
            <w:r>
              <w:rPr>
                <w:color w:val="231F20"/>
                <w:sz w:val="16"/>
              </w:rPr>
              <w:tab/>
            </w:r>
            <w:r>
              <w:rPr>
                <w:color w:val="231F20"/>
                <w:spacing w:val="-5"/>
                <w:sz w:val="16"/>
              </w:rPr>
              <w:t>3.6</w:t>
            </w:r>
          </w:p>
        </w:tc>
      </w:tr>
      <w:tr w:rsidR="003E4878" w14:paraId="55F80DC7" w14:textId="77777777">
        <w:trPr>
          <w:trHeight w:val="294"/>
        </w:trPr>
        <w:tc>
          <w:tcPr>
            <w:tcW w:w="3432" w:type="dxa"/>
            <w:vMerge/>
            <w:tcBorders>
              <w:top w:val="nil"/>
              <w:bottom w:val="single" w:sz="4" w:space="0" w:color="231F20"/>
            </w:tcBorders>
          </w:tcPr>
          <w:p w14:paraId="38B4665D" w14:textId="77777777" w:rsidR="003E4878" w:rsidRDefault="003E4878">
            <w:pPr>
              <w:rPr>
                <w:sz w:val="2"/>
                <w:szCs w:val="2"/>
              </w:rPr>
            </w:pPr>
          </w:p>
        </w:tc>
        <w:tc>
          <w:tcPr>
            <w:tcW w:w="1025" w:type="dxa"/>
            <w:shd w:val="clear" w:color="auto" w:fill="DCDDDE"/>
          </w:tcPr>
          <w:p w14:paraId="7BC7CA6F" w14:textId="77777777" w:rsidR="003E4878" w:rsidRDefault="00530AEA">
            <w:pPr>
              <w:pStyle w:val="TableParagraph"/>
              <w:spacing w:before="28"/>
              <w:ind w:right="107"/>
              <w:rPr>
                <w:sz w:val="16"/>
              </w:rPr>
            </w:pPr>
            <w:r>
              <w:rPr>
                <w:color w:val="231F20"/>
                <w:spacing w:val="-4"/>
                <w:sz w:val="16"/>
              </w:rPr>
              <w:t>25.2</w:t>
            </w:r>
          </w:p>
        </w:tc>
        <w:tc>
          <w:tcPr>
            <w:tcW w:w="1147" w:type="dxa"/>
          </w:tcPr>
          <w:p w14:paraId="3AADFD8F" w14:textId="77777777" w:rsidR="003E4878" w:rsidRDefault="00530AEA">
            <w:pPr>
              <w:pStyle w:val="TableParagraph"/>
              <w:spacing w:before="28"/>
              <w:ind w:right="229"/>
              <w:rPr>
                <w:sz w:val="16"/>
              </w:rPr>
            </w:pPr>
            <w:r>
              <w:rPr>
                <w:color w:val="231F20"/>
                <w:spacing w:val="-4"/>
                <w:sz w:val="16"/>
              </w:rPr>
              <w:t>24.4</w:t>
            </w:r>
          </w:p>
        </w:tc>
        <w:tc>
          <w:tcPr>
            <w:tcW w:w="1922" w:type="dxa"/>
          </w:tcPr>
          <w:p w14:paraId="3FE52CE4" w14:textId="77777777" w:rsidR="003E4878" w:rsidRDefault="00530AEA">
            <w:pPr>
              <w:pStyle w:val="TableParagraph"/>
              <w:tabs>
                <w:tab w:val="left" w:pos="1023"/>
              </w:tabs>
              <w:spacing w:before="28"/>
              <w:ind w:right="105"/>
              <w:rPr>
                <w:sz w:val="16"/>
              </w:rPr>
            </w:pPr>
            <w:r>
              <w:rPr>
                <w:color w:val="231F20"/>
                <w:spacing w:val="-5"/>
                <w:sz w:val="16"/>
              </w:rPr>
              <w:t>0.8</w:t>
            </w:r>
            <w:r>
              <w:rPr>
                <w:color w:val="231F20"/>
                <w:sz w:val="16"/>
              </w:rPr>
              <w:tab/>
            </w:r>
            <w:r>
              <w:rPr>
                <w:color w:val="231F20"/>
                <w:spacing w:val="-5"/>
                <w:sz w:val="16"/>
              </w:rPr>
              <w:t>3.3</w:t>
            </w:r>
          </w:p>
        </w:tc>
      </w:tr>
      <w:tr w:rsidR="003E4878" w14:paraId="7193E3F0" w14:textId="77777777">
        <w:trPr>
          <w:trHeight w:val="391"/>
        </w:trPr>
        <w:tc>
          <w:tcPr>
            <w:tcW w:w="3432" w:type="dxa"/>
            <w:vMerge/>
            <w:tcBorders>
              <w:top w:val="nil"/>
              <w:bottom w:val="single" w:sz="4" w:space="0" w:color="231F20"/>
            </w:tcBorders>
          </w:tcPr>
          <w:p w14:paraId="28357B2A" w14:textId="77777777" w:rsidR="003E4878" w:rsidRDefault="003E4878">
            <w:pPr>
              <w:rPr>
                <w:sz w:val="2"/>
                <w:szCs w:val="2"/>
              </w:rPr>
            </w:pPr>
          </w:p>
        </w:tc>
        <w:tc>
          <w:tcPr>
            <w:tcW w:w="1025" w:type="dxa"/>
            <w:shd w:val="clear" w:color="auto" w:fill="DCDDDE"/>
          </w:tcPr>
          <w:p w14:paraId="26C2B501" w14:textId="77777777" w:rsidR="003E4878" w:rsidRDefault="00530AEA">
            <w:pPr>
              <w:pStyle w:val="TableParagraph"/>
              <w:spacing w:before="76"/>
              <w:ind w:right="107"/>
              <w:rPr>
                <w:sz w:val="16"/>
              </w:rPr>
            </w:pPr>
            <w:r>
              <w:rPr>
                <w:color w:val="231F20"/>
                <w:spacing w:val="-4"/>
                <w:sz w:val="16"/>
              </w:rPr>
              <w:t>13.2</w:t>
            </w:r>
          </w:p>
        </w:tc>
        <w:tc>
          <w:tcPr>
            <w:tcW w:w="1147" w:type="dxa"/>
          </w:tcPr>
          <w:p w14:paraId="16A6AA6D" w14:textId="77777777" w:rsidR="003E4878" w:rsidRDefault="00530AEA">
            <w:pPr>
              <w:pStyle w:val="TableParagraph"/>
              <w:spacing w:before="76"/>
              <w:ind w:right="229"/>
              <w:rPr>
                <w:sz w:val="16"/>
              </w:rPr>
            </w:pPr>
            <w:r>
              <w:rPr>
                <w:color w:val="231F20"/>
                <w:spacing w:val="-4"/>
                <w:sz w:val="16"/>
              </w:rPr>
              <w:t>13.9</w:t>
            </w:r>
          </w:p>
        </w:tc>
        <w:tc>
          <w:tcPr>
            <w:tcW w:w="1922" w:type="dxa"/>
          </w:tcPr>
          <w:p w14:paraId="12E4E0E1" w14:textId="77777777" w:rsidR="003E4878" w:rsidRDefault="00530AEA">
            <w:pPr>
              <w:pStyle w:val="TableParagraph"/>
              <w:tabs>
                <w:tab w:val="left" w:pos="1130"/>
              </w:tabs>
              <w:spacing w:before="76"/>
              <w:ind w:right="105"/>
              <w:rPr>
                <w:sz w:val="16"/>
              </w:rPr>
            </w:pPr>
            <w:r>
              <w:rPr>
                <w:color w:val="231F20"/>
                <w:spacing w:val="-4"/>
                <w:sz w:val="16"/>
              </w:rPr>
              <w:t>(0.7)</w:t>
            </w:r>
            <w:r>
              <w:rPr>
                <w:color w:val="231F20"/>
                <w:sz w:val="16"/>
              </w:rPr>
              <w:tab/>
            </w:r>
            <w:r>
              <w:rPr>
                <w:color w:val="231F20"/>
                <w:spacing w:val="-5"/>
                <w:sz w:val="16"/>
              </w:rPr>
              <w:t>5.3</w:t>
            </w:r>
          </w:p>
        </w:tc>
      </w:tr>
      <w:tr w:rsidR="003E4878" w14:paraId="76A579C9" w14:textId="77777777">
        <w:trPr>
          <w:trHeight w:val="390"/>
        </w:trPr>
        <w:tc>
          <w:tcPr>
            <w:tcW w:w="3432" w:type="dxa"/>
            <w:vMerge/>
            <w:tcBorders>
              <w:top w:val="nil"/>
              <w:bottom w:val="single" w:sz="4" w:space="0" w:color="231F20"/>
            </w:tcBorders>
          </w:tcPr>
          <w:p w14:paraId="519C63F9" w14:textId="77777777" w:rsidR="003E4878" w:rsidRDefault="003E4878">
            <w:pPr>
              <w:rPr>
                <w:sz w:val="2"/>
                <w:szCs w:val="2"/>
              </w:rPr>
            </w:pPr>
          </w:p>
        </w:tc>
        <w:tc>
          <w:tcPr>
            <w:tcW w:w="1025" w:type="dxa"/>
            <w:shd w:val="clear" w:color="auto" w:fill="DCDDDE"/>
          </w:tcPr>
          <w:p w14:paraId="77B435F9" w14:textId="77777777" w:rsidR="003E4878" w:rsidRDefault="00530AEA">
            <w:pPr>
              <w:pStyle w:val="TableParagraph"/>
              <w:spacing w:before="125"/>
              <w:ind w:right="107"/>
              <w:rPr>
                <w:sz w:val="16"/>
              </w:rPr>
            </w:pPr>
            <w:r>
              <w:rPr>
                <w:color w:val="231F20"/>
                <w:spacing w:val="-5"/>
                <w:sz w:val="16"/>
              </w:rPr>
              <w:t>6.8</w:t>
            </w:r>
          </w:p>
        </w:tc>
        <w:tc>
          <w:tcPr>
            <w:tcW w:w="1147" w:type="dxa"/>
          </w:tcPr>
          <w:p w14:paraId="57878E96" w14:textId="77777777" w:rsidR="003E4878" w:rsidRDefault="00530AEA">
            <w:pPr>
              <w:pStyle w:val="TableParagraph"/>
              <w:spacing w:before="125"/>
              <w:ind w:right="229"/>
              <w:rPr>
                <w:sz w:val="16"/>
              </w:rPr>
            </w:pPr>
            <w:r>
              <w:rPr>
                <w:color w:val="231F20"/>
                <w:spacing w:val="-4"/>
                <w:sz w:val="16"/>
              </w:rPr>
              <w:t>54.7</w:t>
            </w:r>
          </w:p>
        </w:tc>
        <w:tc>
          <w:tcPr>
            <w:tcW w:w="1922" w:type="dxa"/>
          </w:tcPr>
          <w:p w14:paraId="0675F786" w14:textId="77777777" w:rsidR="003E4878" w:rsidRDefault="00530AEA">
            <w:pPr>
              <w:pStyle w:val="TableParagraph"/>
              <w:tabs>
                <w:tab w:val="left" w:pos="1130"/>
              </w:tabs>
              <w:spacing w:before="125"/>
              <w:ind w:right="105"/>
              <w:rPr>
                <w:sz w:val="16"/>
              </w:rPr>
            </w:pPr>
            <w:r>
              <w:rPr>
                <w:color w:val="231F20"/>
                <w:spacing w:val="-2"/>
                <w:sz w:val="16"/>
              </w:rPr>
              <w:t>(47.8)</w:t>
            </w:r>
            <w:r>
              <w:rPr>
                <w:color w:val="231F20"/>
                <w:sz w:val="16"/>
              </w:rPr>
              <w:tab/>
            </w:r>
            <w:r>
              <w:rPr>
                <w:color w:val="231F20"/>
                <w:spacing w:val="-4"/>
                <w:sz w:val="16"/>
              </w:rPr>
              <w:t>87.5</w:t>
            </w:r>
          </w:p>
        </w:tc>
      </w:tr>
      <w:tr w:rsidR="003E4878" w14:paraId="377565EF" w14:textId="77777777">
        <w:trPr>
          <w:trHeight w:val="295"/>
        </w:trPr>
        <w:tc>
          <w:tcPr>
            <w:tcW w:w="3432" w:type="dxa"/>
            <w:vMerge/>
            <w:tcBorders>
              <w:top w:val="nil"/>
              <w:bottom w:val="single" w:sz="4" w:space="0" w:color="231F20"/>
            </w:tcBorders>
          </w:tcPr>
          <w:p w14:paraId="453E175E" w14:textId="77777777" w:rsidR="003E4878" w:rsidRDefault="003E4878">
            <w:pPr>
              <w:rPr>
                <w:sz w:val="2"/>
                <w:szCs w:val="2"/>
              </w:rPr>
            </w:pPr>
          </w:p>
        </w:tc>
        <w:tc>
          <w:tcPr>
            <w:tcW w:w="1025" w:type="dxa"/>
            <w:tcBorders>
              <w:bottom w:val="single" w:sz="4" w:space="0" w:color="231F20"/>
            </w:tcBorders>
            <w:shd w:val="clear" w:color="auto" w:fill="DCDDDE"/>
          </w:tcPr>
          <w:p w14:paraId="7A135B05" w14:textId="77777777" w:rsidR="003E4878" w:rsidRDefault="00530AEA">
            <w:pPr>
              <w:pStyle w:val="TableParagraph"/>
              <w:spacing w:before="76"/>
              <w:ind w:right="107"/>
              <w:rPr>
                <w:sz w:val="16"/>
              </w:rPr>
            </w:pPr>
            <w:r>
              <w:rPr>
                <w:color w:val="231F20"/>
                <w:spacing w:val="-4"/>
                <w:sz w:val="16"/>
              </w:rPr>
              <w:t>41.4</w:t>
            </w:r>
          </w:p>
        </w:tc>
        <w:tc>
          <w:tcPr>
            <w:tcW w:w="1147" w:type="dxa"/>
            <w:tcBorders>
              <w:bottom w:val="single" w:sz="4" w:space="0" w:color="231F20"/>
            </w:tcBorders>
          </w:tcPr>
          <w:p w14:paraId="5397C1E8" w14:textId="77777777" w:rsidR="003E4878" w:rsidRDefault="00530AEA">
            <w:pPr>
              <w:pStyle w:val="TableParagraph"/>
              <w:spacing w:before="76"/>
              <w:ind w:right="229"/>
              <w:rPr>
                <w:sz w:val="16"/>
              </w:rPr>
            </w:pPr>
            <w:r>
              <w:rPr>
                <w:color w:val="231F20"/>
                <w:spacing w:val="-4"/>
                <w:sz w:val="16"/>
              </w:rPr>
              <w:t>41.1</w:t>
            </w:r>
          </w:p>
        </w:tc>
        <w:tc>
          <w:tcPr>
            <w:tcW w:w="1922" w:type="dxa"/>
            <w:tcBorders>
              <w:bottom w:val="single" w:sz="4" w:space="0" w:color="231F20"/>
            </w:tcBorders>
          </w:tcPr>
          <w:p w14:paraId="7FF6BB1E" w14:textId="77777777" w:rsidR="003E4878" w:rsidRDefault="00530AEA">
            <w:pPr>
              <w:pStyle w:val="TableParagraph"/>
              <w:tabs>
                <w:tab w:val="left" w:pos="1023"/>
              </w:tabs>
              <w:spacing w:before="76"/>
              <w:ind w:right="105"/>
              <w:rPr>
                <w:sz w:val="16"/>
              </w:rPr>
            </w:pPr>
            <w:r>
              <w:rPr>
                <w:color w:val="231F20"/>
                <w:spacing w:val="-5"/>
                <w:sz w:val="16"/>
              </w:rPr>
              <w:t>0.3</w:t>
            </w:r>
            <w:r>
              <w:rPr>
                <w:color w:val="231F20"/>
                <w:sz w:val="16"/>
              </w:rPr>
              <w:tab/>
            </w:r>
            <w:r>
              <w:rPr>
                <w:color w:val="231F20"/>
                <w:spacing w:val="-5"/>
                <w:sz w:val="16"/>
              </w:rPr>
              <w:t>0.7</w:t>
            </w:r>
          </w:p>
        </w:tc>
      </w:tr>
      <w:tr w:rsidR="003E4878" w14:paraId="1B512D03" w14:textId="77777777">
        <w:trPr>
          <w:trHeight w:val="255"/>
        </w:trPr>
        <w:tc>
          <w:tcPr>
            <w:tcW w:w="3432" w:type="dxa"/>
            <w:vMerge/>
            <w:tcBorders>
              <w:top w:val="nil"/>
              <w:bottom w:val="single" w:sz="4" w:space="0" w:color="231F20"/>
            </w:tcBorders>
          </w:tcPr>
          <w:p w14:paraId="2DD45B5D" w14:textId="77777777" w:rsidR="003E4878" w:rsidRDefault="003E4878">
            <w:pPr>
              <w:rPr>
                <w:sz w:val="2"/>
                <w:szCs w:val="2"/>
              </w:rPr>
            </w:pPr>
          </w:p>
        </w:tc>
        <w:tc>
          <w:tcPr>
            <w:tcW w:w="1025" w:type="dxa"/>
            <w:tcBorders>
              <w:top w:val="single" w:sz="4" w:space="0" w:color="231F20"/>
              <w:bottom w:val="single" w:sz="4" w:space="0" w:color="231F20"/>
            </w:tcBorders>
            <w:shd w:val="clear" w:color="auto" w:fill="DCDDDE"/>
          </w:tcPr>
          <w:p w14:paraId="46C1DAF2" w14:textId="77777777" w:rsidR="003E4878" w:rsidRDefault="00530AEA">
            <w:pPr>
              <w:pStyle w:val="TableParagraph"/>
              <w:spacing w:before="35"/>
              <w:ind w:right="108"/>
              <w:rPr>
                <w:b/>
                <w:sz w:val="16"/>
              </w:rPr>
            </w:pPr>
            <w:r>
              <w:rPr>
                <w:b/>
                <w:color w:val="231F20"/>
                <w:spacing w:val="-2"/>
                <w:sz w:val="16"/>
              </w:rPr>
              <w:t>714.7</w:t>
            </w:r>
          </w:p>
        </w:tc>
        <w:tc>
          <w:tcPr>
            <w:tcW w:w="1147" w:type="dxa"/>
            <w:tcBorders>
              <w:top w:val="single" w:sz="4" w:space="0" w:color="231F20"/>
              <w:bottom w:val="single" w:sz="4" w:space="0" w:color="231F20"/>
            </w:tcBorders>
          </w:tcPr>
          <w:p w14:paraId="15F95FCA" w14:textId="77777777" w:rsidR="003E4878" w:rsidRDefault="00530AEA">
            <w:pPr>
              <w:pStyle w:val="TableParagraph"/>
              <w:spacing w:before="35"/>
              <w:ind w:right="231"/>
              <w:rPr>
                <w:b/>
                <w:sz w:val="16"/>
              </w:rPr>
            </w:pPr>
            <w:r>
              <w:rPr>
                <w:b/>
                <w:color w:val="231F20"/>
                <w:spacing w:val="-2"/>
                <w:sz w:val="16"/>
              </w:rPr>
              <w:t>740.2</w:t>
            </w:r>
          </w:p>
        </w:tc>
        <w:tc>
          <w:tcPr>
            <w:tcW w:w="1922" w:type="dxa"/>
            <w:tcBorders>
              <w:top w:val="single" w:sz="4" w:space="0" w:color="231F20"/>
              <w:bottom w:val="single" w:sz="4" w:space="0" w:color="231F20"/>
            </w:tcBorders>
          </w:tcPr>
          <w:p w14:paraId="1ADC951D" w14:textId="77777777" w:rsidR="003E4878" w:rsidRDefault="00530AEA">
            <w:pPr>
              <w:pStyle w:val="TableParagraph"/>
              <w:tabs>
                <w:tab w:val="left" w:pos="1219"/>
              </w:tabs>
              <w:spacing w:before="35"/>
              <w:ind w:right="105"/>
              <w:rPr>
                <w:b/>
                <w:sz w:val="16"/>
              </w:rPr>
            </w:pPr>
            <w:r>
              <w:rPr>
                <w:b/>
                <w:color w:val="231F20"/>
                <w:spacing w:val="-2"/>
                <w:sz w:val="16"/>
              </w:rPr>
              <w:t>(25.5)</w:t>
            </w:r>
            <w:r>
              <w:rPr>
                <w:b/>
                <w:color w:val="231F20"/>
                <w:sz w:val="16"/>
              </w:rPr>
              <w:tab/>
            </w:r>
            <w:r>
              <w:rPr>
                <w:b/>
                <w:color w:val="231F20"/>
                <w:spacing w:val="-5"/>
                <w:sz w:val="16"/>
              </w:rPr>
              <w:t>3.4</w:t>
            </w:r>
          </w:p>
        </w:tc>
      </w:tr>
      <w:tr w:rsidR="003E4878" w14:paraId="1F9AD4C9" w14:textId="77777777">
        <w:trPr>
          <w:trHeight w:val="252"/>
        </w:trPr>
        <w:tc>
          <w:tcPr>
            <w:tcW w:w="3432" w:type="dxa"/>
            <w:vMerge/>
            <w:tcBorders>
              <w:top w:val="nil"/>
              <w:bottom w:val="single" w:sz="4" w:space="0" w:color="231F20"/>
            </w:tcBorders>
          </w:tcPr>
          <w:p w14:paraId="14389DC4" w14:textId="77777777" w:rsidR="003E4878" w:rsidRDefault="003E4878">
            <w:pPr>
              <w:rPr>
                <w:sz w:val="2"/>
                <w:szCs w:val="2"/>
              </w:rPr>
            </w:pPr>
          </w:p>
        </w:tc>
        <w:tc>
          <w:tcPr>
            <w:tcW w:w="1025" w:type="dxa"/>
            <w:tcBorders>
              <w:top w:val="single" w:sz="4" w:space="0" w:color="231F20"/>
            </w:tcBorders>
            <w:shd w:val="clear" w:color="auto" w:fill="DCDDDE"/>
          </w:tcPr>
          <w:p w14:paraId="5B091B3A" w14:textId="77777777" w:rsidR="003E4878" w:rsidRDefault="00530AEA">
            <w:pPr>
              <w:pStyle w:val="TableParagraph"/>
              <w:spacing w:before="35"/>
              <w:ind w:right="108"/>
              <w:rPr>
                <w:b/>
                <w:sz w:val="16"/>
              </w:rPr>
            </w:pPr>
            <w:r>
              <w:rPr>
                <w:b/>
                <w:color w:val="231F20"/>
                <w:spacing w:val="-4"/>
                <w:sz w:val="16"/>
              </w:rPr>
              <w:t>(1.2)</w:t>
            </w:r>
          </w:p>
        </w:tc>
        <w:tc>
          <w:tcPr>
            <w:tcW w:w="1147" w:type="dxa"/>
            <w:tcBorders>
              <w:top w:val="single" w:sz="4" w:space="0" w:color="231F20"/>
            </w:tcBorders>
          </w:tcPr>
          <w:p w14:paraId="076674AA" w14:textId="77777777" w:rsidR="003E4878" w:rsidRDefault="00530AEA">
            <w:pPr>
              <w:pStyle w:val="TableParagraph"/>
              <w:spacing w:before="35"/>
              <w:ind w:right="229"/>
              <w:rPr>
                <w:b/>
                <w:sz w:val="16"/>
              </w:rPr>
            </w:pPr>
            <w:r>
              <w:rPr>
                <w:b/>
                <w:color w:val="231F20"/>
                <w:spacing w:val="-5"/>
                <w:sz w:val="16"/>
              </w:rPr>
              <w:t>1.0</w:t>
            </w:r>
          </w:p>
        </w:tc>
        <w:tc>
          <w:tcPr>
            <w:tcW w:w="1922" w:type="dxa"/>
            <w:tcBorders>
              <w:top w:val="single" w:sz="4" w:space="0" w:color="231F20"/>
            </w:tcBorders>
          </w:tcPr>
          <w:p w14:paraId="00964327" w14:textId="77777777" w:rsidR="003E4878" w:rsidRDefault="00530AEA">
            <w:pPr>
              <w:pStyle w:val="TableParagraph"/>
              <w:tabs>
                <w:tab w:val="left" w:pos="951"/>
              </w:tabs>
              <w:spacing w:before="35"/>
              <w:ind w:right="107"/>
              <w:rPr>
                <w:b/>
                <w:sz w:val="16"/>
              </w:rPr>
            </w:pPr>
            <w:r>
              <w:rPr>
                <w:b/>
                <w:color w:val="231F20"/>
                <w:spacing w:val="-4"/>
                <w:sz w:val="16"/>
              </w:rPr>
              <w:t>(2.2)</w:t>
            </w:r>
            <w:r>
              <w:rPr>
                <w:b/>
                <w:color w:val="231F20"/>
                <w:sz w:val="16"/>
              </w:rPr>
              <w:tab/>
            </w:r>
            <w:r>
              <w:rPr>
                <w:b/>
                <w:color w:val="231F20"/>
                <w:spacing w:val="-2"/>
                <w:sz w:val="16"/>
              </w:rPr>
              <w:t>228.0</w:t>
            </w:r>
          </w:p>
        </w:tc>
      </w:tr>
      <w:tr w:rsidR="003E4878" w14:paraId="37B2B131" w14:textId="77777777">
        <w:trPr>
          <w:trHeight w:val="246"/>
        </w:trPr>
        <w:tc>
          <w:tcPr>
            <w:tcW w:w="3432" w:type="dxa"/>
            <w:vMerge/>
            <w:tcBorders>
              <w:top w:val="nil"/>
              <w:bottom w:val="single" w:sz="4" w:space="0" w:color="231F20"/>
            </w:tcBorders>
          </w:tcPr>
          <w:p w14:paraId="11E1DD8B" w14:textId="77777777" w:rsidR="003E4878" w:rsidRDefault="003E4878">
            <w:pPr>
              <w:rPr>
                <w:sz w:val="2"/>
                <w:szCs w:val="2"/>
              </w:rPr>
            </w:pPr>
          </w:p>
        </w:tc>
        <w:tc>
          <w:tcPr>
            <w:tcW w:w="1025" w:type="dxa"/>
            <w:tcBorders>
              <w:bottom w:val="single" w:sz="4" w:space="0" w:color="231F20"/>
            </w:tcBorders>
            <w:shd w:val="clear" w:color="auto" w:fill="DCDDDE"/>
          </w:tcPr>
          <w:p w14:paraId="20FCD728" w14:textId="77777777" w:rsidR="003E4878" w:rsidRDefault="00530AEA">
            <w:pPr>
              <w:pStyle w:val="TableParagraph"/>
              <w:spacing w:before="27"/>
              <w:ind w:right="107"/>
              <w:rPr>
                <w:sz w:val="16"/>
              </w:rPr>
            </w:pPr>
            <w:r>
              <w:rPr>
                <w:color w:val="231F20"/>
                <w:spacing w:val="-5"/>
                <w:sz w:val="16"/>
              </w:rPr>
              <w:t>8.7</w:t>
            </w:r>
          </w:p>
        </w:tc>
        <w:tc>
          <w:tcPr>
            <w:tcW w:w="1147" w:type="dxa"/>
            <w:tcBorders>
              <w:bottom w:val="single" w:sz="4" w:space="0" w:color="231F20"/>
            </w:tcBorders>
          </w:tcPr>
          <w:p w14:paraId="1ED6D776" w14:textId="77777777" w:rsidR="003E4878" w:rsidRDefault="00530AEA">
            <w:pPr>
              <w:pStyle w:val="TableParagraph"/>
              <w:spacing w:before="27"/>
              <w:ind w:right="229"/>
              <w:rPr>
                <w:sz w:val="16"/>
              </w:rPr>
            </w:pPr>
            <w:r>
              <w:rPr>
                <w:color w:val="231F20"/>
                <w:spacing w:val="-5"/>
                <w:sz w:val="16"/>
              </w:rPr>
              <w:t>7.7</w:t>
            </w:r>
          </w:p>
        </w:tc>
        <w:tc>
          <w:tcPr>
            <w:tcW w:w="1922" w:type="dxa"/>
            <w:tcBorders>
              <w:bottom w:val="single" w:sz="4" w:space="0" w:color="231F20"/>
            </w:tcBorders>
          </w:tcPr>
          <w:p w14:paraId="3314955C" w14:textId="77777777" w:rsidR="003E4878" w:rsidRDefault="00530AEA">
            <w:pPr>
              <w:pStyle w:val="TableParagraph"/>
              <w:tabs>
                <w:tab w:val="left" w:pos="934"/>
              </w:tabs>
              <w:spacing w:before="27"/>
              <w:ind w:right="105"/>
              <w:rPr>
                <w:sz w:val="16"/>
              </w:rPr>
            </w:pPr>
            <w:r>
              <w:rPr>
                <w:color w:val="231F20"/>
                <w:spacing w:val="-5"/>
                <w:sz w:val="16"/>
              </w:rPr>
              <w:t>1.0</w:t>
            </w:r>
            <w:r>
              <w:rPr>
                <w:color w:val="231F20"/>
                <w:sz w:val="16"/>
              </w:rPr>
              <w:tab/>
            </w:r>
            <w:r>
              <w:rPr>
                <w:color w:val="231F20"/>
                <w:spacing w:val="-4"/>
                <w:sz w:val="16"/>
              </w:rPr>
              <w:t>12.5</w:t>
            </w:r>
          </w:p>
        </w:tc>
      </w:tr>
      <w:tr w:rsidR="003E4878" w14:paraId="63372F3D" w14:textId="77777777">
        <w:trPr>
          <w:trHeight w:val="380"/>
        </w:trPr>
        <w:tc>
          <w:tcPr>
            <w:tcW w:w="3432" w:type="dxa"/>
            <w:vMerge/>
            <w:tcBorders>
              <w:top w:val="nil"/>
              <w:bottom w:val="single" w:sz="4" w:space="0" w:color="231F20"/>
            </w:tcBorders>
          </w:tcPr>
          <w:p w14:paraId="5D4480EC" w14:textId="77777777" w:rsidR="003E4878" w:rsidRDefault="003E4878">
            <w:pPr>
              <w:rPr>
                <w:sz w:val="2"/>
                <w:szCs w:val="2"/>
              </w:rPr>
            </w:pPr>
          </w:p>
        </w:tc>
        <w:tc>
          <w:tcPr>
            <w:tcW w:w="1025" w:type="dxa"/>
            <w:tcBorders>
              <w:top w:val="single" w:sz="4" w:space="0" w:color="231F20"/>
            </w:tcBorders>
            <w:shd w:val="clear" w:color="auto" w:fill="DCDDDE"/>
          </w:tcPr>
          <w:p w14:paraId="2812D745" w14:textId="77777777" w:rsidR="003E4878" w:rsidRDefault="00530AEA">
            <w:pPr>
              <w:pStyle w:val="TableParagraph"/>
              <w:spacing w:before="35"/>
              <w:ind w:right="107"/>
              <w:rPr>
                <w:b/>
                <w:sz w:val="16"/>
              </w:rPr>
            </w:pPr>
            <w:r>
              <w:rPr>
                <w:b/>
                <w:color w:val="231F20"/>
                <w:spacing w:val="-5"/>
                <w:sz w:val="16"/>
              </w:rPr>
              <w:t>7.5</w:t>
            </w:r>
          </w:p>
        </w:tc>
        <w:tc>
          <w:tcPr>
            <w:tcW w:w="1147" w:type="dxa"/>
            <w:tcBorders>
              <w:top w:val="single" w:sz="4" w:space="0" w:color="231F20"/>
            </w:tcBorders>
          </w:tcPr>
          <w:p w14:paraId="75D93D5E" w14:textId="77777777" w:rsidR="003E4878" w:rsidRDefault="00530AEA">
            <w:pPr>
              <w:pStyle w:val="TableParagraph"/>
              <w:spacing w:before="35"/>
              <w:ind w:right="229"/>
              <w:rPr>
                <w:b/>
                <w:sz w:val="16"/>
              </w:rPr>
            </w:pPr>
            <w:r>
              <w:rPr>
                <w:b/>
                <w:color w:val="231F20"/>
                <w:spacing w:val="-5"/>
                <w:sz w:val="16"/>
              </w:rPr>
              <w:t>8.7</w:t>
            </w:r>
          </w:p>
        </w:tc>
        <w:tc>
          <w:tcPr>
            <w:tcW w:w="1922" w:type="dxa"/>
            <w:tcBorders>
              <w:top w:val="single" w:sz="4" w:space="0" w:color="231F20"/>
            </w:tcBorders>
          </w:tcPr>
          <w:p w14:paraId="2A142E0B" w14:textId="77777777" w:rsidR="003E4878" w:rsidRDefault="00530AEA">
            <w:pPr>
              <w:pStyle w:val="TableParagraph"/>
              <w:tabs>
                <w:tab w:val="left" w:pos="1041"/>
              </w:tabs>
              <w:spacing w:before="35"/>
              <w:ind w:right="105"/>
              <w:rPr>
                <w:b/>
                <w:sz w:val="16"/>
              </w:rPr>
            </w:pPr>
            <w:r>
              <w:rPr>
                <w:b/>
                <w:color w:val="231F20"/>
                <w:spacing w:val="-4"/>
                <w:sz w:val="16"/>
              </w:rPr>
              <w:t>(1.2)</w:t>
            </w:r>
            <w:r>
              <w:rPr>
                <w:b/>
                <w:color w:val="231F20"/>
                <w:sz w:val="16"/>
              </w:rPr>
              <w:tab/>
            </w:r>
            <w:r>
              <w:rPr>
                <w:b/>
                <w:color w:val="231F20"/>
                <w:spacing w:val="-4"/>
                <w:sz w:val="16"/>
              </w:rPr>
              <w:t>14.2</w:t>
            </w:r>
          </w:p>
        </w:tc>
      </w:tr>
      <w:tr w:rsidR="003E4878" w14:paraId="4D4EF45B" w14:textId="77777777">
        <w:trPr>
          <w:trHeight w:val="421"/>
        </w:trPr>
        <w:tc>
          <w:tcPr>
            <w:tcW w:w="3432" w:type="dxa"/>
            <w:vMerge/>
            <w:tcBorders>
              <w:top w:val="nil"/>
              <w:bottom w:val="single" w:sz="4" w:space="0" w:color="231F20"/>
            </w:tcBorders>
          </w:tcPr>
          <w:p w14:paraId="571C2FCB" w14:textId="77777777" w:rsidR="003E4878" w:rsidRDefault="003E4878">
            <w:pPr>
              <w:rPr>
                <w:sz w:val="2"/>
                <w:szCs w:val="2"/>
              </w:rPr>
            </w:pPr>
          </w:p>
        </w:tc>
        <w:tc>
          <w:tcPr>
            <w:tcW w:w="1025" w:type="dxa"/>
            <w:shd w:val="clear" w:color="auto" w:fill="DCDDDE"/>
          </w:tcPr>
          <w:p w14:paraId="6F626984" w14:textId="77777777" w:rsidR="003E4878" w:rsidRDefault="00530AEA">
            <w:pPr>
              <w:pStyle w:val="TableParagraph"/>
              <w:spacing w:before="155"/>
              <w:ind w:right="107"/>
              <w:rPr>
                <w:sz w:val="16"/>
              </w:rPr>
            </w:pPr>
            <w:r>
              <w:rPr>
                <w:color w:val="231F20"/>
                <w:spacing w:val="-4"/>
                <w:sz w:val="16"/>
              </w:rPr>
              <w:t>42.8</w:t>
            </w:r>
          </w:p>
        </w:tc>
        <w:tc>
          <w:tcPr>
            <w:tcW w:w="1147" w:type="dxa"/>
          </w:tcPr>
          <w:p w14:paraId="2D76E6F0" w14:textId="77777777" w:rsidR="003E4878" w:rsidRDefault="00530AEA">
            <w:pPr>
              <w:pStyle w:val="TableParagraph"/>
              <w:spacing w:before="155"/>
              <w:ind w:right="230"/>
              <w:rPr>
                <w:sz w:val="16"/>
              </w:rPr>
            </w:pPr>
            <w:r>
              <w:rPr>
                <w:color w:val="231F20"/>
                <w:spacing w:val="-4"/>
                <w:sz w:val="16"/>
              </w:rPr>
              <w:t>(6.0)</w:t>
            </w:r>
          </w:p>
        </w:tc>
        <w:tc>
          <w:tcPr>
            <w:tcW w:w="1922" w:type="dxa"/>
          </w:tcPr>
          <w:p w14:paraId="458653F0" w14:textId="77777777" w:rsidR="003E4878" w:rsidRDefault="00530AEA">
            <w:pPr>
              <w:pStyle w:val="TableParagraph"/>
              <w:tabs>
                <w:tab w:val="left" w:pos="933"/>
              </w:tabs>
              <w:spacing w:before="155"/>
              <w:ind w:right="107"/>
              <w:rPr>
                <w:sz w:val="16"/>
              </w:rPr>
            </w:pPr>
            <w:r>
              <w:rPr>
                <w:color w:val="231F20"/>
                <w:spacing w:val="-4"/>
                <w:sz w:val="16"/>
              </w:rPr>
              <w:t>48.8</w:t>
            </w:r>
            <w:r>
              <w:rPr>
                <w:color w:val="231F20"/>
                <w:sz w:val="16"/>
              </w:rPr>
              <w:tab/>
            </w:r>
            <w:r>
              <w:rPr>
                <w:color w:val="231F20"/>
                <w:spacing w:val="-2"/>
                <w:sz w:val="16"/>
              </w:rPr>
              <w:t>813.1</w:t>
            </w:r>
          </w:p>
        </w:tc>
      </w:tr>
      <w:tr w:rsidR="003E4878" w14:paraId="6DCBE911" w14:textId="77777777">
        <w:trPr>
          <w:trHeight w:val="393"/>
        </w:trPr>
        <w:tc>
          <w:tcPr>
            <w:tcW w:w="3432" w:type="dxa"/>
            <w:vMerge/>
            <w:tcBorders>
              <w:top w:val="nil"/>
              <w:bottom w:val="single" w:sz="4" w:space="0" w:color="231F20"/>
            </w:tcBorders>
          </w:tcPr>
          <w:p w14:paraId="69011C8D" w14:textId="77777777" w:rsidR="003E4878" w:rsidRDefault="003E4878">
            <w:pPr>
              <w:rPr>
                <w:sz w:val="2"/>
                <w:szCs w:val="2"/>
              </w:rPr>
            </w:pPr>
          </w:p>
        </w:tc>
        <w:tc>
          <w:tcPr>
            <w:tcW w:w="1025" w:type="dxa"/>
            <w:tcBorders>
              <w:bottom w:val="single" w:sz="4" w:space="0" w:color="231F20"/>
            </w:tcBorders>
            <w:shd w:val="clear" w:color="auto" w:fill="DCDDDE"/>
          </w:tcPr>
          <w:p w14:paraId="6AB130BA" w14:textId="77777777" w:rsidR="003E4878" w:rsidRDefault="00530AEA">
            <w:pPr>
              <w:pStyle w:val="TableParagraph"/>
              <w:spacing w:before="76"/>
              <w:ind w:right="108"/>
              <w:rPr>
                <w:sz w:val="16"/>
              </w:rPr>
            </w:pPr>
            <w:r>
              <w:rPr>
                <w:color w:val="231F20"/>
                <w:spacing w:val="-2"/>
                <w:sz w:val="16"/>
              </w:rPr>
              <w:t>(24.8)</w:t>
            </w:r>
          </w:p>
        </w:tc>
        <w:tc>
          <w:tcPr>
            <w:tcW w:w="1147" w:type="dxa"/>
            <w:tcBorders>
              <w:bottom w:val="single" w:sz="4" w:space="0" w:color="231F20"/>
            </w:tcBorders>
          </w:tcPr>
          <w:p w14:paraId="2AA731CE" w14:textId="77777777" w:rsidR="003E4878" w:rsidRDefault="00530AEA">
            <w:pPr>
              <w:pStyle w:val="TableParagraph"/>
              <w:spacing w:before="76"/>
              <w:ind w:right="230"/>
              <w:rPr>
                <w:sz w:val="16"/>
              </w:rPr>
            </w:pPr>
            <w:r>
              <w:rPr>
                <w:color w:val="231F20"/>
                <w:spacing w:val="-2"/>
                <w:sz w:val="16"/>
              </w:rPr>
              <w:t>(23.8)</w:t>
            </w:r>
          </w:p>
        </w:tc>
        <w:tc>
          <w:tcPr>
            <w:tcW w:w="1922" w:type="dxa"/>
            <w:tcBorders>
              <w:bottom w:val="single" w:sz="4" w:space="0" w:color="231F20"/>
            </w:tcBorders>
          </w:tcPr>
          <w:p w14:paraId="6B2E6454" w14:textId="77777777" w:rsidR="003E4878" w:rsidRDefault="00530AEA">
            <w:pPr>
              <w:pStyle w:val="TableParagraph"/>
              <w:tabs>
                <w:tab w:val="left" w:pos="1130"/>
              </w:tabs>
              <w:spacing w:before="76"/>
              <w:ind w:right="105"/>
              <w:rPr>
                <w:sz w:val="16"/>
              </w:rPr>
            </w:pPr>
            <w:r>
              <w:rPr>
                <w:color w:val="231F20"/>
                <w:spacing w:val="-4"/>
                <w:sz w:val="16"/>
              </w:rPr>
              <w:t>(1.0)</w:t>
            </w:r>
            <w:r>
              <w:rPr>
                <w:color w:val="231F20"/>
                <w:sz w:val="16"/>
              </w:rPr>
              <w:tab/>
            </w:r>
            <w:r>
              <w:rPr>
                <w:color w:val="231F20"/>
                <w:spacing w:val="-5"/>
                <w:sz w:val="16"/>
              </w:rPr>
              <w:t>4.2</w:t>
            </w:r>
          </w:p>
        </w:tc>
      </w:tr>
      <w:tr w:rsidR="003E4878" w14:paraId="55B6C8FA" w14:textId="77777777">
        <w:trPr>
          <w:trHeight w:val="255"/>
        </w:trPr>
        <w:tc>
          <w:tcPr>
            <w:tcW w:w="3432" w:type="dxa"/>
            <w:vMerge/>
            <w:tcBorders>
              <w:top w:val="nil"/>
              <w:bottom w:val="single" w:sz="4" w:space="0" w:color="231F20"/>
            </w:tcBorders>
          </w:tcPr>
          <w:p w14:paraId="42B92970" w14:textId="77777777" w:rsidR="003E4878" w:rsidRDefault="003E4878">
            <w:pPr>
              <w:rPr>
                <w:sz w:val="2"/>
                <w:szCs w:val="2"/>
              </w:rPr>
            </w:pPr>
          </w:p>
        </w:tc>
        <w:tc>
          <w:tcPr>
            <w:tcW w:w="1025" w:type="dxa"/>
            <w:tcBorders>
              <w:top w:val="single" w:sz="4" w:space="0" w:color="231F20"/>
              <w:bottom w:val="single" w:sz="4" w:space="0" w:color="231F20"/>
            </w:tcBorders>
            <w:shd w:val="clear" w:color="auto" w:fill="DCDDDE"/>
          </w:tcPr>
          <w:p w14:paraId="547775B1" w14:textId="77777777" w:rsidR="003E4878" w:rsidRDefault="00530AEA">
            <w:pPr>
              <w:pStyle w:val="TableParagraph"/>
              <w:spacing w:before="71" w:line="163" w:lineRule="exact"/>
              <w:ind w:right="107"/>
              <w:rPr>
                <w:b/>
                <w:sz w:val="16"/>
              </w:rPr>
            </w:pPr>
            <w:r>
              <w:rPr>
                <w:b/>
                <w:color w:val="231F20"/>
                <w:spacing w:val="-4"/>
                <w:sz w:val="16"/>
              </w:rPr>
              <w:t>18.0</w:t>
            </w:r>
          </w:p>
        </w:tc>
        <w:tc>
          <w:tcPr>
            <w:tcW w:w="1147" w:type="dxa"/>
            <w:tcBorders>
              <w:top w:val="single" w:sz="4" w:space="0" w:color="231F20"/>
              <w:bottom w:val="single" w:sz="4" w:space="0" w:color="231F20"/>
            </w:tcBorders>
          </w:tcPr>
          <w:p w14:paraId="05EAF680" w14:textId="77777777" w:rsidR="003E4878" w:rsidRDefault="00530AEA">
            <w:pPr>
              <w:pStyle w:val="TableParagraph"/>
              <w:spacing w:before="71" w:line="163" w:lineRule="exact"/>
              <w:ind w:right="230"/>
              <w:rPr>
                <w:b/>
                <w:sz w:val="16"/>
              </w:rPr>
            </w:pPr>
            <w:r>
              <w:rPr>
                <w:b/>
                <w:color w:val="231F20"/>
                <w:spacing w:val="-2"/>
                <w:sz w:val="16"/>
              </w:rPr>
              <w:t>(29.8)</w:t>
            </w:r>
          </w:p>
        </w:tc>
        <w:tc>
          <w:tcPr>
            <w:tcW w:w="1922" w:type="dxa"/>
            <w:tcBorders>
              <w:top w:val="single" w:sz="4" w:space="0" w:color="231F20"/>
              <w:bottom w:val="single" w:sz="4" w:space="0" w:color="231F20"/>
            </w:tcBorders>
          </w:tcPr>
          <w:p w14:paraId="21FF2EE5" w14:textId="77777777" w:rsidR="003E4878" w:rsidRDefault="00530AEA">
            <w:pPr>
              <w:pStyle w:val="TableParagraph"/>
              <w:tabs>
                <w:tab w:val="left" w:pos="933"/>
              </w:tabs>
              <w:spacing w:before="71" w:line="163" w:lineRule="exact"/>
              <w:ind w:right="107"/>
              <w:rPr>
                <w:b/>
                <w:sz w:val="16"/>
              </w:rPr>
            </w:pPr>
            <w:r>
              <w:rPr>
                <w:b/>
                <w:color w:val="231F20"/>
                <w:spacing w:val="-4"/>
                <w:sz w:val="16"/>
              </w:rPr>
              <w:t>47.8</w:t>
            </w:r>
            <w:r>
              <w:rPr>
                <w:b/>
                <w:color w:val="231F20"/>
                <w:sz w:val="16"/>
              </w:rPr>
              <w:tab/>
            </w:r>
            <w:r>
              <w:rPr>
                <w:b/>
                <w:color w:val="231F20"/>
                <w:spacing w:val="-2"/>
                <w:sz w:val="16"/>
              </w:rPr>
              <w:t>160.3</w:t>
            </w:r>
          </w:p>
        </w:tc>
      </w:tr>
    </w:tbl>
    <w:p w14:paraId="60490B17" w14:textId="77777777" w:rsidR="003E4878" w:rsidRDefault="003E4878">
      <w:pPr>
        <w:spacing w:line="163" w:lineRule="exact"/>
        <w:rPr>
          <w:sz w:val="16"/>
        </w:rPr>
        <w:sectPr w:rsidR="003E4878">
          <w:footerReference w:type="default" r:id="rId30"/>
          <w:pgSz w:w="9980" w:h="14180"/>
          <w:pgMar w:top="480" w:right="441" w:bottom="700" w:left="700" w:header="0" w:footer="506" w:gutter="0"/>
          <w:cols w:space="720"/>
        </w:sectPr>
      </w:pPr>
    </w:p>
    <w:p w14:paraId="6D3B5D40" w14:textId="77777777" w:rsidR="003E4878" w:rsidRDefault="00530AEA">
      <w:pPr>
        <w:spacing w:before="71"/>
        <w:ind w:left="4724"/>
        <w:rPr>
          <w:i/>
          <w:sz w:val="20"/>
        </w:rPr>
      </w:pPr>
      <w:r>
        <w:rPr>
          <w:i/>
          <w:color w:val="231F20"/>
          <w:sz w:val="20"/>
        </w:rPr>
        <w:t>Commentary</w:t>
      </w:r>
      <w:r>
        <w:rPr>
          <w:i/>
          <w:color w:val="231F20"/>
          <w:spacing w:val="25"/>
          <w:sz w:val="20"/>
        </w:rPr>
        <w:t xml:space="preserve"> </w:t>
      </w:r>
      <w:r>
        <w:rPr>
          <w:i/>
          <w:color w:val="231F20"/>
          <w:sz w:val="20"/>
        </w:rPr>
        <w:t>on</w:t>
      </w:r>
      <w:r>
        <w:rPr>
          <w:i/>
          <w:color w:val="231F20"/>
          <w:spacing w:val="23"/>
          <w:sz w:val="20"/>
        </w:rPr>
        <w:t xml:space="preserve"> </w:t>
      </w:r>
      <w:r>
        <w:rPr>
          <w:i/>
          <w:color w:val="231F20"/>
          <w:sz w:val="20"/>
        </w:rPr>
        <w:t>the</w:t>
      </w:r>
      <w:r>
        <w:rPr>
          <w:i/>
          <w:color w:val="231F20"/>
          <w:spacing w:val="23"/>
          <w:sz w:val="20"/>
        </w:rPr>
        <w:t xml:space="preserve"> </w:t>
      </w:r>
      <w:r>
        <w:rPr>
          <w:i/>
          <w:color w:val="231F20"/>
          <w:sz w:val="20"/>
        </w:rPr>
        <w:t>financial</w:t>
      </w:r>
      <w:r>
        <w:rPr>
          <w:i/>
          <w:color w:val="231F20"/>
          <w:spacing w:val="24"/>
          <w:sz w:val="20"/>
        </w:rPr>
        <w:t xml:space="preserve"> </w:t>
      </w:r>
      <w:r>
        <w:rPr>
          <w:i/>
          <w:color w:val="231F20"/>
          <w:spacing w:val="-2"/>
          <w:sz w:val="20"/>
        </w:rPr>
        <w:t>statements</w:t>
      </w:r>
    </w:p>
    <w:p w14:paraId="19754FAC" w14:textId="77777777" w:rsidR="003E4878" w:rsidRDefault="003E4878">
      <w:pPr>
        <w:pStyle w:val="BodyText"/>
        <w:rPr>
          <w:i/>
        </w:rPr>
      </w:pPr>
    </w:p>
    <w:p w14:paraId="447E30DB" w14:textId="77777777" w:rsidR="003E4878" w:rsidRDefault="003E4878">
      <w:pPr>
        <w:pStyle w:val="BodyText"/>
        <w:spacing w:before="11"/>
        <w:rPr>
          <w:i/>
          <w:sz w:val="22"/>
        </w:rPr>
      </w:pPr>
    </w:p>
    <w:p w14:paraId="38252451" w14:textId="77777777" w:rsidR="003E4878" w:rsidRDefault="00530AEA">
      <w:pPr>
        <w:pStyle w:val="Heading4"/>
        <w:spacing w:before="94"/>
        <w:ind w:left="718"/>
        <w:jc w:val="both"/>
      </w:pPr>
      <w:r>
        <w:rPr>
          <w:color w:val="231F20"/>
        </w:rPr>
        <w:t>Receipts</w:t>
      </w:r>
      <w:r>
        <w:rPr>
          <w:color w:val="231F20"/>
          <w:spacing w:val="-4"/>
        </w:rPr>
        <w:t xml:space="preserve"> </w:t>
      </w:r>
      <w:r>
        <w:rPr>
          <w:color w:val="231F20"/>
        </w:rPr>
        <w:t>and</w:t>
      </w:r>
      <w:r>
        <w:rPr>
          <w:color w:val="231F20"/>
          <w:spacing w:val="-3"/>
        </w:rPr>
        <w:t xml:space="preserve"> </w:t>
      </w:r>
      <w:r>
        <w:rPr>
          <w:color w:val="231F20"/>
          <w:spacing w:val="-2"/>
        </w:rPr>
        <w:t>payments</w:t>
      </w:r>
    </w:p>
    <w:p w14:paraId="03EEFA57" w14:textId="77777777" w:rsidR="003E4878" w:rsidRDefault="00530AEA">
      <w:pPr>
        <w:pStyle w:val="BodyText"/>
        <w:spacing w:before="136"/>
        <w:ind w:left="718" w:right="689"/>
        <w:jc w:val="both"/>
      </w:pPr>
      <w:r>
        <w:rPr>
          <w:color w:val="231F20"/>
        </w:rPr>
        <w:t>The following charts provide a detailed breakdown of Australian Government receipts</w:t>
      </w:r>
      <w:r>
        <w:rPr>
          <w:color w:val="231F20"/>
          <w:spacing w:val="40"/>
        </w:rPr>
        <w:t xml:space="preserve"> </w:t>
      </w:r>
      <w:r>
        <w:rPr>
          <w:color w:val="231F20"/>
        </w:rPr>
        <w:t>and</w:t>
      </w:r>
      <w:r>
        <w:rPr>
          <w:color w:val="231F20"/>
          <w:spacing w:val="40"/>
        </w:rPr>
        <w:t xml:space="preserve"> </w:t>
      </w:r>
      <w:r>
        <w:rPr>
          <w:color w:val="231F20"/>
        </w:rPr>
        <w:t>payments</w:t>
      </w:r>
      <w:r>
        <w:rPr>
          <w:color w:val="231F20"/>
          <w:spacing w:val="40"/>
        </w:rPr>
        <w:t xml:space="preserve"> </w:t>
      </w:r>
      <w:r>
        <w:rPr>
          <w:color w:val="231F20"/>
        </w:rPr>
        <w:t>for</w:t>
      </w:r>
      <w:r>
        <w:rPr>
          <w:color w:val="231F20"/>
          <w:spacing w:val="40"/>
        </w:rPr>
        <w:t xml:space="preserve"> </w:t>
      </w:r>
      <w:r>
        <w:rPr>
          <w:color w:val="231F20"/>
        </w:rPr>
        <w:t>2022-23,</w:t>
      </w:r>
      <w:r>
        <w:rPr>
          <w:color w:val="231F20"/>
          <w:spacing w:val="40"/>
        </w:rPr>
        <w:t xml:space="preserve"> </w:t>
      </w:r>
      <w:r>
        <w:rPr>
          <w:color w:val="231F20"/>
        </w:rPr>
        <w:t>showing</w:t>
      </w:r>
      <w:r>
        <w:rPr>
          <w:color w:val="231F20"/>
          <w:spacing w:val="40"/>
        </w:rPr>
        <w:t xml:space="preserve"> </w:t>
      </w:r>
      <w:r>
        <w:rPr>
          <w:color w:val="231F20"/>
        </w:rPr>
        <w:t>the</w:t>
      </w:r>
      <w:r>
        <w:rPr>
          <w:color w:val="231F20"/>
          <w:spacing w:val="40"/>
        </w:rPr>
        <w:t xml:space="preserve"> </w:t>
      </w:r>
      <w:r>
        <w:rPr>
          <w:color w:val="231F20"/>
        </w:rPr>
        <w:t>relative</w:t>
      </w:r>
      <w:r>
        <w:rPr>
          <w:color w:val="231F20"/>
          <w:spacing w:val="40"/>
        </w:rPr>
        <w:t xml:space="preserve"> </w:t>
      </w:r>
      <w:r>
        <w:rPr>
          <w:color w:val="231F20"/>
        </w:rPr>
        <w:t>composition</w:t>
      </w:r>
      <w:r>
        <w:rPr>
          <w:color w:val="231F20"/>
          <w:spacing w:val="40"/>
        </w:rPr>
        <w:t xml:space="preserve"> </w:t>
      </w:r>
      <w:r>
        <w:rPr>
          <w:color w:val="231F20"/>
        </w:rPr>
        <w:t>of</w:t>
      </w:r>
      <w:r>
        <w:rPr>
          <w:color w:val="231F20"/>
          <w:spacing w:val="40"/>
        </w:rPr>
        <w:t xml:space="preserve"> </w:t>
      </w:r>
      <w:r>
        <w:rPr>
          <w:color w:val="231F20"/>
        </w:rPr>
        <w:t>each dollar received and paid.</w:t>
      </w:r>
    </w:p>
    <w:p w14:paraId="020696F4" w14:textId="77777777" w:rsidR="003E4878" w:rsidRDefault="00530AEA">
      <w:pPr>
        <w:pStyle w:val="Heading4"/>
        <w:spacing w:before="200"/>
        <w:ind w:left="0" w:right="1330"/>
        <w:jc w:val="right"/>
      </w:pPr>
      <w:r>
        <w:rPr>
          <w:color w:val="231F20"/>
        </w:rPr>
        <w:t>Chart</w:t>
      </w:r>
      <w:r>
        <w:rPr>
          <w:color w:val="231F20"/>
          <w:spacing w:val="-5"/>
        </w:rPr>
        <w:t xml:space="preserve"> </w:t>
      </w:r>
      <w:r>
        <w:rPr>
          <w:color w:val="231F20"/>
        </w:rPr>
        <w:t>10:</w:t>
      </w:r>
      <w:r>
        <w:rPr>
          <w:color w:val="231F20"/>
          <w:spacing w:val="-2"/>
        </w:rPr>
        <w:t xml:space="preserve"> </w:t>
      </w:r>
      <w:r>
        <w:rPr>
          <w:color w:val="231F20"/>
        </w:rPr>
        <w:t>Composition</w:t>
      </w:r>
      <w:r>
        <w:rPr>
          <w:color w:val="231F20"/>
          <w:spacing w:val="-3"/>
        </w:rPr>
        <w:t xml:space="preserve"> </w:t>
      </w:r>
      <w:r>
        <w:rPr>
          <w:color w:val="231F20"/>
        </w:rPr>
        <w:t>of</w:t>
      </w:r>
      <w:r>
        <w:rPr>
          <w:color w:val="231F20"/>
          <w:spacing w:val="-5"/>
        </w:rPr>
        <w:t xml:space="preserve"> </w:t>
      </w:r>
      <w:r>
        <w:rPr>
          <w:color w:val="231F20"/>
        </w:rPr>
        <w:t>each</w:t>
      </w:r>
      <w:r>
        <w:rPr>
          <w:color w:val="231F20"/>
          <w:spacing w:val="-3"/>
        </w:rPr>
        <w:t xml:space="preserve"> </w:t>
      </w:r>
      <w:r>
        <w:rPr>
          <w:color w:val="231F20"/>
        </w:rPr>
        <w:t>dollar</w:t>
      </w:r>
      <w:r>
        <w:rPr>
          <w:color w:val="231F20"/>
          <w:spacing w:val="-3"/>
        </w:rPr>
        <w:t xml:space="preserve"> </w:t>
      </w:r>
      <w:r>
        <w:rPr>
          <w:color w:val="231F20"/>
        </w:rPr>
        <w:t>of</w:t>
      </w:r>
      <w:r>
        <w:rPr>
          <w:color w:val="231F20"/>
          <w:spacing w:val="-3"/>
        </w:rPr>
        <w:t xml:space="preserve"> </w:t>
      </w:r>
      <w:r>
        <w:rPr>
          <w:color w:val="231F20"/>
        </w:rPr>
        <w:t>cash</w:t>
      </w:r>
      <w:r>
        <w:rPr>
          <w:color w:val="231F20"/>
          <w:spacing w:val="-3"/>
        </w:rPr>
        <w:t xml:space="preserve"> </w:t>
      </w:r>
      <w:r>
        <w:rPr>
          <w:color w:val="231F20"/>
        </w:rPr>
        <w:t>received</w:t>
      </w:r>
      <w:r>
        <w:rPr>
          <w:color w:val="231F20"/>
          <w:spacing w:val="-3"/>
        </w:rPr>
        <w:t xml:space="preserve"> </w:t>
      </w:r>
      <w:r>
        <w:rPr>
          <w:color w:val="231F20"/>
        </w:rPr>
        <w:t>in</w:t>
      </w:r>
      <w:r>
        <w:rPr>
          <w:color w:val="231F20"/>
          <w:spacing w:val="-3"/>
        </w:rPr>
        <w:t xml:space="preserve"> </w:t>
      </w:r>
      <w:r>
        <w:rPr>
          <w:color w:val="231F20"/>
        </w:rPr>
        <w:t>2022-</w:t>
      </w:r>
      <w:r>
        <w:rPr>
          <w:color w:val="231F20"/>
          <w:spacing w:val="-5"/>
        </w:rPr>
        <w:t>23</w:t>
      </w:r>
    </w:p>
    <w:p w14:paraId="51D9BCB9" w14:textId="77777777" w:rsidR="003E4878" w:rsidRDefault="003E4878">
      <w:pPr>
        <w:pStyle w:val="BodyText"/>
        <w:rPr>
          <w:rFonts w:ascii="Arial"/>
          <w:b/>
        </w:rPr>
      </w:pPr>
    </w:p>
    <w:p w14:paraId="2929D3E3" w14:textId="77777777" w:rsidR="003E4878" w:rsidRDefault="00530AEA">
      <w:pPr>
        <w:pStyle w:val="BodyText"/>
        <w:spacing w:before="6"/>
        <w:rPr>
          <w:rFonts w:ascii="Arial"/>
          <w:b/>
          <w:sz w:val="23"/>
        </w:rPr>
      </w:pPr>
      <w:r>
        <w:rPr>
          <w:noProof/>
        </w:rPr>
        <w:drawing>
          <wp:anchor distT="0" distB="0" distL="0" distR="0" simplePos="0" relativeHeight="251715584" behindDoc="1" locked="0" layoutInCell="1" allowOverlap="1" wp14:anchorId="07ED088E" wp14:editId="2B6DF738">
            <wp:simplePos x="0" y="0"/>
            <wp:positionH relativeFrom="page">
              <wp:posOffset>1768156</wp:posOffset>
            </wp:positionH>
            <wp:positionV relativeFrom="paragraph">
              <wp:posOffset>187433</wp:posOffset>
            </wp:positionV>
            <wp:extent cx="3305740" cy="2305050"/>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1" cstate="print"/>
                    <a:stretch>
                      <a:fillRect/>
                    </a:stretch>
                  </pic:blipFill>
                  <pic:spPr>
                    <a:xfrm>
                      <a:off x="0" y="0"/>
                      <a:ext cx="3305740" cy="2305050"/>
                    </a:xfrm>
                    <a:prstGeom prst="rect">
                      <a:avLst/>
                    </a:prstGeom>
                  </pic:spPr>
                </pic:pic>
              </a:graphicData>
            </a:graphic>
          </wp:anchor>
        </w:drawing>
      </w:r>
    </w:p>
    <w:p w14:paraId="44B26B4E" w14:textId="77777777" w:rsidR="003E4878" w:rsidRDefault="003E4878">
      <w:pPr>
        <w:pStyle w:val="BodyText"/>
        <w:rPr>
          <w:rFonts w:ascii="Arial"/>
          <w:b/>
          <w:sz w:val="22"/>
        </w:rPr>
      </w:pPr>
    </w:p>
    <w:p w14:paraId="0BCB5FE3" w14:textId="77777777" w:rsidR="003E4878" w:rsidRDefault="003E4878">
      <w:pPr>
        <w:pStyle w:val="BodyText"/>
        <w:spacing w:before="8"/>
        <w:rPr>
          <w:rFonts w:ascii="Arial"/>
          <w:b/>
        </w:rPr>
      </w:pPr>
    </w:p>
    <w:p w14:paraId="142A450F" w14:textId="77777777" w:rsidR="003E4878" w:rsidRDefault="00530AEA">
      <w:pPr>
        <w:spacing w:before="1"/>
        <w:ind w:right="1422"/>
        <w:jc w:val="right"/>
        <w:rPr>
          <w:rFonts w:ascii="Arial"/>
          <w:b/>
          <w:sz w:val="20"/>
        </w:rPr>
      </w:pPr>
      <w:r>
        <w:rPr>
          <w:rFonts w:ascii="Arial"/>
          <w:b/>
          <w:color w:val="231F20"/>
          <w:sz w:val="20"/>
        </w:rPr>
        <w:t>Chart</w:t>
      </w:r>
      <w:r>
        <w:rPr>
          <w:rFonts w:ascii="Arial"/>
          <w:b/>
          <w:color w:val="231F20"/>
          <w:spacing w:val="-4"/>
          <w:sz w:val="20"/>
        </w:rPr>
        <w:t xml:space="preserve"> </w:t>
      </w:r>
      <w:r>
        <w:rPr>
          <w:rFonts w:ascii="Arial"/>
          <w:b/>
          <w:color w:val="231F20"/>
          <w:sz w:val="20"/>
        </w:rPr>
        <w:t>11:</w:t>
      </w:r>
      <w:r>
        <w:rPr>
          <w:rFonts w:ascii="Arial"/>
          <w:b/>
          <w:color w:val="231F20"/>
          <w:spacing w:val="-4"/>
          <w:sz w:val="20"/>
        </w:rPr>
        <w:t xml:space="preserve"> </w:t>
      </w:r>
      <w:r>
        <w:rPr>
          <w:rFonts w:ascii="Arial"/>
          <w:b/>
          <w:color w:val="231F20"/>
          <w:sz w:val="20"/>
        </w:rPr>
        <w:t>Composition</w:t>
      </w:r>
      <w:r>
        <w:rPr>
          <w:rFonts w:ascii="Arial"/>
          <w:b/>
          <w:color w:val="231F20"/>
          <w:spacing w:val="-4"/>
          <w:sz w:val="20"/>
        </w:rPr>
        <w:t xml:space="preserve"> </w:t>
      </w:r>
      <w:r>
        <w:rPr>
          <w:rFonts w:ascii="Arial"/>
          <w:b/>
          <w:color w:val="231F20"/>
          <w:sz w:val="20"/>
        </w:rPr>
        <w:t>of</w:t>
      </w:r>
      <w:r>
        <w:rPr>
          <w:rFonts w:ascii="Arial"/>
          <w:b/>
          <w:color w:val="231F20"/>
          <w:spacing w:val="-2"/>
          <w:sz w:val="20"/>
        </w:rPr>
        <w:t xml:space="preserve"> </w:t>
      </w:r>
      <w:r>
        <w:rPr>
          <w:rFonts w:ascii="Arial"/>
          <w:b/>
          <w:color w:val="231F20"/>
          <w:sz w:val="20"/>
        </w:rPr>
        <w:t>each</w:t>
      </w:r>
      <w:r>
        <w:rPr>
          <w:rFonts w:ascii="Arial"/>
          <w:b/>
          <w:color w:val="231F20"/>
          <w:spacing w:val="-3"/>
          <w:sz w:val="20"/>
        </w:rPr>
        <w:t xml:space="preserve"> </w:t>
      </w:r>
      <w:r>
        <w:rPr>
          <w:rFonts w:ascii="Arial"/>
          <w:b/>
          <w:color w:val="231F20"/>
          <w:sz w:val="20"/>
        </w:rPr>
        <w:t>dollar</w:t>
      </w:r>
      <w:r>
        <w:rPr>
          <w:rFonts w:ascii="Arial"/>
          <w:b/>
          <w:color w:val="231F20"/>
          <w:spacing w:val="-3"/>
          <w:sz w:val="20"/>
        </w:rPr>
        <w:t xml:space="preserve"> </w:t>
      </w:r>
      <w:r>
        <w:rPr>
          <w:rFonts w:ascii="Arial"/>
          <w:b/>
          <w:color w:val="231F20"/>
          <w:sz w:val="20"/>
        </w:rPr>
        <w:t>of</w:t>
      </w:r>
      <w:r>
        <w:rPr>
          <w:rFonts w:ascii="Arial"/>
          <w:b/>
          <w:color w:val="231F20"/>
          <w:spacing w:val="-2"/>
          <w:sz w:val="20"/>
        </w:rPr>
        <w:t xml:space="preserve"> </w:t>
      </w:r>
      <w:r>
        <w:rPr>
          <w:rFonts w:ascii="Arial"/>
          <w:b/>
          <w:color w:val="231F20"/>
          <w:sz w:val="20"/>
        </w:rPr>
        <w:t>cash</w:t>
      </w:r>
      <w:r>
        <w:rPr>
          <w:rFonts w:ascii="Arial"/>
          <w:b/>
          <w:color w:val="231F20"/>
          <w:spacing w:val="-3"/>
          <w:sz w:val="20"/>
        </w:rPr>
        <w:t xml:space="preserve"> </w:t>
      </w:r>
      <w:r>
        <w:rPr>
          <w:rFonts w:ascii="Arial"/>
          <w:b/>
          <w:color w:val="231F20"/>
          <w:sz w:val="20"/>
        </w:rPr>
        <w:t>paid</w:t>
      </w:r>
      <w:r>
        <w:rPr>
          <w:rFonts w:ascii="Arial"/>
          <w:b/>
          <w:color w:val="231F20"/>
          <w:spacing w:val="-3"/>
          <w:sz w:val="20"/>
        </w:rPr>
        <w:t xml:space="preserve"> </w:t>
      </w:r>
      <w:r>
        <w:rPr>
          <w:rFonts w:ascii="Arial"/>
          <w:b/>
          <w:color w:val="231F20"/>
          <w:sz w:val="20"/>
        </w:rPr>
        <w:t>in</w:t>
      </w:r>
      <w:r>
        <w:rPr>
          <w:rFonts w:ascii="Arial"/>
          <w:b/>
          <w:color w:val="231F20"/>
          <w:spacing w:val="-2"/>
          <w:sz w:val="20"/>
        </w:rPr>
        <w:t xml:space="preserve"> </w:t>
      </w:r>
      <w:r>
        <w:rPr>
          <w:rFonts w:ascii="Arial"/>
          <w:b/>
          <w:color w:val="231F20"/>
          <w:sz w:val="20"/>
        </w:rPr>
        <w:t>2022-</w:t>
      </w:r>
      <w:r>
        <w:rPr>
          <w:rFonts w:ascii="Arial"/>
          <w:b/>
          <w:color w:val="231F20"/>
          <w:spacing w:val="-5"/>
          <w:sz w:val="20"/>
        </w:rPr>
        <w:t>23</w:t>
      </w:r>
    </w:p>
    <w:p w14:paraId="34A80FC4" w14:textId="77777777" w:rsidR="003E4878" w:rsidRDefault="00530AEA">
      <w:pPr>
        <w:pStyle w:val="BodyText"/>
        <w:spacing w:before="9"/>
        <w:rPr>
          <w:rFonts w:ascii="Arial"/>
          <w:b/>
          <w:sz w:val="26"/>
        </w:rPr>
      </w:pPr>
      <w:r>
        <w:rPr>
          <w:noProof/>
        </w:rPr>
        <w:drawing>
          <wp:anchor distT="0" distB="0" distL="0" distR="0" simplePos="0" relativeHeight="251716608" behindDoc="1" locked="0" layoutInCell="1" allowOverlap="1" wp14:anchorId="34B1EBB2" wp14:editId="28ABE907">
            <wp:simplePos x="0" y="0"/>
            <wp:positionH relativeFrom="page">
              <wp:posOffset>1208373</wp:posOffset>
            </wp:positionH>
            <wp:positionV relativeFrom="paragraph">
              <wp:posOffset>210843</wp:posOffset>
            </wp:positionV>
            <wp:extent cx="4059090" cy="2645283"/>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2" cstate="print"/>
                    <a:stretch>
                      <a:fillRect/>
                    </a:stretch>
                  </pic:blipFill>
                  <pic:spPr>
                    <a:xfrm>
                      <a:off x="0" y="0"/>
                      <a:ext cx="4059090" cy="2645283"/>
                    </a:xfrm>
                    <a:prstGeom prst="rect">
                      <a:avLst/>
                    </a:prstGeom>
                  </pic:spPr>
                </pic:pic>
              </a:graphicData>
            </a:graphic>
          </wp:anchor>
        </w:drawing>
      </w:r>
    </w:p>
    <w:p w14:paraId="2E719856" w14:textId="77777777" w:rsidR="003E4878" w:rsidRDefault="003E4878">
      <w:pPr>
        <w:rPr>
          <w:rFonts w:ascii="Arial"/>
          <w:sz w:val="26"/>
        </w:rPr>
        <w:sectPr w:rsidR="003E4878">
          <w:footerReference w:type="default" r:id="rId33"/>
          <w:pgSz w:w="9980" w:h="14180"/>
          <w:pgMar w:top="480" w:right="441" w:bottom="700" w:left="700" w:header="0" w:footer="506" w:gutter="0"/>
          <w:cols w:space="720"/>
        </w:sectPr>
      </w:pPr>
    </w:p>
    <w:p w14:paraId="56EDF5AE" w14:textId="77777777" w:rsidR="003E4878" w:rsidRDefault="00530AEA">
      <w:pPr>
        <w:spacing w:before="71"/>
        <w:ind w:left="434"/>
        <w:rPr>
          <w:i/>
          <w:sz w:val="20"/>
        </w:rPr>
      </w:pPr>
      <w:r>
        <w:rPr>
          <w:i/>
          <w:color w:val="231F20"/>
          <w:sz w:val="20"/>
        </w:rPr>
        <w:t>Commentary</w:t>
      </w:r>
      <w:r>
        <w:rPr>
          <w:i/>
          <w:color w:val="231F20"/>
          <w:spacing w:val="25"/>
          <w:sz w:val="20"/>
        </w:rPr>
        <w:t xml:space="preserve"> </w:t>
      </w:r>
      <w:r>
        <w:rPr>
          <w:i/>
          <w:color w:val="231F20"/>
          <w:sz w:val="20"/>
        </w:rPr>
        <w:t>on</w:t>
      </w:r>
      <w:r>
        <w:rPr>
          <w:i/>
          <w:color w:val="231F20"/>
          <w:spacing w:val="23"/>
          <w:sz w:val="20"/>
        </w:rPr>
        <w:t xml:space="preserve"> </w:t>
      </w:r>
      <w:r>
        <w:rPr>
          <w:i/>
          <w:color w:val="231F20"/>
          <w:sz w:val="20"/>
        </w:rPr>
        <w:t>the</w:t>
      </w:r>
      <w:r>
        <w:rPr>
          <w:i/>
          <w:color w:val="231F20"/>
          <w:spacing w:val="23"/>
          <w:sz w:val="20"/>
        </w:rPr>
        <w:t xml:space="preserve"> </w:t>
      </w:r>
      <w:r>
        <w:rPr>
          <w:i/>
          <w:color w:val="231F20"/>
          <w:sz w:val="20"/>
        </w:rPr>
        <w:t>financial</w:t>
      </w:r>
      <w:r>
        <w:rPr>
          <w:i/>
          <w:color w:val="231F20"/>
          <w:spacing w:val="24"/>
          <w:sz w:val="20"/>
        </w:rPr>
        <w:t xml:space="preserve"> </w:t>
      </w:r>
      <w:r>
        <w:rPr>
          <w:i/>
          <w:color w:val="231F20"/>
          <w:spacing w:val="-2"/>
          <w:sz w:val="20"/>
        </w:rPr>
        <w:t>statements</w:t>
      </w:r>
    </w:p>
    <w:p w14:paraId="01F6F745" w14:textId="77777777" w:rsidR="003E4878" w:rsidRDefault="003E4878">
      <w:pPr>
        <w:pStyle w:val="BodyText"/>
        <w:rPr>
          <w:i/>
        </w:rPr>
      </w:pPr>
    </w:p>
    <w:p w14:paraId="7A78CA7C" w14:textId="77777777" w:rsidR="003E4878" w:rsidRDefault="003E4878">
      <w:pPr>
        <w:pStyle w:val="BodyText"/>
        <w:spacing w:before="1"/>
        <w:rPr>
          <w:i/>
          <w:sz w:val="23"/>
        </w:rPr>
      </w:pPr>
    </w:p>
    <w:p w14:paraId="06FCEEA3" w14:textId="77777777" w:rsidR="003E4878" w:rsidRDefault="003E4878">
      <w:pPr>
        <w:rPr>
          <w:sz w:val="23"/>
        </w:rPr>
        <w:sectPr w:rsidR="003E4878">
          <w:footerReference w:type="default" r:id="rId34"/>
          <w:pgSz w:w="9980" w:h="14180"/>
          <w:pgMar w:top="480" w:right="441" w:bottom="700" w:left="700" w:header="0" w:footer="506" w:gutter="0"/>
          <w:cols w:space="720"/>
        </w:sectPr>
      </w:pPr>
    </w:p>
    <w:p w14:paraId="305BA9E0" w14:textId="77777777" w:rsidR="003E4878" w:rsidRDefault="003E4878">
      <w:pPr>
        <w:pStyle w:val="BodyText"/>
        <w:rPr>
          <w:i/>
          <w:sz w:val="28"/>
        </w:rPr>
      </w:pPr>
    </w:p>
    <w:p w14:paraId="4790B4DD" w14:textId="77777777" w:rsidR="003E4878" w:rsidRDefault="003E4878">
      <w:pPr>
        <w:pStyle w:val="BodyText"/>
        <w:spacing w:before="3"/>
        <w:rPr>
          <w:i/>
          <w:sz w:val="22"/>
        </w:rPr>
      </w:pPr>
    </w:p>
    <w:p w14:paraId="15776EDC" w14:textId="77777777" w:rsidR="003E4878" w:rsidRDefault="00530AEA">
      <w:pPr>
        <w:pStyle w:val="Heading2"/>
        <w:spacing w:before="0"/>
        <w:ind w:left="434"/>
      </w:pPr>
      <w:r>
        <w:rPr>
          <w:smallCaps/>
          <w:color w:val="231F20"/>
        </w:rPr>
        <w:t>Previous</w:t>
      </w:r>
      <w:r>
        <w:rPr>
          <w:smallCaps/>
          <w:color w:val="231F20"/>
          <w:spacing w:val="-4"/>
        </w:rPr>
        <w:t xml:space="preserve"> years</w:t>
      </w:r>
    </w:p>
    <w:p w14:paraId="21E4A8F8" w14:textId="77777777" w:rsidR="003E4878" w:rsidRDefault="00530AEA">
      <w:pPr>
        <w:spacing w:before="90"/>
        <w:ind w:left="433"/>
        <w:rPr>
          <w:rFonts w:ascii="Arial"/>
          <w:b/>
          <w:sz w:val="30"/>
        </w:rPr>
      </w:pPr>
      <w:r>
        <w:br w:type="column"/>
      </w:r>
      <w:r>
        <w:rPr>
          <w:rFonts w:ascii="Arial"/>
          <w:b/>
          <w:color w:val="231F20"/>
          <w:sz w:val="30"/>
        </w:rPr>
        <w:t>APPENDIX</w:t>
      </w:r>
      <w:r>
        <w:rPr>
          <w:rFonts w:ascii="Arial"/>
          <w:b/>
          <w:color w:val="231F20"/>
          <w:spacing w:val="-4"/>
          <w:sz w:val="30"/>
        </w:rPr>
        <w:t xml:space="preserve"> </w:t>
      </w:r>
      <w:r>
        <w:rPr>
          <w:rFonts w:ascii="Arial"/>
          <w:b/>
          <w:color w:val="231F20"/>
          <w:spacing w:val="-10"/>
          <w:sz w:val="30"/>
        </w:rPr>
        <w:t>A</w:t>
      </w:r>
    </w:p>
    <w:p w14:paraId="5C32EAAA" w14:textId="77777777" w:rsidR="003E4878" w:rsidRDefault="003E4878">
      <w:pPr>
        <w:rPr>
          <w:rFonts w:ascii="Arial"/>
          <w:sz w:val="30"/>
        </w:rPr>
        <w:sectPr w:rsidR="003E4878">
          <w:type w:val="continuous"/>
          <w:pgSz w:w="9980" w:h="14180"/>
          <w:pgMar w:top="1600" w:right="441" w:bottom="280" w:left="700" w:header="0" w:footer="506" w:gutter="0"/>
          <w:cols w:num="2" w:space="720" w:equalWidth="0">
            <w:col w:w="2375" w:space="421"/>
            <w:col w:w="6043"/>
          </w:cols>
        </w:sectPr>
      </w:pPr>
    </w:p>
    <w:p w14:paraId="28615AEB" w14:textId="77777777" w:rsidR="003E4878" w:rsidRDefault="00530AEA">
      <w:pPr>
        <w:pStyle w:val="BodyText"/>
        <w:spacing w:before="80"/>
        <w:ind w:left="433" w:right="976"/>
      </w:pPr>
      <w:r>
        <w:rPr>
          <w:color w:val="231F20"/>
        </w:rPr>
        <w:t>The</w:t>
      </w:r>
      <w:r>
        <w:rPr>
          <w:color w:val="231F20"/>
          <w:spacing w:val="40"/>
        </w:rPr>
        <w:t xml:space="preserve"> </w:t>
      </w:r>
      <w:r>
        <w:rPr>
          <w:color w:val="231F20"/>
        </w:rPr>
        <w:t>CFS</w:t>
      </w:r>
      <w:r>
        <w:rPr>
          <w:color w:val="231F20"/>
          <w:spacing w:val="40"/>
        </w:rPr>
        <w:t xml:space="preserve"> </w:t>
      </w:r>
      <w:r>
        <w:rPr>
          <w:color w:val="231F20"/>
        </w:rPr>
        <w:t>since</w:t>
      </w:r>
      <w:r>
        <w:rPr>
          <w:color w:val="231F20"/>
          <w:spacing w:val="40"/>
        </w:rPr>
        <w:t xml:space="preserve"> </w:t>
      </w:r>
      <w:r>
        <w:rPr>
          <w:color w:val="231F20"/>
        </w:rPr>
        <w:t>1995-96</w:t>
      </w:r>
      <w:r>
        <w:rPr>
          <w:color w:val="231F20"/>
          <w:spacing w:val="40"/>
        </w:rPr>
        <w:t xml:space="preserve"> </w:t>
      </w:r>
      <w:r>
        <w:rPr>
          <w:color w:val="231F20"/>
        </w:rPr>
        <w:t>are</w:t>
      </w:r>
      <w:r>
        <w:rPr>
          <w:color w:val="231F20"/>
          <w:spacing w:val="40"/>
        </w:rPr>
        <w:t xml:space="preserve"> </w:t>
      </w:r>
      <w:r>
        <w:rPr>
          <w:color w:val="231F20"/>
        </w:rPr>
        <w:t>available</w:t>
      </w:r>
      <w:r>
        <w:rPr>
          <w:color w:val="231F20"/>
          <w:spacing w:val="40"/>
        </w:rPr>
        <w:t xml:space="preserve"> </w:t>
      </w:r>
      <w:r>
        <w:rPr>
          <w:color w:val="231F20"/>
        </w:rPr>
        <w:t>on</w:t>
      </w:r>
      <w:r>
        <w:rPr>
          <w:color w:val="231F20"/>
          <w:spacing w:val="40"/>
        </w:rPr>
        <w:t xml:space="preserve"> </w:t>
      </w:r>
      <w:r>
        <w:rPr>
          <w:color w:val="231F20"/>
        </w:rPr>
        <w:t>the</w:t>
      </w:r>
      <w:r>
        <w:rPr>
          <w:color w:val="231F20"/>
          <w:spacing w:val="40"/>
        </w:rPr>
        <w:t xml:space="preserve"> </w:t>
      </w:r>
      <w:r>
        <w:rPr>
          <w:color w:val="231F20"/>
        </w:rPr>
        <w:t>Department</w:t>
      </w:r>
      <w:r>
        <w:rPr>
          <w:color w:val="231F20"/>
          <w:spacing w:val="40"/>
        </w:rPr>
        <w:t xml:space="preserve"> </w:t>
      </w:r>
      <w:r>
        <w:rPr>
          <w:color w:val="231F20"/>
        </w:rPr>
        <w:t>of</w:t>
      </w:r>
      <w:r>
        <w:rPr>
          <w:color w:val="231F20"/>
          <w:spacing w:val="40"/>
        </w:rPr>
        <w:t xml:space="preserve"> </w:t>
      </w:r>
      <w:r>
        <w:rPr>
          <w:color w:val="231F20"/>
        </w:rPr>
        <w:t>Finance</w:t>
      </w:r>
      <w:r>
        <w:rPr>
          <w:color w:val="231F20"/>
          <w:spacing w:val="40"/>
        </w:rPr>
        <w:t xml:space="preserve"> </w:t>
      </w:r>
      <w:r>
        <w:rPr>
          <w:color w:val="231F20"/>
        </w:rPr>
        <w:t>website</w:t>
      </w:r>
      <w:r>
        <w:rPr>
          <w:color w:val="231F20"/>
          <w:spacing w:val="40"/>
        </w:rPr>
        <w:t xml:space="preserve"> </w:t>
      </w:r>
      <w:r>
        <w:rPr>
          <w:color w:val="231F20"/>
        </w:rPr>
        <w:t xml:space="preserve">at: </w:t>
      </w:r>
      <w:hyperlink r:id="rId35">
        <w:r>
          <w:rPr>
            <w:color w:val="231F20"/>
            <w:spacing w:val="-2"/>
          </w:rPr>
          <w:t>http://www.finance.gov.au/publications/commonwealth-consolidated-</w:t>
        </w:r>
      </w:hyperlink>
      <w:r>
        <w:rPr>
          <w:color w:val="231F20"/>
          <w:spacing w:val="80"/>
          <w:w w:val="150"/>
        </w:rPr>
        <w:t xml:space="preserve">  </w:t>
      </w:r>
      <w:r>
        <w:rPr>
          <w:color w:val="231F20"/>
          <w:spacing w:val="-2"/>
        </w:rPr>
        <w:t>financial-statements.</w:t>
      </w:r>
    </w:p>
    <w:p w14:paraId="39E9B713" w14:textId="77777777" w:rsidR="003E4878" w:rsidRDefault="00530AEA">
      <w:pPr>
        <w:pStyle w:val="BodyText"/>
        <w:tabs>
          <w:tab w:val="left" w:pos="991"/>
          <w:tab w:val="left" w:pos="2063"/>
          <w:tab w:val="left" w:pos="2796"/>
          <w:tab w:val="left" w:pos="3759"/>
          <w:tab w:val="left" w:pos="4257"/>
          <w:tab w:val="left" w:pos="5298"/>
          <w:tab w:val="left" w:pos="5693"/>
          <w:tab w:val="left" w:pos="6799"/>
          <w:tab w:val="left" w:pos="7632"/>
        </w:tabs>
        <w:spacing w:before="200"/>
        <w:ind w:left="433" w:right="974"/>
      </w:pPr>
      <w:r>
        <w:rPr>
          <w:color w:val="231F20"/>
          <w:spacing w:val="-4"/>
        </w:rPr>
        <w:t>The</w:t>
      </w:r>
      <w:r>
        <w:rPr>
          <w:color w:val="231F20"/>
        </w:rPr>
        <w:tab/>
      </w:r>
      <w:r>
        <w:rPr>
          <w:color w:val="231F20"/>
          <w:spacing w:val="-2"/>
        </w:rPr>
        <w:t>historical</w:t>
      </w:r>
      <w:r>
        <w:rPr>
          <w:color w:val="231F20"/>
        </w:rPr>
        <w:tab/>
      </w:r>
      <w:r>
        <w:rPr>
          <w:color w:val="231F20"/>
          <w:spacing w:val="-2"/>
        </w:rPr>
        <w:t>series</w:t>
      </w:r>
      <w:r>
        <w:rPr>
          <w:color w:val="231F20"/>
        </w:rPr>
        <w:tab/>
      </w:r>
      <w:r>
        <w:rPr>
          <w:color w:val="231F20"/>
          <w:spacing w:val="-2"/>
        </w:rPr>
        <w:t>datasets</w:t>
      </w:r>
      <w:r>
        <w:rPr>
          <w:color w:val="231F20"/>
        </w:rPr>
        <w:tab/>
      </w:r>
      <w:r>
        <w:rPr>
          <w:color w:val="231F20"/>
          <w:spacing w:val="-4"/>
        </w:rPr>
        <w:t>are</w:t>
      </w:r>
      <w:r>
        <w:rPr>
          <w:color w:val="231F20"/>
        </w:rPr>
        <w:tab/>
      </w:r>
      <w:r>
        <w:rPr>
          <w:color w:val="231F20"/>
          <w:spacing w:val="-2"/>
        </w:rPr>
        <w:t>available</w:t>
      </w:r>
      <w:r>
        <w:rPr>
          <w:color w:val="231F20"/>
        </w:rPr>
        <w:tab/>
      </w:r>
      <w:r>
        <w:rPr>
          <w:color w:val="231F20"/>
          <w:spacing w:val="-6"/>
        </w:rPr>
        <w:t>in</w:t>
      </w:r>
      <w:r>
        <w:rPr>
          <w:color w:val="231F20"/>
        </w:rPr>
        <w:tab/>
      </w:r>
      <w:r>
        <w:rPr>
          <w:color w:val="231F20"/>
          <w:spacing w:val="-2"/>
        </w:rPr>
        <w:t>electronic</w:t>
      </w:r>
      <w:r>
        <w:rPr>
          <w:color w:val="231F20"/>
        </w:rPr>
        <w:tab/>
      </w:r>
      <w:r>
        <w:rPr>
          <w:color w:val="231F20"/>
          <w:spacing w:val="-2"/>
        </w:rPr>
        <w:t>format</w:t>
      </w:r>
      <w:r>
        <w:rPr>
          <w:color w:val="231F20"/>
        </w:rPr>
        <w:tab/>
      </w:r>
      <w:r>
        <w:rPr>
          <w:color w:val="231F20"/>
          <w:spacing w:val="-4"/>
        </w:rPr>
        <w:t xml:space="preserve">at: </w:t>
      </w:r>
      <w:hyperlink r:id="rId36">
        <w:r>
          <w:rPr>
            <w:color w:val="231F20"/>
            <w:spacing w:val="-2"/>
          </w:rPr>
          <w:t>http://data.gov.au/dataset/australian-government-consolidated-financial-</w:t>
        </w:r>
      </w:hyperlink>
      <w:r>
        <w:rPr>
          <w:color w:val="231F20"/>
          <w:spacing w:val="80"/>
        </w:rPr>
        <w:t xml:space="preserve">  </w:t>
      </w:r>
      <w:r>
        <w:rPr>
          <w:color w:val="231F20"/>
          <w:spacing w:val="-2"/>
        </w:rPr>
        <w:t>statements-tables-and-data.</w:t>
      </w:r>
    </w:p>
    <w:p w14:paraId="5621153D" w14:textId="77777777" w:rsidR="003E4878" w:rsidRDefault="00530AEA">
      <w:pPr>
        <w:pStyle w:val="Heading2"/>
        <w:spacing w:before="200"/>
        <w:ind w:left="434"/>
      </w:pPr>
      <w:r>
        <w:rPr>
          <w:smallCaps/>
          <w:color w:val="231F20"/>
        </w:rPr>
        <w:t>Links</w:t>
      </w:r>
      <w:r>
        <w:rPr>
          <w:smallCaps/>
          <w:color w:val="231F20"/>
          <w:spacing w:val="-2"/>
        </w:rPr>
        <w:t xml:space="preserve"> </w:t>
      </w:r>
      <w:r>
        <w:rPr>
          <w:smallCaps/>
          <w:color w:val="231F20"/>
        </w:rPr>
        <w:t>to</w:t>
      </w:r>
      <w:r>
        <w:rPr>
          <w:smallCaps/>
          <w:color w:val="231F20"/>
          <w:spacing w:val="-2"/>
        </w:rPr>
        <w:t xml:space="preserve"> </w:t>
      </w:r>
      <w:r>
        <w:rPr>
          <w:smallCaps/>
          <w:color w:val="231F20"/>
        </w:rPr>
        <w:t xml:space="preserve">other </w:t>
      </w:r>
      <w:r>
        <w:rPr>
          <w:smallCaps/>
          <w:color w:val="231F20"/>
          <w:spacing w:val="-2"/>
        </w:rPr>
        <w:t>publications</w:t>
      </w:r>
    </w:p>
    <w:p w14:paraId="4E38ADFC" w14:textId="77777777" w:rsidR="003E4878" w:rsidRDefault="00530AEA">
      <w:pPr>
        <w:pStyle w:val="BodyText"/>
        <w:spacing w:before="79"/>
        <w:ind w:left="434" w:right="976"/>
        <w:jc w:val="both"/>
      </w:pPr>
      <w:r>
        <w:rPr>
          <w:color w:val="231F20"/>
        </w:rPr>
        <w:t>The Australian Government publishes a range of information about its projected and actual financial position. Links to some of these documents are set out below. The information in the following documents has been prepared for different purposes and therefore does not form part of the CFS. Further, the documents</w:t>
      </w:r>
      <w:r>
        <w:rPr>
          <w:color w:val="231F20"/>
          <w:spacing w:val="80"/>
        </w:rPr>
        <w:t xml:space="preserve"> </w:t>
      </w:r>
      <w:r>
        <w:rPr>
          <w:color w:val="231F20"/>
        </w:rPr>
        <w:t>listed below are not subject to audit.</w:t>
      </w:r>
    </w:p>
    <w:p w14:paraId="6F777ACE" w14:textId="77777777" w:rsidR="003E4878" w:rsidRDefault="00530AEA">
      <w:pPr>
        <w:pStyle w:val="Heading4"/>
        <w:spacing w:before="202"/>
        <w:ind w:left="434"/>
        <w:jc w:val="both"/>
      </w:pPr>
      <w:r>
        <w:rPr>
          <w:color w:val="231F20"/>
        </w:rPr>
        <w:t>2022-23</w:t>
      </w:r>
      <w:r>
        <w:rPr>
          <w:color w:val="231F20"/>
          <w:spacing w:val="-5"/>
        </w:rPr>
        <w:t xml:space="preserve"> </w:t>
      </w:r>
      <w:r>
        <w:rPr>
          <w:color w:val="231F20"/>
        </w:rPr>
        <w:t>Final</w:t>
      </w:r>
      <w:r>
        <w:rPr>
          <w:color w:val="231F20"/>
          <w:spacing w:val="-4"/>
        </w:rPr>
        <w:t xml:space="preserve"> </w:t>
      </w:r>
      <w:r>
        <w:rPr>
          <w:color w:val="231F20"/>
        </w:rPr>
        <w:t>Budget</w:t>
      </w:r>
      <w:r>
        <w:rPr>
          <w:color w:val="231F20"/>
          <w:spacing w:val="-4"/>
        </w:rPr>
        <w:t xml:space="preserve"> </w:t>
      </w:r>
      <w:r>
        <w:rPr>
          <w:color w:val="231F20"/>
          <w:spacing w:val="-2"/>
        </w:rPr>
        <w:t>Outcome</w:t>
      </w:r>
    </w:p>
    <w:p w14:paraId="55AF1E01" w14:textId="77777777" w:rsidR="003E4878" w:rsidRDefault="00530AEA">
      <w:pPr>
        <w:pStyle w:val="BodyText"/>
        <w:spacing w:before="137"/>
        <w:ind w:left="433" w:right="975"/>
        <w:jc w:val="both"/>
      </w:pPr>
      <w:r>
        <w:rPr>
          <w:color w:val="231F20"/>
        </w:rPr>
        <w:t>The 2022-23 Final Budget Outcome (FBO) was prepared in a manner consistent</w:t>
      </w:r>
      <w:r>
        <w:rPr>
          <w:color w:val="231F20"/>
          <w:spacing w:val="40"/>
        </w:rPr>
        <w:t xml:space="preserve"> </w:t>
      </w:r>
      <w:r>
        <w:rPr>
          <w:color w:val="231F20"/>
        </w:rPr>
        <w:t>with</w:t>
      </w:r>
      <w:r>
        <w:rPr>
          <w:color w:val="231F20"/>
          <w:spacing w:val="40"/>
        </w:rPr>
        <w:t xml:space="preserve"> </w:t>
      </w:r>
      <w:r>
        <w:rPr>
          <w:color w:val="231F20"/>
        </w:rPr>
        <w:t>the</w:t>
      </w:r>
      <w:r>
        <w:rPr>
          <w:color w:val="231F20"/>
          <w:spacing w:val="40"/>
        </w:rPr>
        <w:t xml:space="preserve"> </w:t>
      </w:r>
      <w:r>
        <w:rPr>
          <w:i/>
          <w:color w:val="231F20"/>
        </w:rPr>
        <w:t>Charter</w:t>
      </w:r>
      <w:r>
        <w:rPr>
          <w:i/>
          <w:color w:val="231F20"/>
          <w:spacing w:val="40"/>
        </w:rPr>
        <w:t xml:space="preserve"> </w:t>
      </w:r>
      <w:r>
        <w:rPr>
          <w:i/>
          <w:color w:val="231F20"/>
        </w:rPr>
        <w:t>of</w:t>
      </w:r>
      <w:r>
        <w:rPr>
          <w:i/>
          <w:color w:val="231F20"/>
          <w:spacing w:val="40"/>
        </w:rPr>
        <w:t xml:space="preserve"> </w:t>
      </w:r>
      <w:r>
        <w:rPr>
          <w:i/>
          <w:color w:val="231F20"/>
        </w:rPr>
        <w:t>Budget</w:t>
      </w:r>
      <w:r>
        <w:rPr>
          <w:i/>
          <w:color w:val="231F20"/>
          <w:spacing w:val="40"/>
        </w:rPr>
        <w:t xml:space="preserve"> </w:t>
      </w:r>
      <w:r>
        <w:rPr>
          <w:i/>
          <w:color w:val="231F20"/>
        </w:rPr>
        <w:t>Honesty</w:t>
      </w:r>
      <w:r>
        <w:rPr>
          <w:i/>
          <w:color w:val="231F20"/>
          <w:spacing w:val="40"/>
        </w:rPr>
        <w:t xml:space="preserve"> </w:t>
      </w:r>
      <w:r>
        <w:rPr>
          <w:i/>
          <w:color w:val="231F20"/>
        </w:rPr>
        <w:t>Act</w:t>
      </w:r>
      <w:r>
        <w:rPr>
          <w:i/>
          <w:color w:val="231F20"/>
          <w:spacing w:val="40"/>
        </w:rPr>
        <w:t xml:space="preserve"> </w:t>
      </w:r>
      <w:r>
        <w:rPr>
          <w:i/>
          <w:color w:val="231F20"/>
        </w:rPr>
        <w:t>1998</w:t>
      </w:r>
      <w:r>
        <w:rPr>
          <w:i/>
          <w:color w:val="231F20"/>
          <w:spacing w:val="40"/>
        </w:rPr>
        <w:t xml:space="preserve"> </w:t>
      </w:r>
      <w:r>
        <w:rPr>
          <w:color w:val="231F20"/>
        </w:rPr>
        <w:t>(the</w:t>
      </w:r>
      <w:r>
        <w:rPr>
          <w:color w:val="231F20"/>
          <w:spacing w:val="40"/>
        </w:rPr>
        <w:t xml:space="preserve"> </w:t>
      </w:r>
      <w:r>
        <w:rPr>
          <w:color w:val="231F20"/>
        </w:rPr>
        <w:t>Charter).</w:t>
      </w:r>
      <w:r>
        <w:rPr>
          <w:color w:val="231F20"/>
          <w:spacing w:val="40"/>
        </w:rPr>
        <w:t xml:space="preserve"> </w:t>
      </w:r>
      <w:r>
        <w:rPr>
          <w:color w:val="231F20"/>
        </w:rPr>
        <w:t>The</w:t>
      </w:r>
      <w:r>
        <w:rPr>
          <w:color w:val="231F20"/>
          <w:spacing w:val="40"/>
        </w:rPr>
        <w:t xml:space="preserve"> </w:t>
      </w:r>
      <w:r>
        <w:rPr>
          <w:color w:val="231F20"/>
        </w:rPr>
        <w:t>Charter</w:t>
      </w:r>
      <w:r>
        <w:rPr>
          <w:color w:val="231F20"/>
          <w:spacing w:val="40"/>
        </w:rPr>
        <w:t xml:space="preserve"> </w:t>
      </w:r>
      <w:r>
        <w:rPr>
          <w:color w:val="231F20"/>
        </w:rPr>
        <w:t>requires that the Government provide the FBO no later than three months after the end of the financial year. Consistent with these requirements, the FBO encompasses Australian Government GGS fiscal outcomes for the 2022-23 financial year and is based on external reporting standards.</w:t>
      </w:r>
    </w:p>
    <w:p w14:paraId="3A1EFF3B" w14:textId="77777777" w:rsidR="003E4878" w:rsidRDefault="00530AEA">
      <w:pPr>
        <w:pStyle w:val="BodyText"/>
        <w:spacing w:before="201"/>
        <w:ind w:left="433" w:right="976"/>
      </w:pPr>
      <w:r>
        <w:rPr>
          <w:color w:val="231F20"/>
        </w:rPr>
        <w:t>The</w:t>
      </w:r>
      <w:r>
        <w:rPr>
          <w:color w:val="231F20"/>
          <w:spacing w:val="27"/>
        </w:rPr>
        <w:t xml:space="preserve"> </w:t>
      </w:r>
      <w:r>
        <w:rPr>
          <w:color w:val="231F20"/>
        </w:rPr>
        <w:t>2022-23</w:t>
      </w:r>
      <w:r>
        <w:rPr>
          <w:color w:val="231F20"/>
          <w:spacing w:val="27"/>
        </w:rPr>
        <w:t xml:space="preserve"> </w:t>
      </w:r>
      <w:r>
        <w:rPr>
          <w:color w:val="231F20"/>
        </w:rPr>
        <w:t>FBO</w:t>
      </w:r>
      <w:r>
        <w:rPr>
          <w:color w:val="231F20"/>
          <w:spacing w:val="27"/>
        </w:rPr>
        <w:t xml:space="preserve"> </w:t>
      </w:r>
      <w:r>
        <w:rPr>
          <w:color w:val="231F20"/>
        </w:rPr>
        <w:t>was</w:t>
      </w:r>
      <w:r>
        <w:rPr>
          <w:color w:val="231F20"/>
          <w:spacing w:val="28"/>
        </w:rPr>
        <w:t xml:space="preserve"> </w:t>
      </w:r>
      <w:r>
        <w:rPr>
          <w:color w:val="231F20"/>
        </w:rPr>
        <w:t>released</w:t>
      </w:r>
      <w:r>
        <w:rPr>
          <w:color w:val="231F20"/>
          <w:spacing w:val="27"/>
        </w:rPr>
        <w:t xml:space="preserve"> </w:t>
      </w:r>
      <w:r>
        <w:rPr>
          <w:color w:val="231F20"/>
        </w:rPr>
        <w:t>on</w:t>
      </w:r>
      <w:r>
        <w:rPr>
          <w:color w:val="231F20"/>
          <w:spacing w:val="27"/>
        </w:rPr>
        <w:t xml:space="preserve"> </w:t>
      </w:r>
      <w:r>
        <w:rPr>
          <w:color w:val="231F20"/>
        </w:rPr>
        <w:t>the</w:t>
      </w:r>
      <w:r>
        <w:rPr>
          <w:color w:val="231F20"/>
          <w:spacing w:val="29"/>
        </w:rPr>
        <w:t xml:space="preserve"> </w:t>
      </w:r>
      <w:r>
        <w:rPr>
          <w:color w:val="231F20"/>
        </w:rPr>
        <w:t>22</w:t>
      </w:r>
      <w:r>
        <w:rPr>
          <w:color w:val="231F20"/>
          <w:spacing w:val="28"/>
        </w:rPr>
        <w:t xml:space="preserve"> </w:t>
      </w:r>
      <w:r>
        <w:rPr>
          <w:color w:val="231F20"/>
        </w:rPr>
        <w:t>September</w:t>
      </w:r>
      <w:r>
        <w:rPr>
          <w:color w:val="231F20"/>
          <w:spacing w:val="27"/>
        </w:rPr>
        <w:t xml:space="preserve"> </w:t>
      </w:r>
      <w:r>
        <w:rPr>
          <w:color w:val="231F20"/>
        </w:rPr>
        <w:t>2023</w:t>
      </w:r>
      <w:r>
        <w:rPr>
          <w:color w:val="231F20"/>
          <w:spacing w:val="28"/>
        </w:rPr>
        <w:t xml:space="preserve"> </w:t>
      </w:r>
      <w:r>
        <w:rPr>
          <w:color w:val="231F20"/>
        </w:rPr>
        <w:t>and</w:t>
      </w:r>
      <w:r>
        <w:rPr>
          <w:color w:val="231F20"/>
          <w:spacing w:val="27"/>
        </w:rPr>
        <w:t xml:space="preserve"> </w:t>
      </w:r>
      <w:r>
        <w:rPr>
          <w:color w:val="231F20"/>
        </w:rPr>
        <w:t>is</w:t>
      </w:r>
      <w:r>
        <w:rPr>
          <w:color w:val="231F20"/>
          <w:spacing w:val="28"/>
        </w:rPr>
        <w:t xml:space="preserve"> </w:t>
      </w:r>
      <w:r>
        <w:rPr>
          <w:color w:val="231F20"/>
        </w:rPr>
        <w:t>available</w:t>
      </w:r>
      <w:r>
        <w:rPr>
          <w:color w:val="231F20"/>
          <w:spacing w:val="27"/>
        </w:rPr>
        <w:t xml:space="preserve"> </w:t>
      </w:r>
      <w:r>
        <w:rPr>
          <w:color w:val="231F20"/>
        </w:rPr>
        <w:t>on</w:t>
      </w:r>
      <w:r>
        <w:rPr>
          <w:color w:val="231F20"/>
          <w:spacing w:val="27"/>
        </w:rPr>
        <w:t xml:space="preserve"> </w:t>
      </w:r>
      <w:r>
        <w:rPr>
          <w:color w:val="231F20"/>
        </w:rPr>
        <w:t>the Australian Government website at:</w:t>
      </w:r>
    </w:p>
    <w:p w14:paraId="52323F5E" w14:textId="77777777" w:rsidR="003E4878" w:rsidRDefault="00530AEA">
      <w:pPr>
        <w:pStyle w:val="BodyText"/>
        <w:ind w:left="433"/>
      </w:pPr>
      <w:r>
        <w:rPr>
          <w:color w:val="231F20"/>
        </w:rPr>
        <w:t>https://archive.budget.gov.au/2022-23-</w:t>
      </w:r>
      <w:r>
        <w:rPr>
          <w:color w:val="231F20"/>
          <w:spacing w:val="-2"/>
        </w:rPr>
        <w:t>october/index.htm.</w:t>
      </w:r>
    </w:p>
    <w:p w14:paraId="6CB5D72E" w14:textId="77777777" w:rsidR="003E4878" w:rsidRDefault="00530AEA">
      <w:pPr>
        <w:pStyle w:val="Heading4"/>
        <w:spacing w:before="201"/>
        <w:ind w:left="433"/>
        <w:jc w:val="both"/>
      </w:pPr>
      <w:r>
        <w:rPr>
          <w:color w:val="231F20"/>
        </w:rPr>
        <w:t>Australian</w:t>
      </w:r>
      <w:r>
        <w:rPr>
          <w:color w:val="231F20"/>
          <w:spacing w:val="-6"/>
        </w:rPr>
        <w:t xml:space="preserve"> </w:t>
      </w:r>
      <w:r>
        <w:rPr>
          <w:color w:val="231F20"/>
        </w:rPr>
        <w:t>Government</w:t>
      </w:r>
      <w:r>
        <w:rPr>
          <w:color w:val="231F20"/>
          <w:spacing w:val="-7"/>
        </w:rPr>
        <w:t xml:space="preserve"> </w:t>
      </w:r>
      <w:r>
        <w:rPr>
          <w:color w:val="231F20"/>
        </w:rPr>
        <w:t>Monthly</w:t>
      </w:r>
      <w:r>
        <w:rPr>
          <w:color w:val="231F20"/>
          <w:spacing w:val="-6"/>
        </w:rPr>
        <w:t xml:space="preserve"> </w:t>
      </w:r>
      <w:r>
        <w:rPr>
          <w:color w:val="231F20"/>
        </w:rPr>
        <w:t>Financial</w:t>
      </w:r>
      <w:r>
        <w:rPr>
          <w:color w:val="231F20"/>
          <w:spacing w:val="-5"/>
        </w:rPr>
        <w:t xml:space="preserve"> </w:t>
      </w:r>
      <w:r>
        <w:rPr>
          <w:color w:val="231F20"/>
          <w:spacing w:val="-2"/>
        </w:rPr>
        <w:t>Statements</w:t>
      </w:r>
    </w:p>
    <w:p w14:paraId="170CFE58" w14:textId="77777777" w:rsidR="003E4878" w:rsidRDefault="00530AEA">
      <w:pPr>
        <w:pStyle w:val="BodyText"/>
        <w:spacing w:before="138"/>
        <w:ind w:left="433" w:right="978"/>
        <w:jc w:val="both"/>
      </w:pPr>
      <w:r>
        <w:rPr>
          <w:color w:val="231F20"/>
        </w:rPr>
        <w:t>The</w:t>
      </w:r>
      <w:r>
        <w:rPr>
          <w:color w:val="231F20"/>
          <w:spacing w:val="40"/>
        </w:rPr>
        <w:t xml:space="preserve"> </w:t>
      </w:r>
      <w:r>
        <w:rPr>
          <w:color w:val="231F20"/>
        </w:rPr>
        <w:t>Australian</w:t>
      </w:r>
      <w:r>
        <w:rPr>
          <w:color w:val="231F20"/>
          <w:spacing w:val="40"/>
        </w:rPr>
        <w:t xml:space="preserve"> </w:t>
      </w:r>
      <w:r>
        <w:rPr>
          <w:color w:val="231F20"/>
        </w:rPr>
        <w:t>Government</w:t>
      </w:r>
      <w:r>
        <w:rPr>
          <w:color w:val="231F20"/>
          <w:spacing w:val="40"/>
        </w:rPr>
        <w:t xml:space="preserve"> </w:t>
      </w:r>
      <w:r>
        <w:rPr>
          <w:color w:val="231F20"/>
        </w:rPr>
        <w:t>GGS</w:t>
      </w:r>
      <w:r>
        <w:rPr>
          <w:color w:val="231F20"/>
          <w:spacing w:val="40"/>
        </w:rPr>
        <w:t xml:space="preserve"> </w:t>
      </w:r>
      <w:r>
        <w:rPr>
          <w:color w:val="231F20"/>
        </w:rPr>
        <w:t>monthly</w:t>
      </w:r>
      <w:r>
        <w:rPr>
          <w:color w:val="231F20"/>
          <w:spacing w:val="40"/>
        </w:rPr>
        <w:t xml:space="preserve"> </w:t>
      </w:r>
      <w:r>
        <w:rPr>
          <w:color w:val="231F20"/>
        </w:rPr>
        <w:t>financial</w:t>
      </w:r>
      <w:r>
        <w:rPr>
          <w:color w:val="231F20"/>
          <w:spacing w:val="40"/>
        </w:rPr>
        <w:t xml:space="preserve"> </w:t>
      </w:r>
      <w:r>
        <w:rPr>
          <w:color w:val="231F20"/>
        </w:rPr>
        <w:t>statements</w:t>
      </w:r>
      <w:r>
        <w:rPr>
          <w:color w:val="231F20"/>
          <w:spacing w:val="40"/>
        </w:rPr>
        <w:t xml:space="preserve"> </w:t>
      </w:r>
      <w:r>
        <w:rPr>
          <w:color w:val="231F20"/>
        </w:rPr>
        <w:t>(MFS)</w:t>
      </w:r>
      <w:r>
        <w:rPr>
          <w:color w:val="231F20"/>
          <w:spacing w:val="40"/>
        </w:rPr>
        <w:t xml:space="preserve"> </w:t>
      </w:r>
      <w:r>
        <w:rPr>
          <w:color w:val="231F20"/>
        </w:rPr>
        <w:t>are prepared</w:t>
      </w:r>
      <w:r>
        <w:rPr>
          <w:color w:val="231F20"/>
          <w:spacing w:val="37"/>
        </w:rPr>
        <w:t xml:space="preserve"> </w:t>
      </w:r>
      <w:r>
        <w:rPr>
          <w:color w:val="231F20"/>
        </w:rPr>
        <w:t>on</w:t>
      </w:r>
      <w:r>
        <w:rPr>
          <w:color w:val="231F20"/>
          <w:spacing w:val="38"/>
        </w:rPr>
        <w:t xml:space="preserve"> </w:t>
      </w:r>
      <w:r>
        <w:rPr>
          <w:color w:val="231F20"/>
        </w:rPr>
        <w:t>a</w:t>
      </w:r>
      <w:r>
        <w:rPr>
          <w:color w:val="231F20"/>
          <w:spacing w:val="36"/>
        </w:rPr>
        <w:t xml:space="preserve"> </w:t>
      </w:r>
      <w:r>
        <w:rPr>
          <w:color w:val="231F20"/>
        </w:rPr>
        <w:t>basis</w:t>
      </w:r>
      <w:r>
        <w:rPr>
          <w:color w:val="231F20"/>
          <w:spacing w:val="36"/>
        </w:rPr>
        <w:t xml:space="preserve"> </w:t>
      </w:r>
      <w:r>
        <w:rPr>
          <w:color w:val="231F20"/>
        </w:rPr>
        <w:t>consistent</w:t>
      </w:r>
      <w:r>
        <w:rPr>
          <w:color w:val="231F20"/>
          <w:spacing w:val="36"/>
        </w:rPr>
        <w:t xml:space="preserve"> </w:t>
      </w:r>
      <w:r>
        <w:rPr>
          <w:color w:val="231F20"/>
        </w:rPr>
        <w:t>with</w:t>
      </w:r>
      <w:r>
        <w:rPr>
          <w:color w:val="231F20"/>
          <w:spacing w:val="35"/>
        </w:rPr>
        <w:t xml:space="preserve"> </w:t>
      </w:r>
      <w:r>
        <w:rPr>
          <w:color w:val="231F20"/>
        </w:rPr>
        <w:t>the</w:t>
      </w:r>
      <w:r>
        <w:rPr>
          <w:color w:val="231F20"/>
          <w:spacing w:val="36"/>
        </w:rPr>
        <w:t xml:space="preserve"> </w:t>
      </w:r>
      <w:r>
        <w:rPr>
          <w:color w:val="231F20"/>
        </w:rPr>
        <w:t>Budget</w:t>
      </w:r>
      <w:r>
        <w:rPr>
          <w:color w:val="231F20"/>
          <w:spacing w:val="36"/>
        </w:rPr>
        <w:t xml:space="preserve"> </w:t>
      </w:r>
      <w:r>
        <w:rPr>
          <w:color w:val="231F20"/>
        </w:rPr>
        <w:t>as</w:t>
      </w:r>
      <w:r>
        <w:rPr>
          <w:color w:val="231F20"/>
          <w:spacing w:val="37"/>
        </w:rPr>
        <w:t xml:space="preserve"> </w:t>
      </w:r>
      <w:r>
        <w:rPr>
          <w:color w:val="231F20"/>
        </w:rPr>
        <w:t>required</w:t>
      </w:r>
      <w:r>
        <w:rPr>
          <w:color w:val="231F20"/>
          <w:spacing w:val="36"/>
        </w:rPr>
        <w:t xml:space="preserve"> </w:t>
      </w:r>
      <w:r>
        <w:rPr>
          <w:color w:val="231F20"/>
        </w:rPr>
        <w:t>under</w:t>
      </w:r>
      <w:r>
        <w:rPr>
          <w:color w:val="231F20"/>
          <w:spacing w:val="36"/>
        </w:rPr>
        <w:t xml:space="preserve"> </w:t>
      </w:r>
      <w:r>
        <w:rPr>
          <w:color w:val="231F20"/>
        </w:rPr>
        <w:t>section</w:t>
      </w:r>
      <w:r>
        <w:rPr>
          <w:color w:val="231F20"/>
          <w:spacing w:val="37"/>
        </w:rPr>
        <w:t xml:space="preserve"> </w:t>
      </w:r>
      <w:r>
        <w:rPr>
          <w:color w:val="231F20"/>
        </w:rPr>
        <w:t>47</w:t>
      </w:r>
      <w:r>
        <w:rPr>
          <w:color w:val="231F20"/>
          <w:spacing w:val="36"/>
        </w:rPr>
        <w:t xml:space="preserve"> </w:t>
      </w:r>
      <w:r>
        <w:rPr>
          <w:color w:val="231F20"/>
        </w:rPr>
        <w:t>of the</w:t>
      </w:r>
      <w:r>
        <w:rPr>
          <w:color w:val="231F20"/>
          <w:spacing w:val="37"/>
        </w:rPr>
        <w:t xml:space="preserve"> </w:t>
      </w:r>
      <w:r>
        <w:rPr>
          <w:color w:val="231F20"/>
        </w:rPr>
        <w:t>PGPA</w:t>
      </w:r>
      <w:r>
        <w:rPr>
          <w:color w:val="231F20"/>
          <w:spacing w:val="37"/>
        </w:rPr>
        <w:t xml:space="preserve"> </w:t>
      </w:r>
      <w:r>
        <w:rPr>
          <w:color w:val="231F20"/>
        </w:rPr>
        <w:t>Act.</w:t>
      </w:r>
      <w:r>
        <w:rPr>
          <w:color w:val="231F20"/>
          <w:spacing w:val="37"/>
        </w:rPr>
        <w:t xml:space="preserve"> </w:t>
      </w:r>
      <w:r>
        <w:rPr>
          <w:color w:val="231F20"/>
        </w:rPr>
        <w:t>The</w:t>
      </w:r>
      <w:r>
        <w:rPr>
          <w:color w:val="231F20"/>
          <w:spacing w:val="37"/>
        </w:rPr>
        <w:t xml:space="preserve"> </w:t>
      </w:r>
      <w:r>
        <w:rPr>
          <w:color w:val="231F20"/>
        </w:rPr>
        <w:t>statements</w:t>
      </w:r>
      <w:r>
        <w:rPr>
          <w:color w:val="231F20"/>
          <w:spacing w:val="37"/>
        </w:rPr>
        <w:t xml:space="preserve"> </w:t>
      </w:r>
      <w:r>
        <w:rPr>
          <w:color w:val="231F20"/>
        </w:rPr>
        <w:t>are</w:t>
      </w:r>
      <w:r>
        <w:rPr>
          <w:color w:val="231F20"/>
          <w:spacing w:val="37"/>
        </w:rPr>
        <w:t xml:space="preserve"> </w:t>
      </w:r>
      <w:r>
        <w:rPr>
          <w:color w:val="231F20"/>
        </w:rPr>
        <w:t>prepared</w:t>
      </w:r>
      <w:r>
        <w:rPr>
          <w:color w:val="231F20"/>
          <w:spacing w:val="37"/>
        </w:rPr>
        <w:t xml:space="preserve"> </w:t>
      </w:r>
      <w:r>
        <w:rPr>
          <w:color w:val="231F20"/>
        </w:rPr>
        <w:t>in</w:t>
      </w:r>
      <w:r>
        <w:rPr>
          <w:color w:val="231F20"/>
          <w:spacing w:val="37"/>
        </w:rPr>
        <w:t xml:space="preserve"> </w:t>
      </w:r>
      <w:r>
        <w:rPr>
          <w:color w:val="231F20"/>
        </w:rPr>
        <w:t>accordance</w:t>
      </w:r>
      <w:r>
        <w:rPr>
          <w:color w:val="231F20"/>
          <w:spacing w:val="37"/>
        </w:rPr>
        <w:t xml:space="preserve"> </w:t>
      </w:r>
      <w:r>
        <w:rPr>
          <w:color w:val="231F20"/>
        </w:rPr>
        <w:t>with</w:t>
      </w:r>
      <w:r>
        <w:rPr>
          <w:color w:val="231F20"/>
          <w:spacing w:val="39"/>
        </w:rPr>
        <w:t xml:space="preserve"> </w:t>
      </w:r>
      <w:r>
        <w:rPr>
          <w:color w:val="231F20"/>
        </w:rPr>
        <w:t>AASB</w:t>
      </w:r>
      <w:r>
        <w:rPr>
          <w:color w:val="231F20"/>
          <w:spacing w:val="37"/>
        </w:rPr>
        <w:t xml:space="preserve"> </w:t>
      </w:r>
      <w:r>
        <w:rPr>
          <w:color w:val="231F20"/>
        </w:rPr>
        <w:t>1049.</w:t>
      </w:r>
    </w:p>
    <w:p w14:paraId="6886288B" w14:textId="77777777" w:rsidR="003E4878" w:rsidRDefault="00530AEA">
      <w:pPr>
        <w:pStyle w:val="BodyText"/>
        <w:spacing w:before="200"/>
        <w:ind w:left="433" w:right="978"/>
      </w:pPr>
      <w:r>
        <w:rPr>
          <w:color w:val="231F20"/>
        </w:rPr>
        <w:t>The</w:t>
      </w:r>
      <w:r>
        <w:rPr>
          <w:color w:val="231F20"/>
          <w:spacing w:val="80"/>
        </w:rPr>
        <w:t xml:space="preserve"> </w:t>
      </w:r>
      <w:r>
        <w:rPr>
          <w:color w:val="231F20"/>
        </w:rPr>
        <w:t>Australian</w:t>
      </w:r>
      <w:r>
        <w:rPr>
          <w:color w:val="231F20"/>
          <w:spacing w:val="80"/>
        </w:rPr>
        <w:t xml:space="preserve"> </w:t>
      </w:r>
      <w:r>
        <w:rPr>
          <w:color w:val="231F20"/>
        </w:rPr>
        <w:t>Government</w:t>
      </w:r>
      <w:r>
        <w:rPr>
          <w:color w:val="231F20"/>
          <w:spacing w:val="80"/>
        </w:rPr>
        <w:t xml:space="preserve"> </w:t>
      </w:r>
      <w:r>
        <w:rPr>
          <w:color w:val="231F20"/>
        </w:rPr>
        <w:t>GGS</w:t>
      </w:r>
      <w:r>
        <w:rPr>
          <w:color w:val="231F20"/>
          <w:spacing w:val="80"/>
        </w:rPr>
        <w:t xml:space="preserve"> </w:t>
      </w:r>
      <w:r>
        <w:rPr>
          <w:color w:val="231F20"/>
        </w:rPr>
        <w:t>MFS</w:t>
      </w:r>
      <w:r>
        <w:rPr>
          <w:color w:val="231F20"/>
          <w:spacing w:val="80"/>
        </w:rPr>
        <w:t xml:space="preserve"> </w:t>
      </w:r>
      <w:r>
        <w:rPr>
          <w:color w:val="231F20"/>
        </w:rPr>
        <w:t>are</w:t>
      </w:r>
      <w:r>
        <w:rPr>
          <w:color w:val="231F20"/>
          <w:spacing w:val="80"/>
        </w:rPr>
        <w:t xml:space="preserve"> </w:t>
      </w:r>
      <w:r>
        <w:rPr>
          <w:color w:val="231F20"/>
        </w:rPr>
        <w:t>available</w:t>
      </w:r>
      <w:r>
        <w:rPr>
          <w:color w:val="231F20"/>
          <w:spacing w:val="80"/>
        </w:rPr>
        <w:t xml:space="preserve"> </w:t>
      </w:r>
      <w:r>
        <w:rPr>
          <w:color w:val="231F20"/>
        </w:rPr>
        <w:t>on</w:t>
      </w:r>
      <w:r>
        <w:rPr>
          <w:color w:val="231F20"/>
          <w:spacing w:val="80"/>
        </w:rPr>
        <w:t xml:space="preserve"> </w:t>
      </w:r>
      <w:r>
        <w:rPr>
          <w:color w:val="231F20"/>
        </w:rPr>
        <w:t>the</w:t>
      </w:r>
      <w:r>
        <w:rPr>
          <w:color w:val="231F20"/>
          <w:spacing w:val="80"/>
        </w:rPr>
        <w:t xml:space="preserve"> </w:t>
      </w:r>
      <w:r>
        <w:rPr>
          <w:color w:val="231F20"/>
        </w:rPr>
        <w:t>website</w:t>
      </w:r>
      <w:r>
        <w:rPr>
          <w:color w:val="231F20"/>
          <w:spacing w:val="80"/>
        </w:rPr>
        <w:t xml:space="preserve"> </w:t>
      </w:r>
      <w:r>
        <w:rPr>
          <w:color w:val="231F20"/>
        </w:rPr>
        <w:t>of</w:t>
      </w:r>
      <w:r>
        <w:rPr>
          <w:color w:val="231F20"/>
          <w:spacing w:val="80"/>
        </w:rPr>
        <w:t xml:space="preserve"> </w:t>
      </w:r>
      <w:r>
        <w:rPr>
          <w:color w:val="231F20"/>
        </w:rPr>
        <w:t>the Minister for Finance as well as the Department of Finance website:</w:t>
      </w:r>
      <w:r>
        <w:rPr>
          <w:color w:val="231F20"/>
          <w:spacing w:val="40"/>
        </w:rPr>
        <w:t xml:space="preserve"> </w:t>
      </w:r>
      <w:r>
        <w:rPr>
          <w:color w:val="231F20"/>
          <w:spacing w:val="-2"/>
        </w:rPr>
        <w:t>https:</w:t>
      </w:r>
      <w:hyperlink r:id="rId37">
        <w:r>
          <w:rPr>
            <w:color w:val="231F20"/>
            <w:spacing w:val="-2"/>
          </w:rPr>
          <w:t>//w</w:t>
        </w:r>
      </w:hyperlink>
      <w:r>
        <w:rPr>
          <w:color w:val="231F20"/>
          <w:spacing w:val="-2"/>
        </w:rPr>
        <w:t>ww</w:t>
      </w:r>
      <w:hyperlink r:id="rId38">
        <w:r>
          <w:rPr>
            <w:color w:val="231F20"/>
            <w:spacing w:val="-2"/>
          </w:rPr>
          <w:t>.finance.gov.au/publications/commonwealth-monthly-financial-</w:t>
        </w:r>
      </w:hyperlink>
      <w:r>
        <w:rPr>
          <w:color w:val="231F20"/>
          <w:spacing w:val="80"/>
        </w:rPr>
        <w:t xml:space="preserve">  </w:t>
      </w:r>
      <w:r>
        <w:rPr>
          <w:color w:val="231F20"/>
          <w:spacing w:val="-2"/>
        </w:rPr>
        <w:t>statements#20222023.</w:t>
      </w:r>
    </w:p>
    <w:p w14:paraId="7DCE4DA2" w14:textId="77777777" w:rsidR="003E4878" w:rsidRDefault="00530AEA">
      <w:pPr>
        <w:pStyle w:val="BodyText"/>
        <w:tabs>
          <w:tab w:val="left" w:pos="991"/>
          <w:tab w:val="left" w:pos="2063"/>
          <w:tab w:val="left" w:pos="2796"/>
          <w:tab w:val="left" w:pos="3759"/>
          <w:tab w:val="left" w:pos="4257"/>
          <w:tab w:val="left" w:pos="5298"/>
          <w:tab w:val="left" w:pos="5693"/>
          <w:tab w:val="left" w:pos="6799"/>
          <w:tab w:val="left" w:pos="7632"/>
        </w:tabs>
        <w:spacing w:before="200"/>
        <w:ind w:left="433" w:right="974"/>
      </w:pPr>
      <w:r>
        <w:rPr>
          <w:color w:val="231F20"/>
          <w:spacing w:val="-4"/>
        </w:rPr>
        <w:t>The</w:t>
      </w:r>
      <w:r>
        <w:rPr>
          <w:color w:val="231F20"/>
        </w:rPr>
        <w:tab/>
      </w:r>
      <w:r>
        <w:rPr>
          <w:color w:val="231F20"/>
          <w:spacing w:val="-2"/>
        </w:rPr>
        <w:t>historical</w:t>
      </w:r>
      <w:r>
        <w:rPr>
          <w:color w:val="231F20"/>
        </w:rPr>
        <w:tab/>
      </w:r>
      <w:r>
        <w:rPr>
          <w:color w:val="231F20"/>
          <w:spacing w:val="-2"/>
        </w:rPr>
        <w:t>series</w:t>
      </w:r>
      <w:r>
        <w:rPr>
          <w:color w:val="231F20"/>
        </w:rPr>
        <w:tab/>
      </w:r>
      <w:r>
        <w:rPr>
          <w:color w:val="231F20"/>
          <w:spacing w:val="-2"/>
        </w:rPr>
        <w:t>datasets</w:t>
      </w:r>
      <w:r>
        <w:rPr>
          <w:color w:val="231F20"/>
        </w:rPr>
        <w:tab/>
      </w:r>
      <w:r>
        <w:rPr>
          <w:color w:val="231F20"/>
          <w:spacing w:val="-4"/>
        </w:rPr>
        <w:t>are</w:t>
      </w:r>
      <w:r>
        <w:rPr>
          <w:color w:val="231F20"/>
        </w:rPr>
        <w:tab/>
      </w:r>
      <w:r>
        <w:rPr>
          <w:color w:val="231F20"/>
          <w:spacing w:val="-2"/>
        </w:rPr>
        <w:t>available</w:t>
      </w:r>
      <w:r>
        <w:rPr>
          <w:color w:val="231F20"/>
        </w:rPr>
        <w:tab/>
      </w:r>
      <w:r>
        <w:rPr>
          <w:color w:val="231F20"/>
          <w:spacing w:val="-6"/>
        </w:rPr>
        <w:t>in</w:t>
      </w:r>
      <w:r>
        <w:rPr>
          <w:color w:val="231F20"/>
        </w:rPr>
        <w:tab/>
      </w:r>
      <w:r>
        <w:rPr>
          <w:color w:val="231F20"/>
          <w:spacing w:val="-2"/>
        </w:rPr>
        <w:t>electronic</w:t>
      </w:r>
      <w:r>
        <w:rPr>
          <w:color w:val="231F20"/>
        </w:rPr>
        <w:tab/>
      </w:r>
      <w:r>
        <w:rPr>
          <w:color w:val="231F20"/>
          <w:spacing w:val="-2"/>
        </w:rPr>
        <w:t>format</w:t>
      </w:r>
      <w:r>
        <w:rPr>
          <w:color w:val="231F20"/>
        </w:rPr>
        <w:tab/>
      </w:r>
      <w:r>
        <w:rPr>
          <w:color w:val="231F20"/>
          <w:spacing w:val="-4"/>
        </w:rPr>
        <w:t xml:space="preserve">at: </w:t>
      </w:r>
      <w:hyperlink r:id="rId39">
        <w:r>
          <w:rPr>
            <w:color w:val="231F20"/>
            <w:spacing w:val="-2"/>
          </w:rPr>
          <w:t>http://data.gov.au/dataset/australian-government-general-government-</w:t>
        </w:r>
      </w:hyperlink>
    </w:p>
    <w:p w14:paraId="6E854AB1" w14:textId="77777777" w:rsidR="003E4878" w:rsidRDefault="00530AEA">
      <w:pPr>
        <w:pStyle w:val="BodyText"/>
        <w:ind w:left="433"/>
      </w:pPr>
      <w:r>
        <w:rPr>
          <w:color w:val="231F20"/>
        </w:rPr>
        <w:t>sector-monthly-financial-statements-tables-and-</w:t>
      </w:r>
      <w:r>
        <w:rPr>
          <w:color w:val="231F20"/>
          <w:spacing w:val="-2"/>
        </w:rPr>
        <w:t>data.</w:t>
      </w:r>
    </w:p>
    <w:p w14:paraId="0A8F5879" w14:textId="77777777" w:rsidR="003E4878" w:rsidRDefault="003E4878">
      <w:pPr>
        <w:sectPr w:rsidR="003E4878">
          <w:type w:val="continuous"/>
          <w:pgSz w:w="9980" w:h="14180"/>
          <w:pgMar w:top="1600" w:right="441" w:bottom="280" w:left="700" w:header="0" w:footer="506" w:gutter="0"/>
          <w:cols w:space="720"/>
        </w:sectPr>
      </w:pPr>
    </w:p>
    <w:p w14:paraId="3841CA49" w14:textId="77777777" w:rsidR="003E4878" w:rsidRDefault="00530AEA">
      <w:pPr>
        <w:spacing w:before="71"/>
        <w:ind w:left="4724"/>
        <w:rPr>
          <w:i/>
          <w:sz w:val="20"/>
        </w:rPr>
      </w:pPr>
      <w:r>
        <w:rPr>
          <w:i/>
          <w:color w:val="231F20"/>
          <w:sz w:val="20"/>
        </w:rPr>
        <w:t>Commentary</w:t>
      </w:r>
      <w:r>
        <w:rPr>
          <w:i/>
          <w:color w:val="231F20"/>
          <w:spacing w:val="25"/>
          <w:sz w:val="20"/>
        </w:rPr>
        <w:t xml:space="preserve"> </w:t>
      </w:r>
      <w:r>
        <w:rPr>
          <w:i/>
          <w:color w:val="231F20"/>
          <w:sz w:val="20"/>
        </w:rPr>
        <w:t>on</w:t>
      </w:r>
      <w:r>
        <w:rPr>
          <w:i/>
          <w:color w:val="231F20"/>
          <w:spacing w:val="23"/>
          <w:sz w:val="20"/>
        </w:rPr>
        <w:t xml:space="preserve"> </w:t>
      </w:r>
      <w:r>
        <w:rPr>
          <w:i/>
          <w:color w:val="231F20"/>
          <w:sz w:val="20"/>
        </w:rPr>
        <w:t>the</w:t>
      </w:r>
      <w:r>
        <w:rPr>
          <w:i/>
          <w:color w:val="231F20"/>
          <w:spacing w:val="23"/>
          <w:sz w:val="20"/>
        </w:rPr>
        <w:t xml:space="preserve"> </w:t>
      </w:r>
      <w:r>
        <w:rPr>
          <w:i/>
          <w:color w:val="231F20"/>
          <w:sz w:val="20"/>
        </w:rPr>
        <w:t>financial</w:t>
      </w:r>
      <w:r>
        <w:rPr>
          <w:i/>
          <w:color w:val="231F20"/>
          <w:spacing w:val="24"/>
          <w:sz w:val="20"/>
        </w:rPr>
        <w:t xml:space="preserve"> </w:t>
      </w:r>
      <w:r>
        <w:rPr>
          <w:i/>
          <w:color w:val="231F20"/>
          <w:spacing w:val="-2"/>
          <w:sz w:val="20"/>
        </w:rPr>
        <w:t>statements</w:t>
      </w:r>
    </w:p>
    <w:p w14:paraId="4EFA326D" w14:textId="77777777" w:rsidR="003E4878" w:rsidRDefault="003E4878">
      <w:pPr>
        <w:pStyle w:val="BodyText"/>
        <w:rPr>
          <w:i/>
        </w:rPr>
      </w:pPr>
    </w:p>
    <w:p w14:paraId="6F6D6C9E" w14:textId="77777777" w:rsidR="003E4878" w:rsidRDefault="003E4878">
      <w:pPr>
        <w:pStyle w:val="BodyText"/>
        <w:spacing w:before="11"/>
        <w:rPr>
          <w:i/>
          <w:sz w:val="22"/>
        </w:rPr>
      </w:pPr>
    </w:p>
    <w:p w14:paraId="53ECCE40" w14:textId="77777777" w:rsidR="003E4878" w:rsidRDefault="00530AEA">
      <w:pPr>
        <w:pStyle w:val="Heading4"/>
        <w:spacing w:before="94"/>
        <w:ind w:left="718"/>
        <w:jc w:val="both"/>
      </w:pPr>
      <w:r>
        <w:rPr>
          <w:color w:val="231F20"/>
        </w:rPr>
        <w:t>Budget</w:t>
      </w:r>
      <w:r>
        <w:rPr>
          <w:color w:val="231F20"/>
          <w:spacing w:val="-6"/>
        </w:rPr>
        <w:t xml:space="preserve"> </w:t>
      </w:r>
      <w:r>
        <w:rPr>
          <w:color w:val="231F20"/>
        </w:rPr>
        <w:t>Strategy</w:t>
      </w:r>
      <w:r>
        <w:rPr>
          <w:color w:val="231F20"/>
          <w:spacing w:val="-4"/>
        </w:rPr>
        <w:t xml:space="preserve"> </w:t>
      </w:r>
      <w:r>
        <w:rPr>
          <w:color w:val="231F20"/>
        </w:rPr>
        <w:t>and</w:t>
      </w:r>
      <w:r>
        <w:rPr>
          <w:color w:val="231F20"/>
          <w:spacing w:val="-4"/>
        </w:rPr>
        <w:t xml:space="preserve"> </w:t>
      </w:r>
      <w:r>
        <w:rPr>
          <w:color w:val="231F20"/>
        </w:rPr>
        <w:t>Outlook</w:t>
      </w:r>
      <w:r>
        <w:rPr>
          <w:color w:val="231F20"/>
          <w:spacing w:val="-4"/>
        </w:rPr>
        <w:t xml:space="preserve"> </w:t>
      </w:r>
      <w:r>
        <w:rPr>
          <w:color w:val="231F20"/>
        </w:rPr>
        <w:t>and</w:t>
      </w:r>
      <w:r>
        <w:rPr>
          <w:color w:val="231F20"/>
          <w:spacing w:val="-4"/>
        </w:rPr>
        <w:t xml:space="preserve"> </w:t>
      </w:r>
      <w:r>
        <w:rPr>
          <w:color w:val="231F20"/>
        </w:rPr>
        <w:t>Mid-Year</w:t>
      </w:r>
      <w:r>
        <w:rPr>
          <w:color w:val="231F20"/>
          <w:spacing w:val="-4"/>
        </w:rPr>
        <w:t xml:space="preserve"> </w:t>
      </w:r>
      <w:r>
        <w:rPr>
          <w:color w:val="231F20"/>
        </w:rPr>
        <w:t>Economic</w:t>
      </w:r>
      <w:r>
        <w:rPr>
          <w:color w:val="231F20"/>
          <w:spacing w:val="-4"/>
        </w:rPr>
        <w:t xml:space="preserve"> </w:t>
      </w:r>
      <w:r>
        <w:rPr>
          <w:color w:val="231F20"/>
        </w:rPr>
        <w:t>and</w:t>
      </w:r>
      <w:r>
        <w:rPr>
          <w:color w:val="231F20"/>
          <w:spacing w:val="-3"/>
        </w:rPr>
        <w:t xml:space="preserve"> </w:t>
      </w:r>
      <w:r>
        <w:rPr>
          <w:color w:val="231F20"/>
        </w:rPr>
        <w:t>Fiscal</w:t>
      </w:r>
      <w:r>
        <w:rPr>
          <w:color w:val="231F20"/>
          <w:spacing w:val="-4"/>
        </w:rPr>
        <w:t xml:space="preserve"> </w:t>
      </w:r>
      <w:r>
        <w:rPr>
          <w:color w:val="231F20"/>
          <w:spacing w:val="-2"/>
        </w:rPr>
        <w:t>Outlook</w:t>
      </w:r>
    </w:p>
    <w:p w14:paraId="3EB159F9" w14:textId="77777777" w:rsidR="003E4878" w:rsidRDefault="00530AEA">
      <w:pPr>
        <w:pStyle w:val="BodyText"/>
        <w:spacing w:before="136"/>
        <w:ind w:left="718" w:right="691" w:hanging="1"/>
        <w:jc w:val="both"/>
      </w:pPr>
      <w:r>
        <w:rPr>
          <w:color w:val="231F20"/>
        </w:rPr>
        <w:t>The Budget Strategy and Outlook — Budget Paper No.1 — 2022-23, the Mid-Year Economic and Fiscal Outlook 2022-23, the Budget Strategy and Outlook — Budget Paper</w:t>
      </w:r>
      <w:r>
        <w:rPr>
          <w:color w:val="231F20"/>
          <w:spacing w:val="37"/>
        </w:rPr>
        <w:t xml:space="preserve"> </w:t>
      </w:r>
      <w:r>
        <w:rPr>
          <w:color w:val="231F20"/>
        </w:rPr>
        <w:t>No.1</w:t>
      </w:r>
      <w:r>
        <w:rPr>
          <w:color w:val="231F20"/>
          <w:spacing w:val="39"/>
        </w:rPr>
        <w:t xml:space="preserve"> </w:t>
      </w:r>
      <w:r>
        <w:rPr>
          <w:color w:val="231F20"/>
        </w:rPr>
        <w:t>—</w:t>
      </w:r>
      <w:r>
        <w:rPr>
          <w:color w:val="231F20"/>
          <w:spacing w:val="37"/>
        </w:rPr>
        <w:t xml:space="preserve"> </w:t>
      </w:r>
      <w:r>
        <w:rPr>
          <w:color w:val="231F20"/>
        </w:rPr>
        <w:t>2023-24</w:t>
      </w:r>
      <w:r>
        <w:rPr>
          <w:color w:val="231F20"/>
          <w:spacing w:val="39"/>
        </w:rPr>
        <w:t xml:space="preserve"> </w:t>
      </w:r>
      <w:r>
        <w:rPr>
          <w:color w:val="231F20"/>
        </w:rPr>
        <w:t>have</w:t>
      </w:r>
      <w:r>
        <w:rPr>
          <w:color w:val="231F20"/>
          <w:spacing w:val="37"/>
        </w:rPr>
        <w:t xml:space="preserve"> </w:t>
      </w:r>
      <w:r>
        <w:rPr>
          <w:color w:val="231F20"/>
        </w:rPr>
        <w:t>been</w:t>
      </w:r>
      <w:r>
        <w:rPr>
          <w:color w:val="231F20"/>
          <w:spacing w:val="37"/>
        </w:rPr>
        <w:t xml:space="preserve"> </w:t>
      </w:r>
      <w:r>
        <w:rPr>
          <w:color w:val="231F20"/>
        </w:rPr>
        <w:t>prepared</w:t>
      </w:r>
      <w:r>
        <w:rPr>
          <w:color w:val="231F20"/>
          <w:spacing w:val="37"/>
        </w:rPr>
        <w:t xml:space="preserve"> </w:t>
      </w:r>
      <w:r>
        <w:rPr>
          <w:color w:val="231F20"/>
        </w:rPr>
        <w:t>in</w:t>
      </w:r>
      <w:r>
        <w:rPr>
          <w:color w:val="231F20"/>
          <w:spacing w:val="37"/>
        </w:rPr>
        <w:t xml:space="preserve"> </w:t>
      </w:r>
      <w:r>
        <w:rPr>
          <w:color w:val="231F20"/>
        </w:rPr>
        <w:t>accordance</w:t>
      </w:r>
      <w:r>
        <w:rPr>
          <w:color w:val="231F20"/>
          <w:spacing w:val="37"/>
        </w:rPr>
        <w:t xml:space="preserve"> </w:t>
      </w:r>
      <w:r>
        <w:rPr>
          <w:color w:val="231F20"/>
        </w:rPr>
        <w:t>with</w:t>
      </w:r>
      <w:r>
        <w:rPr>
          <w:color w:val="231F20"/>
          <w:spacing w:val="39"/>
        </w:rPr>
        <w:t xml:space="preserve"> </w:t>
      </w:r>
      <w:r>
        <w:rPr>
          <w:color w:val="231F20"/>
        </w:rPr>
        <w:t>the</w:t>
      </w:r>
      <w:r>
        <w:rPr>
          <w:color w:val="231F20"/>
          <w:spacing w:val="37"/>
        </w:rPr>
        <w:t xml:space="preserve"> </w:t>
      </w:r>
      <w:r>
        <w:rPr>
          <w:color w:val="231F20"/>
        </w:rPr>
        <w:t>Charter.</w:t>
      </w:r>
    </w:p>
    <w:p w14:paraId="34D56E70" w14:textId="77777777" w:rsidR="003E4878" w:rsidRDefault="00530AEA">
      <w:pPr>
        <w:pStyle w:val="BodyText"/>
        <w:spacing w:before="200"/>
        <w:ind w:left="718" w:right="693"/>
        <w:jc w:val="both"/>
      </w:pPr>
      <w:r>
        <w:rPr>
          <w:color w:val="231F20"/>
        </w:rPr>
        <w:t xml:space="preserve">These Budget papers are available on the Australian Government website at </w:t>
      </w:r>
      <w:hyperlink r:id="rId40">
        <w:r>
          <w:rPr>
            <w:color w:val="231F20"/>
            <w:spacing w:val="-2"/>
          </w:rPr>
          <w:t>http://www.budget.gov.au/.</w:t>
        </w:r>
      </w:hyperlink>
    </w:p>
    <w:p w14:paraId="7AFA9560" w14:textId="77777777" w:rsidR="003E4878" w:rsidRDefault="00530AEA">
      <w:pPr>
        <w:pStyle w:val="Heading4"/>
        <w:spacing w:before="202"/>
        <w:ind w:left="718"/>
        <w:jc w:val="both"/>
      </w:pPr>
      <w:r>
        <w:rPr>
          <w:color w:val="231F20"/>
        </w:rPr>
        <w:t>Tax</w:t>
      </w:r>
      <w:r>
        <w:rPr>
          <w:color w:val="231F20"/>
          <w:spacing w:val="-5"/>
        </w:rPr>
        <w:t xml:space="preserve"> </w:t>
      </w:r>
      <w:r>
        <w:rPr>
          <w:color w:val="231F20"/>
        </w:rPr>
        <w:t>Benchmarks</w:t>
      </w:r>
      <w:r>
        <w:rPr>
          <w:color w:val="231F20"/>
          <w:spacing w:val="-5"/>
        </w:rPr>
        <w:t xml:space="preserve"> </w:t>
      </w:r>
      <w:r>
        <w:rPr>
          <w:color w:val="231F20"/>
        </w:rPr>
        <w:t>and</w:t>
      </w:r>
      <w:r>
        <w:rPr>
          <w:color w:val="231F20"/>
          <w:spacing w:val="-5"/>
        </w:rPr>
        <w:t xml:space="preserve"> </w:t>
      </w:r>
      <w:r>
        <w:rPr>
          <w:color w:val="231F20"/>
        </w:rPr>
        <w:t>Variations</w:t>
      </w:r>
      <w:r>
        <w:rPr>
          <w:color w:val="231F20"/>
          <w:spacing w:val="-5"/>
        </w:rPr>
        <w:t xml:space="preserve"> </w:t>
      </w:r>
      <w:r>
        <w:rPr>
          <w:color w:val="231F20"/>
        </w:rPr>
        <w:t>Statement</w:t>
      </w:r>
      <w:r>
        <w:rPr>
          <w:color w:val="231F20"/>
          <w:spacing w:val="-3"/>
        </w:rPr>
        <w:t xml:space="preserve"> </w:t>
      </w:r>
      <w:r>
        <w:rPr>
          <w:color w:val="231F20"/>
          <w:spacing w:val="-4"/>
        </w:rPr>
        <w:t>2021</w:t>
      </w:r>
    </w:p>
    <w:p w14:paraId="31080C5C" w14:textId="4364F09A" w:rsidR="003E4878" w:rsidRDefault="00530AEA" w:rsidP="00BE0F2A">
      <w:pPr>
        <w:pStyle w:val="BodyText"/>
        <w:spacing w:before="137"/>
        <w:ind w:left="718" w:right="692"/>
      </w:pPr>
      <w:r>
        <w:rPr>
          <w:color w:val="231F20"/>
        </w:rPr>
        <w:t>The</w:t>
      </w:r>
      <w:r>
        <w:rPr>
          <w:color w:val="231F20"/>
          <w:spacing w:val="40"/>
        </w:rPr>
        <w:t xml:space="preserve"> </w:t>
      </w:r>
      <w:r>
        <w:rPr>
          <w:color w:val="231F20"/>
        </w:rPr>
        <w:t>Tax</w:t>
      </w:r>
      <w:r>
        <w:rPr>
          <w:color w:val="231F20"/>
          <w:spacing w:val="40"/>
        </w:rPr>
        <w:t xml:space="preserve"> </w:t>
      </w:r>
      <w:r>
        <w:rPr>
          <w:color w:val="231F20"/>
        </w:rPr>
        <w:t>Benchmarks</w:t>
      </w:r>
      <w:r>
        <w:rPr>
          <w:color w:val="231F20"/>
          <w:spacing w:val="40"/>
        </w:rPr>
        <w:t xml:space="preserve"> </w:t>
      </w:r>
      <w:r>
        <w:rPr>
          <w:color w:val="231F20"/>
        </w:rPr>
        <w:t>and</w:t>
      </w:r>
      <w:r>
        <w:rPr>
          <w:color w:val="231F20"/>
          <w:spacing w:val="40"/>
        </w:rPr>
        <w:t xml:space="preserve"> </w:t>
      </w:r>
      <w:r>
        <w:rPr>
          <w:color w:val="231F20"/>
        </w:rPr>
        <w:t>Variations</w:t>
      </w:r>
      <w:r>
        <w:rPr>
          <w:color w:val="231F20"/>
          <w:spacing w:val="40"/>
        </w:rPr>
        <w:t xml:space="preserve"> </w:t>
      </w:r>
      <w:r>
        <w:rPr>
          <w:color w:val="231F20"/>
        </w:rPr>
        <w:t>Statement</w:t>
      </w:r>
      <w:r>
        <w:rPr>
          <w:color w:val="231F20"/>
          <w:spacing w:val="40"/>
        </w:rPr>
        <w:t xml:space="preserve"> </w:t>
      </w:r>
      <w:r>
        <w:rPr>
          <w:color w:val="231F20"/>
        </w:rPr>
        <w:t>provides</w:t>
      </w:r>
      <w:r>
        <w:rPr>
          <w:color w:val="231F20"/>
          <w:spacing w:val="40"/>
        </w:rPr>
        <w:t xml:space="preserve"> </w:t>
      </w:r>
      <w:r>
        <w:rPr>
          <w:color w:val="231F20"/>
        </w:rPr>
        <w:t>details</w:t>
      </w:r>
      <w:r>
        <w:rPr>
          <w:color w:val="231F20"/>
          <w:spacing w:val="40"/>
        </w:rPr>
        <w:t xml:space="preserve"> </w:t>
      </w:r>
      <w:r>
        <w:rPr>
          <w:color w:val="231F20"/>
        </w:rPr>
        <w:t>of</w:t>
      </w:r>
      <w:r>
        <w:rPr>
          <w:color w:val="231F20"/>
          <w:spacing w:val="40"/>
        </w:rPr>
        <w:t xml:space="preserve"> </w:t>
      </w:r>
      <w:r>
        <w:rPr>
          <w:color w:val="231F20"/>
        </w:rPr>
        <w:t>concessions, benefits,</w:t>
      </w:r>
      <w:r>
        <w:rPr>
          <w:color w:val="231F20"/>
          <w:spacing w:val="40"/>
        </w:rPr>
        <w:t xml:space="preserve">  </w:t>
      </w:r>
      <w:r>
        <w:rPr>
          <w:color w:val="231F20"/>
        </w:rPr>
        <w:t>incentives</w:t>
      </w:r>
      <w:r>
        <w:rPr>
          <w:color w:val="231F20"/>
          <w:spacing w:val="40"/>
        </w:rPr>
        <w:t xml:space="preserve">  </w:t>
      </w:r>
      <w:r>
        <w:rPr>
          <w:color w:val="231F20"/>
        </w:rPr>
        <w:t>and</w:t>
      </w:r>
      <w:r>
        <w:rPr>
          <w:color w:val="231F20"/>
          <w:spacing w:val="40"/>
        </w:rPr>
        <w:t xml:space="preserve">  </w:t>
      </w:r>
      <w:r>
        <w:rPr>
          <w:color w:val="231F20"/>
        </w:rPr>
        <w:t>charges</w:t>
      </w:r>
      <w:r>
        <w:rPr>
          <w:color w:val="231F20"/>
          <w:spacing w:val="40"/>
        </w:rPr>
        <w:t xml:space="preserve">  </w:t>
      </w:r>
      <w:r>
        <w:rPr>
          <w:color w:val="231F20"/>
        </w:rPr>
        <w:t>provided</w:t>
      </w:r>
      <w:r>
        <w:rPr>
          <w:color w:val="231F20"/>
          <w:spacing w:val="40"/>
        </w:rPr>
        <w:t xml:space="preserve">  </w:t>
      </w:r>
      <w:r>
        <w:rPr>
          <w:color w:val="231F20"/>
        </w:rPr>
        <w:t>through</w:t>
      </w:r>
      <w:r>
        <w:rPr>
          <w:color w:val="231F20"/>
          <w:spacing w:val="40"/>
        </w:rPr>
        <w:t xml:space="preserve">  </w:t>
      </w:r>
      <w:r>
        <w:rPr>
          <w:color w:val="231F20"/>
        </w:rPr>
        <w:t>the</w:t>
      </w:r>
      <w:r>
        <w:rPr>
          <w:color w:val="231F20"/>
          <w:spacing w:val="40"/>
        </w:rPr>
        <w:t xml:space="preserve">  </w:t>
      </w:r>
      <w:r>
        <w:rPr>
          <w:color w:val="231F20"/>
        </w:rPr>
        <w:t>tax</w:t>
      </w:r>
      <w:r>
        <w:rPr>
          <w:color w:val="231F20"/>
          <w:spacing w:val="40"/>
        </w:rPr>
        <w:t xml:space="preserve">  </w:t>
      </w:r>
      <w:r>
        <w:rPr>
          <w:color w:val="231F20"/>
        </w:rPr>
        <w:t>system</w:t>
      </w:r>
      <w:r>
        <w:rPr>
          <w:color w:val="231F20"/>
          <w:spacing w:val="40"/>
        </w:rPr>
        <w:t xml:space="preserve">  </w:t>
      </w:r>
      <w:r>
        <w:rPr>
          <w:color w:val="231F20"/>
        </w:rPr>
        <w:t>(tax expenditures)</w:t>
      </w:r>
      <w:r>
        <w:rPr>
          <w:color w:val="231F20"/>
          <w:spacing w:val="80"/>
        </w:rPr>
        <w:t xml:space="preserve"> </w:t>
      </w:r>
      <w:r>
        <w:rPr>
          <w:color w:val="231F20"/>
        </w:rPr>
        <w:t>to</w:t>
      </w:r>
      <w:r>
        <w:rPr>
          <w:color w:val="231F20"/>
          <w:spacing w:val="80"/>
        </w:rPr>
        <w:t xml:space="preserve"> </w:t>
      </w:r>
      <w:r>
        <w:rPr>
          <w:color w:val="231F20"/>
        </w:rPr>
        <w:t>taxpayers</w:t>
      </w:r>
      <w:r>
        <w:rPr>
          <w:color w:val="231F20"/>
          <w:spacing w:val="80"/>
        </w:rPr>
        <w:t xml:space="preserve"> </w:t>
      </w:r>
      <w:r>
        <w:rPr>
          <w:color w:val="231F20"/>
        </w:rPr>
        <w:t>by</w:t>
      </w:r>
      <w:r>
        <w:rPr>
          <w:color w:val="231F20"/>
          <w:spacing w:val="80"/>
        </w:rPr>
        <w:t xml:space="preserve"> </w:t>
      </w:r>
      <w:r>
        <w:rPr>
          <w:color w:val="231F20"/>
        </w:rPr>
        <w:t>the</w:t>
      </w:r>
      <w:r>
        <w:rPr>
          <w:color w:val="231F20"/>
          <w:spacing w:val="80"/>
        </w:rPr>
        <w:t xml:space="preserve"> </w:t>
      </w:r>
      <w:r>
        <w:rPr>
          <w:color w:val="231F20"/>
        </w:rPr>
        <w:t>Australian</w:t>
      </w:r>
      <w:r>
        <w:rPr>
          <w:color w:val="231F20"/>
          <w:spacing w:val="80"/>
        </w:rPr>
        <w:t xml:space="preserve"> </w:t>
      </w:r>
      <w:r>
        <w:rPr>
          <w:color w:val="231F20"/>
        </w:rPr>
        <w:t>Government.</w:t>
      </w:r>
      <w:r>
        <w:rPr>
          <w:color w:val="231F20"/>
          <w:spacing w:val="80"/>
        </w:rPr>
        <w:t xml:space="preserve"> </w:t>
      </w:r>
      <w:r>
        <w:rPr>
          <w:color w:val="231F20"/>
        </w:rPr>
        <w:t>Information</w:t>
      </w:r>
      <w:r>
        <w:rPr>
          <w:color w:val="231F20"/>
          <w:spacing w:val="80"/>
        </w:rPr>
        <w:t xml:space="preserve"> </w:t>
      </w:r>
      <w:r>
        <w:rPr>
          <w:color w:val="231F20"/>
        </w:rPr>
        <w:t>is</w:t>
      </w:r>
      <w:r>
        <w:rPr>
          <w:color w:val="231F20"/>
          <w:spacing w:val="80"/>
        </w:rPr>
        <w:t xml:space="preserve"> </w:t>
      </w:r>
      <w:r>
        <w:rPr>
          <w:color w:val="231F20"/>
        </w:rPr>
        <w:t>published</w:t>
      </w:r>
      <w:r>
        <w:rPr>
          <w:color w:val="231F20"/>
          <w:spacing w:val="40"/>
        </w:rPr>
        <w:t xml:space="preserve"> </w:t>
      </w:r>
      <w:r>
        <w:rPr>
          <w:color w:val="231F20"/>
        </w:rPr>
        <w:t>on</w:t>
      </w:r>
      <w:r>
        <w:rPr>
          <w:color w:val="231F20"/>
          <w:spacing w:val="40"/>
        </w:rPr>
        <w:t xml:space="preserve"> </w:t>
      </w:r>
      <w:r>
        <w:rPr>
          <w:color w:val="231F20"/>
        </w:rPr>
        <w:t>the</w:t>
      </w:r>
      <w:r>
        <w:rPr>
          <w:color w:val="231F20"/>
          <w:spacing w:val="40"/>
        </w:rPr>
        <w:t xml:space="preserve"> </w:t>
      </w:r>
      <w:r>
        <w:rPr>
          <w:color w:val="231F20"/>
        </w:rPr>
        <w:t>Treasury</w:t>
      </w:r>
      <w:r>
        <w:rPr>
          <w:color w:val="231F20"/>
          <w:spacing w:val="40"/>
        </w:rPr>
        <w:t xml:space="preserve"> </w:t>
      </w:r>
      <w:r>
        <w:rPr>
          <w:color w:val="231F20"/>
        </w:rPr>
        <w:t>website</w:t>
      </w:r>
      <w:r>
        <w:rPr>
          <w:color w:val="231F20"/>
          <w:spacing w:val="40"/>
        </w:rPr>
        <w:t xml:space="preserve"> </w:t>
      </w:r>
      <w:r>
        <w:rPr>
          <w:color w:val="231F20"/>
        </w:rPr>
        <w:t>at:</w:t>
      </w:r>
      <w:r>
        <w:rPr>
          <w:color w:val="231F20"/>
          <w:spacing w:val="40"/>
        </w:rPr>
        <w:t xml:space="preserve"> </w:t>
      </w:r>
      <w:r>
        <w:rPr>
          <w:color w:val="231F20"/>
          <w:spacing w:val="-2"/>
        </w:rPr>
        <w:t>https://treasury.gov.au/publication/p2022-244177.</w:t>
      </w:r>
    </w:p>
    <w:sectPr w:rsidR="003E4878" w:rsidSect="00BE0F2A">
      <w:footerReference w:type="default" r:id="rId41"/>
      <w:pgSz w:w="9980" w:h="14180"/>
      <w:pgMar w:top="1600" w:right="441" w:bottom="28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C04E" w14:textId="77777777" w:rsidR="00530AEA" w:rsidRDefault="00530AEA">
      <w:r>
        <w:separator/>
      </w:r>
    </w:p>
  </w:endnote>
  <w:endnote w:type="continuationSeparator" w:id="0">
    <w:p w14:paraId="51B9D566" w14:textId="77777777" w:rsidR="00530AEA" w:rsidRDefault="0053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D29D" w14:textId="77777777" w:rsidR="003E4878" w:rsidRDefault="003E4878">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2503" w14:textId="77777777" w:rsidR="003E4878" w:rsidRDefault="00530AEA">
    <w:pPr>
      <w:pStyle w:val="BodyText"/>
      <w:spacing w:line="14" w:lineRule="auto"/>
    </w:pPr>
    <w:r>
      <w:rPr>
        <w:noProof/>
      </w:rPr>
      <mc:AlternateContent>
        <mc:Choice Requires="wps">
          <w:drawing>
            <wp:anchor distT="0" distB="0" distL="0" distR="0" simplePos="0" relativeHeight="470535680" behindDoc="1" locked="0" layoutInCell="1" allowOverlap="1" wp14:anchorId="5275C6EE" wp14:editId="0B5D6C29">
              <wp:simplePos x="0" y="0"/>
              <wp:positionH relativeFrom="page">
                <wp:posOffset>3006322</wp:posOffset>
              </wp:positionH>
              <wp:positionV relativeFrom="page">
                <wp:posOffset>8540434</wp:posOffset>
              </wp:positionV>
              <wp:extent cx="142875" cy="1390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39065"/>
                      </a:xfrm>
                      <a:prstGeom prst="rect">
                        <a:avLst/>
                      </a:prstGeom>
                    </wps:spPr>
                    <wps:txbx>
                      <w:txbxContent>
                        <w:p w14:paraId="0896FDB4" w14:textId="77777777" w:rsidR="003E4878" w:rsidRDefault="00530AEA">
                          <w:pPr>
                            <w:spacing w:before="14"/>
                            <w:ind w:left="20"/>
                            <w:rPr>
                              <w:rFonts w:ascii="Arial"/>
                              <w:sz w:val="16"/>
                            </w:rPr>
                          </w:pPr>
                          <w:r>
                            <w:rPr>
                              <w:rFonts w:ascii="Arial"/>
                              <w:color w:val="231F20"/>
                              <w:spacing w:val="-5"/>
                              <w:sz w:val="16"/>
                            </w:rPr>
                            <w:t>12</w:t>
                          </w:r>
                        </w:p>
                      </w:txbxContent>
                    </wps:txbx>
                    <wps:bodyPr wrap="square" lIns="0" tIns="0" rIns="0" bIns="0" rtlCol="0">
                      <a:noAutofit/>
                    </wps:bodyPr>
                  </wps:wsp>
                </a:graphicData>
              </a:graphic>
            </wp:anchor>
          </w:drawing>
        </mc:Choice>
        <mc:Fallback>
          <w:pict>
            <v:shapetype w14:anchorId="5275C6EE" id="_x0000_t202" coordsize="21600,21600" o:spt="202" path="m,l,21600r21600,l21600,xe">
              <v:stroke joinstyle="miter"/>
              <v:path gradientshapeok="t" o:connecttype="rect"/>
            </v:shapetype>
            <v:shape id="Textbox 18" o:spid="_x0000_s1034" type="#_x0000_t202" style="position:absolute;margin-left:236.7pt;margin-top:672.5pt;width:11.25pt;height:10.95pt;z-index:-3278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" filled="f" stroked="f">
              <v:textbox inset="0,0,0,0">
                <w:txbxContent>
                  <w:p w14:paraId="0896FDB4" w14:textId="77777777" w:rsidR="003E4878" w:rsidRDefault="00530AEA">
                    <w:pPr>
                      <w:spacing w:before="14"/>
                      <w:ind w:left="20"/>
                      <w:rPr>
                        <w:rFonts w:ascii="Arial"/>
                        <w:sz w:val="16"/>
                      </w:rPr>
                    </w:pPr>
                    <w:r>
                      <w:rPr>
                        <w:rFonts w:ascii="Arial"/>
                        <w:color w:val="231F20"/>
                        <w:spacing w:val="-5"/>
                        <w:sz w:val="16"/>
                      </w:rPr>
                      <w:t>12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06F6" w14:textId="77777777" w:rsidR="003E4878" w:rsidRDefault="00530AEA">
    <w:pPr>
      <w:pStyle w:val="BodyText"/>
      <w:spacing w:line="14" w:lineRule="auto"/>
    </w:pPr>
    <w:r>
      <w:rPr>
        <w:noProof/>
      </w:rPr>
      <mc:AlternateContent>
        <mc:Choice Requires="wps">
          <w:drawing>
            <wp:anchor distT="0" distB="0" distL="0" distR="0" simplePos="0" relativeHeight="470536192" behindDoc="1" locked="0" layoutInCell="1" allowOverlap="1" wp14:anchorId="1A0B1040" wp14:editId="357B394C">
              <wp:simplePos x="0" y="0"/>
              <wp:positionH relativeFrom="page">
                <wp:posOffset>3186938</wp:posOffset>
              </wp:positionH>
              <wp:positionV relativeFrom="page">
                <wp:posOffset>8540459</wp:posOffset>
              </wp:positionV>
              <wp:extent cx="142875" cy="139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39065"/>
                      </a:xfrm>
                      <a:prstGeom prst="rect">
                        <a:avLst/>
                      </a:prstGeom>
                    </wps:spPr>
                    <wps:txbx>
                      <w:txbxContent>
                        <w:p w14:paraId="55F0FD45" w14:textId="77777777" w:rsidR="003E4878" w:rsidRDefault="00530AEA">
                          <w:pPr>
                            <w:spacing w:before="14"/>
                            <w:ind w:left="20"/>
                            <w:rPr>
                              <w:rFonts w:ascii="Arial"/>
                              <w:sz w:val="16"/>
                            </w:rPr>
                          </w:pPr>
                          <w:r>
                            <w:rPr>
                              <w:rFonts w:ascii="Arial"/>
                              <w:color w:val="231F20"/>
                              <w:spacing w:val="-5"/>
                              <w:sz w:val="16"/>
                            </w:rPr>
                            <w:t>13</w:t>
                          </w:r>
                        </w:p>
                      </w:txbxContent>
                    </wps:txbx>
                    <wps:bodyPr wrap="square" lIns="0" tIns="0" rIns="0" bIns="0" rtlCol="0">
                      <a:noAutofit/>
                    </wps:bodyPr>
                  </wps:wsp>
                </a:graphicData>
              </a:graphic>
            </wp:anchor>
          </w:drawing>
        </mc:Choice>
        <mc:Fallback>
          <w:pict>
            <v:shapetype w14:anchorId="1A0B1040" id="_x0000_t202" coordsize="21600,21600" o:spt="202" path="m,l,21600r21600,l21600,xe">
              <v:stroke joinstyle="miter"/>
              <v:path gradientshapeok="t" o:connecttype="rect"/>
            </v:shapetype>
            <v:shape id="Textbox 20" o:spid="_x0000_s1035" type="#_x0000_t202" style="position:absolute;margin-left:250.95pt;margin-top:672.5pt;width:11.25pt;height:10.95pt;z-index:-3278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" filled="f" stroked="f">
              <v:textbox inset="0,0,0,0">
                <w:txbxContent>
                  <w:p w14:paraId="55F0FD45" w14:textId="77777777" w:rsidR="003E4878" w:rsidRDefault="00530AEA">
                    <w:pPr>
                      <w:spacing w:before="14"/>
                      <w:ind w:left="20"/>
                      <w:rPr>
                        <w:rFonts w:ascii="Arial"/>
                        <w:sz w:val="16"/>
                      </w:rPr>
                    </w:pPr>
                    <w:r>
                      <w:rPr>
                        <w:rFonts w:ascii="Arial"/>
                        <w:color w:val="231F20"/>
                        <w:spacing w:val="-5"/>
                        <w:sz w:val="16"/>
                      </w:rPr>
                      <w:t>13</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6A0B" w14:textId="77777777" w:rsidR="003E4878" w:rsidRDefault="00530AEA">
    <w:pPr>
      <w:pStyle w:val="BodyText"/>
      <w:spacing w:line="14" w:lineRule="auto"/>
    </w:pPr>
    <w:r>
      <w:rPr>
        <w:noProof/>
      </w:rPr>
      <mc:AlternateContent>
        <mc:Choice Requires="wps">
          <w:drawing>
            <wp:anchor distT="0" distB="0" distL="0" distR="0" simplePos="0" relativeHeight="470536704" behindDoc="1" locked="0" layoutInCell="1" allowOverlap="1" wp14:anchorId="5351EE7A" wp14:editId="09369E4F">
              <wp:simplePos x="0" y="0"/>
              <wp:positionH relativeFrom="page">
                <wp:posOffset>3006322</wp:posOffset>
              </wp:positionH>
              <wp:positionV relativeFrom="page">
                <wp:posOffset>8540434</wp:posOffset>
              </wp:positionV>
              <wp:extent cx="142875" cy="13906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39065"/>
                      </a:xfrm>
                      <a:prstGeom prst="rect">
                        <a:avLst/>
                      </a:prstGeom>
                    </wps:spPr>
                    <wps:txbx>
                      <w:txbxContent>
                        <w:p w14:paraId="0B542F9D" w14:textId="77777777" w:rsidR="003E4878" w:rsidRDefault="00530AEA">
                          <w:pPr>
                            <w:spacing w:before="14"/>
                            <w:ind w:left="20"/>
                            <w:rPr>
                              <w:rFonts w:ascii="Arial"/>
                              <w:sz w:val="16"/>
                            </w:rPr>
                          </w:pPr>
                          <w:r>
                            <w:rPr>
                              <w:rFonts w:ascii="Arial"/>
                              <w:color w:val="231F20"/>
                              <w:spacing w:val="-5"/>
                              <w:sz w:val="16"/>
                            </w:rPr>
                            <w:t>14</w:t>
                          </w:r>
                        </w:p>
                      </w:txbxContent>
                    </wps:txbx>
                    <wps:bodyPr wrap="square" lIns="0" tIns="0" rIns="0" bIns="0" rtlCol="0">
                      <a:noAutofit/>
                    </wps:bodyPr>
                  </wps:wsp>
                </a:graphicData>
              </a:graphic>
            </wp:anchor>
          </w:drawing>
        </mc:Choice>
        <mc:Fallback>
          <w:pict>
            <v:shapetype w14:anchorId="5351EE7A" id="_x0000_t202" coordsize="21600,21600" o:spt="202" path="m,l,21600r21600,l21600,xe">
              <v:stroke joinstyle="miter"/>
              <v:path gradientshapeok="t" o:connecttype="rect"/>
            </v:shapetype>
            <v:shape id="Textbox 22" o:spid="_x0000_s1036" type="#_x0000_t202" style="position:absolute;margin-left:236.7pt;margin-top:672.5pt;width:11.25pt;height:10.95pt;z-index:-3277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" filled="f" stroked="f">
              <v:textbox inset="0,0,0,0">
                <w:txbxContent>
                  <w:p w14:paraId="0B542F9D" w14:textId="77777777" w:rsidR="003E4878" w:rsidRDefault="00530AEA">
                    <w:pPr>
                      <w:spacing w:before="14"/>
                      <w:ind w:left="20"/>
                      <w:rPr>
                        <w:rFonts w:ascii="Arial"/>
                        <w:sz w:val="16"/>
                      </w:rPr>
                    </w:pPr>
                    <w:r>
                      <w:rPr>
                        <w:rFonts w:ascii="Arial"/>
                        <w:color w:val="231F20"/>
                        <w:spacing w:val="-5"/>
                        <w:sz w:val="16"/>
                      </w:rPr>
                      <w:t>14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6AD6" w14:textId="77777777" w:rsidR="003E4878" w:rsidRDefault="00530AEA">
    <w:pPr>
      <w:pStyle w:val="BodyText"/>
      <w:spacing w:line="14" w:lineRule="auto"/>
    </w:pPr>
    <w:r>
      <w:rPr>
        <w:noProof/>
      </w:rPr>
      <mc:AlternateContent>
        <mc:Choice Requires="wps">
          <w:drawing>
            <wp:anchor distT="0" distB="0" distL="0" distR="0" simplePos="0" relativeHeight="470537216" behindDoc="1" locked="0" layoutInCell="1" allowOverlap="1" wp14:anchorId="0F63E3F7" wp14:editId="062D351A">
              <wp:simplePos x="0" y="0"/>
              <wp:positionH relativeFrom="page">
                <wp:posOffset>3186938</wp:posOffset>
              </wp:positionH>
              <wp:positionV relativeFrom="page">
                <wp:posOffset>8540459</wp:posOffset>
              </wp:positionV>
              <wp:extent cx="142875" cy="1390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39065"/>
                      </a:xfrm>
                      <a:prstGeom prst="rect">
                        <a:avLst/>
                      </a:prstGeom>
                    </wps:spPr>
                    <wps:txbx>
                      <w:txbxContent>
                        <w:p w14:paraId="73DCB5D4" w14:textId="77777777" w:rsidR="003E4878" w:rsidRDefault="00530AEA">
                          <w:pPr>
                            <w:spacing w:before="14"/>
                            <w:ind w:left="20"/>
                            <w:rPr>
                              <w:rFonts w:ascii="Arial"/>
                              <w:sz w:val="16"/>
                            </w:rPr>
                          </w:pPr>
                          <w:r>
                            <w:rPr>
                              <w:rFonts w:ascii="Arial"/>
                              <w:color w:val="231F20"/>
                              <w:spacing w:val="-5"/>
                              <w:sz w:val="16"/>
                            </w:rPr>
                            <w:t>15</w:t>
                          </w:r>
                        </w:p>
                      </w:txbxContent>
                    </wps:txbx>
                    <wps:bodyPr wrap="square" lIns="0" tIns="0" rIns="0" bIns="0" rtlCol="0">
                      <a:noAutofit/>
                    </wps:bodyPr>
                  </wps:wsp>
                </a:graphicData>
              </a:graphic>
            </wp:anchor>
          </w:drawing>
        </mc:Choice>
        <mc:Fallback>
          <w:pict>
            <v:shapetype w14:anchorId="0F63E3F7" id="_x0000_t202" coordsize="21600,21600" o:spt="202" path="m,l,21600r21600,l21600,xe">
              <v:stroke joinstyle="miter"/>
              <v:path gradientshapeok="t" o:connecttype="rect"/>
            </v:shapetype>
            <v:shape id="Textbox 24" o:spid="_x0000_s1037" type="#_x0000_t202" style="position:absolute;margin-left:250.95pt;margin-top:672.5pt;width:11.25pt;height:10.95pt;z-index:-3277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" filled="f" stroked="f">
              <v:textbox inset="0,0,0,0">
                <w:txbxContent>
                  <w:p w14:paraId="73DCB5D4" w14:textId="77777777" w:rsidR="003E4878" w:rsidRDefault="00530AEA">
                    <w:pPr>
                      <w:spacing w:before="14"/>
                      <w:ind w:left="20"/>
                      <w:rPr>
                        <w:rFonts w:ascii="Arial"/>
                        <w:sz w:val="16"/>
                      </w:rPr>
                    </w:pPr>
                    <w:r>
                      <w:rPr>
                        <w:rFonts w:ascii="Arial"/>
                        <w:color w:val="231F20"/>
                        <w:spacing w:val="-5"/>
                        <w:sz w:val="16"/>
                      </w:rPr>
                      <w:t>15</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B245" w14:textId="77777777" w:rsidR="003E4878" w:rsidRDefault="00530AEA">
    <w:pPr>
      <w:pStyle w:val="BodyText"/>
      <w:spacing w:line="14" w:lineRule="auto"/>
    </w:pPr>
    <w:r>
      <w:rPr>
        <w:noProof/>
      </w:rPr>
      <mc:AlternateContent>
        <mc:Choice Requires="wps">
          <w:drawing>
            <wp:anchor distT="0" distB="0" distL="0" distR="0" simplePos="0" relativeHeight="470537728" behindDoc="1" locked="0" layoutInCell="1" allowOverlap="1" wp14:anchorId="0F5AED08" wp14:editId="2E44036E">
              <wp:simplePos x="0" y="0"/>
              <wp:positionH relativeFrom="page">
                <wp:posOffset>3006322</wp:posOffset>
              </wp:positionH>
              <wp:positionV relativeFrom="page">
                <wp:posOffset>8540434</wp:posOffset>
              </wp:positionV>
              <wp:extent cx="142875" cy="1390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39065"/>
                      </a:xfrm>
                      <a:prstGeom prst="rect">
                        <a:avLst/>
                      </a:prstGeom>
                    </wps:spPr>
                    <wps:txbx>
                      <w:txbxContent>
                        <w:p w14:paraId="1425E83B" w14:textId="77777777" w:rsidR="003E4878" w:rsidRDefault="00530AEA">
                          <w:pPr>
                            <w:spacing w:before="14"/>
                            <w:ind w:left="20"/>
                            <w:rPr>
                              <w:rFonts w:ascii="Arial"/>
                              <w:sz w:val="16"/>
                            </w:rPr>
                          </w:pPr>
                          <w:r>
                            <w:rPr>
                              <w:rFonts w:ascii="Arial"/>
                              <w:color w:val="231F20"/>
                              <w:spacing w:val="-5"/>
                              <w:sz w:val="16"/>
                            </w:rPr>
                            <w:t>16</w:t>
                          </w:r>
                        </w:p>
                      </w:txbxContent>
                    </wps:txbx>
                    <wps:bodyPr wrap="square" lIns="0" tIns="0" rIns="0" bIns="0" rtlCol="0">
                      <a:noAutofit/>
                    </wps:bodyPr>
                  </wps:wsp>
                </a:graphicData>
              </a:graphic>
            </wp:anchor>
          </w:drawing>
        </mc:Choice>
        <mc:Fallback>
          <w:pict>
            <v:shapetype w14:anchorId="0F5AED08" id="_x0000_t202" coordsize="21600,21600" o:spt="202" path="m,l,21600r21600,l21600,xe">
              <v:stroke joinstyle="miter"/>
              <v:path gradientshapeok="t" o:connecttype="rect"/>
            </v:shapetype>
            <v:shape id="Textbox 26" o:spid="_x0000_s1038" type="#_x0000_t202" style="position:absolute;margin-left:236.7pt;margin-top:672.5pt;width:11.25pt;height:10.95pt;z-index:-3277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" filled="f" stroked="f">
              <v:textbox inset="0,0,0,0">
                <w:txbxContent>
                  <w:p w14:paraId="1425E83B" w14:textId="77777777" w:rsidR="003E4878" w:rsidRDefault="00530AEA">
                    <w:pPr>
                      <w:spacing w:before="14"/>
                      <w:ind w:left="20"/>
                      <w:rPr>
                        <w:rFonts w:ascii="Arial"/>
                        <w:sz w:val="16"/>
                      </w:rPr>
                    </w:pPr>
                    <w:r>
                      <w:rPr>
                        <w:rFonts w:ascii="Arial"/>
                        <w:color w:val="231F20"/>
                        <w:spacing w:val="-5"/>
                        <w:sz w:val="16"/>
                      </w:rPr>
                      <w:t>16</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16E3" w14:textId="77777777" w:rsidR="003E4878" w:rsidRDefault="00530AEA">
    <w:pPr>
      <w:pStyle w:val="BodyText"/>
      <w:spacing w:line="14" w:lineRule="auto"/>
    </w:pPr>
    <w:r>
      <w:rPr>
        <w:noProof/>
      </w:rPr>
      <mc:AlternateContent>
        <mc:Choice Requires="wps">
          <w:drawing>
            <wp:anchor distT="0" distB="0" distL="0" distR="0" simplePos="0" relativeHeight="470538240" behindDoc="1" locked="0" layoutInCell="1" allowOverlap="1" wp14:anchorId="02445D4B" wp14:editId="13BBC0EB">
              <wp:simplePos x="0" y="0"/>
              <wp:positionH relativeFrom="page">
                <wp:posOffset>3186899</wp:posOffset>
              </wp:positionH>
              <wp:positionV relativeFrom="page">
                <wp:posOffset>8540434</wp:posOffset>
              </wp:positionV>
              <wp:extent cx="142875" cy="1390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39065"/>
                      </a:xfrm>
                      <a:prstGeom prst="rect">
                        <a:avLst/>
                      </a:prstGeom>
                    </wps:spPr>
                    <wps:txbx>
                      <w:txbxContent>
                        <w:p w14:paraId="0E0ADDF8" w14:textId="77777777" w:rsidR="003E4878" w:rsidRDefault="00530AEA">
                          <w:pPr>
                            <w:spacing w:before="14"/>
                            <w:ind w:left="20"/>
                            <w:rPr>
                              <w:rFonts w:ascii="Arial"/>
                              <w:sz w:val="16"/>
                            </w:rPr>
                          </w:pPr>
                          <w:r>
                            <w:rPr>
                              <w:rFonts w:ascii="Arial"/>
                              <w:color w:val="231F20"/>
                              <w:spacing w:val="-5"/>
                              <w:sz w:val="16"/>
                            </w:rPr>
                            <w:t>17</w:t>
                          </w:r>
                        </w:p>
                      </w:txbxContent>
                    </wps:txbx>
                    <wps:bodyPr wrap="square" lIns="0" tIns="0" rIns="0" bIns="0" rtlCol="0">
                      <a:noAutofit/>
                    </wps:bodyPr>
                  </wps:wsp>
                </a:graphicData>
              </a:graphic>
            </wp:anchor>
          </w:drawing>
        </mc:Choice>
        <mc:Fallback>
          <w:pict>
            <v:shapetype w14:anchorId="02445D4B" id="_x0000_t202" coordsize="21600,21600" o:spt="202" path="m,l,21600r21600,l21600,xe">
              <v:stroke joinstyle="miter"/>
              <v:path gradientshapeok="t" o:connecttype="rect"/>
            </v:shapetype>
            <v:shape id="Textbox 27" o:spid="_x0000_s1039" type="#_x0000_t202" style="position:absolute;margin-left:250.95pt;margin-top:672.5pt;width:11.25pt;height:10.95pt;z-index:-3277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" filled="f" stroked="f">
              <v:textbox inset="0,0,0,0">
                <w:txbxContent>
                  <w:p w14:paraId="0E0ADDF8" w14:textId="77777777" w:rsidR="003E4878" w:rsidRDefault="00530AEA">
                    <w:pPr>
                      <w:spacing w:before="14"/>
                      <w:ind w:left="20"/>
                      <w:rPr>
                        <w:rFonts w:ascii="Arial"/>
                        <w:sz w:val="16"/>
                      </w:rPr>
                    </w:pPr>
                    <w:r>
                      <w:rPr>
                        <w:rFonts w:ascii="Arial"/>
                        <w:color w:val="231F20"/>
                        <w:spacing w:val="-5"/>
                        <w:sz w:val="16"/>
                      </w:rPr>
                      <w:t>17</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18F1" w14:textId="77777777" w:rsidR="003E4878" w:rsidRDefault="00530AEA">
    <w:pPr>
      <w:pStyle w:val="BodyText"/>
      <w:spacing w:line="14" w:lineRule="auto"/>
    </w:pPr>
    <w:r>
      <w:rPr>
        <w:noProof/>
      </w:rPr>
      <mc:AlternateContent>
        <mc:Choice Requires="wps">
          <w:drawing>
            <wp:anchor distT="0" distB="0" distL="0" distR="0" simplePos="0" relativeHeight="470538752" behindDoc="1" locked="0" layoutInCell="1" allowOverlap="1" wp14:anchorId="24E4B378" wp14:editId="74C5C0A2">
              <wp:simplePos x="0" y="0"/>
              <wp:positionH relativeFrom="page">
                <wp:posOffset>3006322</wp:posOffset>
              </wp:positionH>
              <wp:positionV relativeFrom="page">
                <wp:posOffset>8540434</wp:posOffset>
              </wp:positionV>
              <wp:extent cx="142875" cy="139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39065"/>
                      </a:xfrm>
                      <a:prstGeom prst="rect">
                        <a:avLst/>
                      </a:prstGeom>
                    </wps:spPr>
                    <wps:txbx>
                      <w:txbxContent>
                        <w:p w14:paraId="5476216A" w14:textId="77777777" w:rsidR="003E4878" w:rsidRDefault="00530AEA">
                          <w:pPr>
                            <w:spacing w:before="14"/>
                            <w:ind w:left="20"/>
                            <w:rPr>
                              <w:rFonts w:ascii="Arial"/>
                              <w:sz w:val="16"/>
                            </w:rPr>
                          </w:pPr>
                          <w:r>
                            <w:rPr>
                              <w:rFonts w:ascii="Arial"/>
                              <w:color w:val="231F20"/>
                              <w:spacing w:val="-5"/>
                              <w:sz w:val="16"/>
                            </w:rPr>
                            <w:t>18</w:t>
                          </w:r>
                        </w:p>
                      </w:txbxContent>
                    </wps:txbx>
                    <wps:bodyPr wrap="square" lIns="0" tIns="0" rIns="0" bIns="0" rtlCol="0">
                      <a:noAutofit/>
                    </wps:bodyPr>
                  </wps:wsp>
                </a:graphicData>
              </a:graphic>
            </wp:anchor>
          </w:drawing>
        </mc:Choice>
        <mc:Fallback>
          <w:pict>
            <v:shapetype w14:anchorId="24E4B378" id="_x0000_t202" coordsize="21600,21600" o:spt="202" path="m,l,21600r21600,l21600,xe">
              <v:stroke joinstyle="miter"/>
              <v:path gradientshapeok="t" o:connecttype="rect"/>
            </v:shapetype>
            <v:shape id="Textbox 30" o:spid="_x0000_s1040" type="#_x0000_t202" style="position:absolute;margin-left:236.7pt;margin-top:672.5pt;width:11.25pt;height:10.95pt;z-index:-3277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" filled="f" stroked="f">
              <v:textbox inset="0,0,0,0">
                <w:txbxContent>
                  <w:p w14:paraId="5476216A" w14:textId="77777777" w:rsidR="003E4878" w:rsidRDefault="00530AEA">
                    <w:pPr>
                      <w:spacing w:before="14"/>
                      <w:ind w:left="20"/>
                      <w:rPr>
                        <w:rFonts w:ascii="Arial"/>
                        <w:sz w:val="16"/>
                      </w:rPr>
                    </w:pPr>
                    <w:r>
                      <w:rPr>
                        <w:rFonts w:ascii="Arial"/>
                        <w:color w:val="231F20"/>
                        <w:spacing w:val="-5"/>
                        <w:sz w:val="16"/>
                      </w:rPr>
                      <w:t>18</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0436" w14:textId="77777777" w:rsidR="003E4878" w:rsidRDefault="003E487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7C11" w14:textId="77777777" w:rsidR="003E4878" w:rsidRDefault="003E487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CDE2" w14:textId="77777777" w:rsidR="003E4878" w:rsidRDefault="00530AEA">
    <w:pPr>
      <w:pStyle w:val="BodyText"/>
      <w:spacing w:line="14" w:lineRule="auto"/>
    </w:pPr>
    <w:r>
      <w:rPr>
        <w:noProof/>
      </w:rPr>
      <mc:AlternateContent>
        <mc:Choice Requires="wps">
          <w:drawing>
            <wp:anchor distT="0" distB="0" distL="0" distR="0" simplePos="0" relativeHeight="251623424" behindDoc="1" locked="0" layoutInCell="1" allowOverlap="1" wp14:anchorId="76EA6451" wp14:editId="19176A4B">
              <wp:simplePos x="0" y="0"/>
              <wp:positionH relativeFrom="page">
                <wp:posOffset>3216626</wp:posOffset>
              </wp:positionH>
              <wp:positionV relativeFrom="page">
                <wp:posOffset>8540406</wp:posOffset>
              </wp:positionV>
              <wp:extent cx="8191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139065"/>
                      </a:xfrm>
                      <a:prstGeom prst="rect">
                        <a:avLst/>
                      </a:prstGeom>
                    </wps:spPr>
                    <wps:txbx>
                      <w:txbxContent>
                        <w:p w14:paraId="20444823" w14:textId="77777777" w:rsidR="003E4878" w:rsidRDefault="00530AEA">
                          <w:pPr>
                            <w:spacing w:before="14"/>
                            <w:ind w:left="20"/>
                            <w:rPr>
                              <w:rFonts w:ascii="Arial"/>
                              <w:sz w:val="16"/>
                            </w:rPr>
                          </w:pPr>
                          <w:r>
                            <w:rPr>
                              <w:rFonts w:ascii="Arial"/>
                              <w:color w:val="231F20"/>
                              <w:w w:val="99"/>
                              <w:sz w:val="16"/>
                            </w:rPr>
                            <w:t>5</w:t>
                          </w:r>
                        </w:p>
                      </w:txbxContent>
                    </wps:txbx>
                    <wps:bodyPr wrap="square" lIns="0" tIns="0" rIns="0" bIns="0" rtlCol="0">
                      <a:noAutofit/>
                    </wps:bodyPr>
                  </wps:wsp>
                </a:graphicData>
              </a:graphic>
            </wp:anchor>
          </w:drawing>
        </mc:Choice>
        <mc:Fallback>
          <w:pict>
            <v:shapetype w14:anchorId="76EA6451" id="_x0000_t202" coordsize="21600,21600" o:spt="202" path="m,l,21600r21600,l21600,xe">
              <v:stroke joinstyle="miter"/>
              <v:path gradientshapeok="t" o:connecttype="rect"/>
            </v:shapetype>
            <v:shape id="Textbox 4" o:spid="_x0000_s1027" type="#_x0000_t202" style="position:absolute;margin-left:253.3pt;margin-top:672.45pt;width:6.45pt;height:10.95pt;z-index:-2516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" filled="f" stroked="f">
              <v:textbox inset="0,0,0,0">
                <w:txbxContent>
                  <w:p w14:paraId="20444823" w14:textId="77777777" w:rsidR="003E4878" w:rsidRDefault="00530AEA">
                    <w:pPr>
                      <w:spacing w:before="14"/>
                      <w:ind w:left="20"/>
                      <w:rPr>
                        <w:rFonts w:ascii="Arial"/>
                        <w:sz w:val="16"/>
                      </w:rPr>
                    </w:pPr>
                    <w:r>
                      <w:rPr>
                        <w:rFonts w:ascii="Arial"/>
                        <w:color w:val="231F20"/>
                        <w:w w:val="99"/>
                        <w:sz w:val="16"/>
                      </w:rPr>
                      <w:t>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2109" w14:textId="77777777" w:rsidR="003E4878" w:rsidRDefault="00530AEA">
    <w:pPr>
      <w:pStyle w:val="BodyText"/>
      <w:spacing w:line="14" w:lineRule="auto"/>
    </w:pPr>
    <w:r>
      <w:rPr>
        <w:noProof/>
      </w:rPr>
      <mc:AlternateContent>
        <mc:Choice Requires="wps">
          <w:drawing>
            <wp:anchor distT="0" distB="0" distL="0" distR="0" simplePos="0" relativeHeight="251624448" behindDoc="1" locked="0" layoutInCell="1" allowOverlap="1" wp14:anchorId="32558442" wp14:editId="15BF969F">
              <wp:simplePos x="0" y="0"/>
              <wp:positionH relativeFrom="page">
                <wp:posOffset>3036017</wp:posOffset>
              </wp:positionH>
              <wp:positionV relativeFrom="page">
                <wp:posOffset>8540434</wp:posOffset>
              </wp:positionV>
              <wp:extent cx="81915"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139065"/>
                      </a:xfrm>
                      <a:prstGeom prst="rect">
                        <a:avLst/>
                      </a:prstGeom>
                    </wps:spPr>
                    <wps:txbx>
                      <w:txbxContent>
                        <w:p w14:paraId="1687FF15" w14:textId="77777777" w:rsidR="003E4878" w:rsidRDefault="00530AEA">
                          <w:pPr>
                            <w:spacing w:before="14"/>
                            <w:ind w:left="20"/>
                            <w:rPr>
                              <w:rFonts w:ascii="Arial"/>
                              <w:sz w:val="16"/>
                            </w:rPr>
                          </w:pPr>
                          <w:r>
                            <w:rPr>
                              <w:rFonts w:ascii="Arial"/>
                              <w:color w:val="231F20"/>
                              <w:w w:val="99"/>
                              <w:sz w:val="16"/>
                            </w:rPr>
                            <w:t>6</w:t>
                          </w:r>
                        </w:p>
                      </w:txbxContent>
                    </wps:txbx>
                    <wps:bodyPr wrap="square" lIns="0" tIns="0" rIns="0" bIns="0" rtlCol="0">
                      <a:noAutofit/>
                    </wps:bodyPr>
                  </wps:wsp>
                </a:graphicData>
              </a:graphic>
            </wp:anchor>
          </w:drawing>
        </mc:Choice>
        <mc:Fallback>
          <w:pict>
            <v:shapetype w14:anchorId="32558442" id="_x0000_t202" coordsize="21600,21600" o:spt="202" path="m,l,21600r21600,l21600,xe">
              <v:stroke joinstyle="miter"/>
              <v:path gradientshapeok="t" o:connecttype="rect"/>
            </v:shapetype>
            <v:shape id="Textbox 6" o:spid="_x0000_s1028" type="#_x0000_t202" style="position:absolute;margin-left:239.05pt;margin-top:672.5pt;width:6.45pt;height:10.95pt;z-index:-251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" filled="f" stroked="f">
              <v:textbox inset="0,0,0,0">
                <w:txbxContent>
                  <w:p w14:paraId="1687FF15" w14:textId="77777777" w:rsidR="003E4878" w:rsidRDefault="00530AEA">
                    <w:pPr>
                      <w:spacing w:before="14"/>
                      <w:ind w:left="20"/>
                      <w:rPr>
                        <w:rFonts w:ascii="Arial"/>
                        <w:sz w:val="16"/>
                      </w:rPr>
                    </w:pPr>
                    <w:r>
                      <w:rPr>
                        <w:rFonts w:ascii="Arial"/>
                        <w:color w:val="231F20"/>
                        <w:w w:val="99"/>
                        <w:sz w:val="16"/>
                      </w:rPr>
                      <w:t>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1578" w14:textId="77777777" w:rsidR="003E4878" w:rsidRDefault="00530AEA">
    <w:pPr>
      <w:pStyle w:val="BodyText"/>
      <w:spacing w:line="14" w:lineRule="auto"/>
    </w:pPr>
    <w:r>
      <w:rPr>
        <w:noProof/>
      </w:rPr>
      <mc:AlternateContent>
        <mc:Choice Requires="wps">
          <w:drawing>
            <wp:anchor distT="0" distB="0" distL="0" distR="0" simplePos="0" relativeHeight="251625472" behindDoc="1" locked="0" layoutInCell="1" allowOverlap="1" wp14:anchorId="7201FF8A" wp14:editId="51B550A9">
              <wp:simplePos x="0" y="0"/>
              <wp:positionH relativeFrom="page">
                <wp:posOffset>3216695</wp:posOffset>
              </wp:positionH>
              <wp:positionV relativeFrom="page">
                <wp:posOffset>8540434</wp:posOffset>
              </wp:positionV>
              <wp:extent cx="81915" cy="139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139065"/>
                      </a:xfrm>
                      <a:prstGeom prst="rect">
                        <a:avLst/>
                      </a:prstGeom>
                    </wps:spPr>
                    <wps:txbx>
                      <w:txbxContent>
                        <w:p w14:paraId="2210351F" w14:textId="77777777" w:rsidR="003E4878" w:rsidRDefault="00530AEA">
                          <w:pPr>
                            <w:spacing w:before="14"/>
                            <w:ind w:left="20"/>
                            <w:rPr>
                              <w:rFonts w:ascii="Arial"/>
                              <w:sz w:val="16"/>
                            </w:rPr>
                          </w:pPr>
                          <w:r>
                            <w:rPr>
                              <w:rFonts w:ascii="Arial"/>
                              <w:color w:val="231F20"/>
                              <w:w w:val="99"/>
                              <w:sz w:val="16"/>
                            </w:rPr>
                            <w:t>7</w:t>
                          </w:r>
                        </w:p>
                      </w:txbxContent>
                    </wps:txbx>
                    <wps:bodyPr wrap="square" lIns="0" tIns="0" rIns="0" bIns="0" rtlCol="0">
                      <a:noAutofit/>
                    </wps:bodyPr>
                  </wps:wsp>
                </a:graphicData>
              </a:graphic>
            </wp:anchor>
          </w:drawing>
        </mc:Choice>
        <mc:Fallback>
          <w:pict>
            <v:shapetype w14:anchorId="7201FF8A" id="_x0000_t202" coordsize="21600,21600" o:spt="202" path="m,l,21600r21600,l21600,xe">
              <v:stroke joinstyle="miter"/>
              <v:path gradientshapeok="t" o:connecttype="rect"/>
            </v:shapetype>
            <v:shape id="Textbox 9" o:spid="_x0000_s1029" type="#_x0000_t202" style="position:absolute;margin-left:253.3pt;margin-top:672.5pt;width:6.45pt;height:10.95pt;z-index:-2516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" filled="f" stroked="f">
              <v:textbox inset="0,0,0,0">
                <w:txbxContent>
                  <w:p w14:paraId="2210351F" w14:textId="77777777" w:rsidR="003E4878" w:rsidRDefault="00530AEA">
                    <w:pPr>
                      <w:spacing w:before="14"/>
                      <w:ind w:left="20"/>
                      <w:rPr>
                        <w:rFonts w:ascii="Arial"/>
                        <w:sz w:val="16"/>
                      </w:rPr>
                    </w:pPr>
                    <w:r>
                      <w:rPr>
                        <w:rFonts w:ascii="Arial"/>
                        <w:color w:val="231F20"/>
                        <w:w w:val="99"/>
                        <w:sz w:val="16"/>
                      </w:rPr>
                      <w:t>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976D" w14:textId="77777777" w:rsidR="003E4878" w:rsidRDefault="00530AEA">
    <w:pPr>
      <w:pStyle w:val="BodyText"/>
      <w:spacing w:line="14" w:lineRule="auto"/>
    </w:pPr>
    <w:r>
      <w:rPr>
        <w:noProof/>
      </w:rPr>
      <mc:AlternateContent>
        <mc:Choice Requires="wps">
          <w:drawing>
            <wp:anchor distT="0" distB="0" distL="0" distR="0" simplePos="0" relativeHeight="470533632" behindDoc="1" locked="0" layoutInCell="1" allowOverlap="1" wp14:anchorId="33E4433B" wp14:editId="56F3EE1F">
              <wp:simplePos x="0" y="0"/>
              <wp:positionH relativeFrom="page">
                <wp:posOffset>3036017</wp:posOffset>
              </wp:positionH>
              <wp:positionV relativeFrom="page">
                <wp:posOffset>8540434</wp:posOffset>
              </wp:positionV>
              <wp:extent cx="81915" cy="1390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139065"/>
                      </a:xfrm>
                      <a:prstGeom prst="rect">
                        <a:avLst/>
                      </a:prstGeom>
                    </wps:spPr>
                    <wps:txbx>
                      <w:txbxContent>
                        <w:p w14:paraId="48268DE1" w14:textId="77777777" w:rsidR="003E4878" w:rsidRDefault="00530AEA">
                          <w:pPr>
                            <w:spacing w:before="14"/>
                            <w:ind w:left="20"/>
                            <w:rPr>
                              <w:rFonts w:ascii="Arial"/>
                              <w:sz w:val="16"/>
                            </w:rPr>
                          </w:pPr>
                          <w:r>
                            <w:rPr>
                              <w:rFonts w:ascii="Arial"/>
                              <w:color w:val="231F20"/>
                              <w:w w:val="99"/>
                              <w:sz w:val="16"/>
                            </w:rPr>
                            <w:t>8</w:t>
                          </w:r>
                        </w:p>
                      </w:txbxContent>
                    </wps:txbx>
                    <wps:bodyPr wrap="square" lIns="0" tIns="0" rIns="0" bIns="0" rtlCol="0">
                      <a:noAutofit/>
                    </wps:bodyPr>
                  </wps:wsp>
                </a:graphicData>
              </a:graphic>
            </wp:anchor>
          </w:drawing>
        </mc:Choice>
        <mc:Fallback>
          <w:pict>
            <v:shapetype w14:anchorId="33E4433B" id="_x0000_t202" coordsize="21600,21600" o:spt="202" path="m,l,21600r21600,l21600,xe">
              <v:stroke joinstyle="miter"/>
              <v:path gradientshapeok="t" o:connecttype="rect"/>
            </v:shapetype>
            <v:shape id="Textbox 11" o:spid="_x0000_s1030" type="#_x0000_t202" style="position:absolute;margin-left:239.05pt;margin-top:672.5pt;width:6.45pt;height:10.95pt;z-index:-3278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" filled="f" stroked="f">
              <v:textbox inset="0,0,0,0">
                <w:txbxContent>
                  <w:p w14:paraId="48268DE1" w14:textId="77777777" w:rsidR="003E4878" w:rsidRDefault="00530AEA">
                    <w:pPr>
                      <w:spacing w:before="14"/>
                      <w:ind w:left="20"/>
                      <w:rPr>
                        <w:rFonts w:ascii="Arial"/>
                        <w:sz w:val="16"/>
                      </w:rPr>
                    </w:pPr>
                    <w:r>
                      <w:rPr>
                        <w:rFonts w:ascii="Arial"/>
                        <w:color w:val="231F20"/>
                        <w:w w:val="99"/>
                        <w:sz w:val="16"/>
                      </w:rPr>
                      <w:t>8</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1B53" w14:textId="77777777" w:rsidR="003E4878" w:rsidRDefault="00530AEA">
    <w:pPr>
      <w:pStyle w:val="BodyText"/>
      <w:spacing w:line="14" w:lineRule="auto"/>
    </w:pPr>
    <w:r>
      <w:rPr>
        <w:noProof/>
      </w:rPr>
      <mc:AlternateContent>
        <mc:Choice Requires="wps">
          <w:drawing>
            <wp:anchor distT="0" distB="0" distL="0" distR="0" simplePos="0" relativeHeight="470534144" behindDoc="1" locked="0" layoutInCell="1" allowOverlap="1" wp14:anchorId="6703043C" wp14:editId="79C65DFD">
              <wp:simplePos x="0" y="0"/>
              <wp:positionH relativeFrom="page">
                <wp:posOffset>3216695</wp:posOffset>
              </wp:positionH>
              <wp:positionV relativeFrom="page">
                <wp:posOffset>8540434</wp:posOffset>
              </wp:positionV>
              <wp:extent cx="81915" cy="1390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139065"/>
                      </a:xfrm>
                      <a:prstGeom prst="rect">
                        <a:avLst/>
                      </a:prstGeom>
                    </wps:spPr>
                    <wps:txbx>
                      <w:txbxContent>
                        <w:p w14:paraId="3356286C" w14:textId="77777777" w:rsidR="003E4878" w:rsidRDefault="00530AEA">
                          <w:pPr>
                            <w:spacing w:before="14"/>
                            <w:ind w:left="20"/>
                            <w:rPr>
                              <w:rFonts w:ascii="Arial"/>
                              <w:sz w:val="16"/>
                            </w:rPr>
                          </w:pPr>
                          <w:r>
                            <w:rPr>
                              <w:rFonts w:ascii="Arial"/>
                              <w:color w:val="231F20"/>
                              <w:w w:val="99"/>
                              <w:sz w:val="16"/>
                            </w:rPr>
                            <w:t>9</w:t>
                          </w:r>
                        </w:p>
                      </w:txbxContent>
                    </wps:txbx>
                    <wps:bodyPr wrap="square" lIns="0" tIns="0" rIns="0" bIns="0" rtlCol="0">
                      <a:noAutofit/>
                    </wps:bodyPr>
                  </wps:wsp>
                </a:graphicData>
              </a:graphic>
            </wp:anchor>
          </w:drawing>
        </mc:Choice>
        <mc:Fallback>
          <w:pict>
            <v:shapetype w14:anchorId="6703043C" id="_x0000_t202" coordsize="21600,21600" o:spt="202" path="m,l,21600r21600,l21600,xe">
              <v:stroke joinstyle="miter"/>
              <v:path gradientshapeok="t" o:connecttype="rect"/>
            </v:shapetype>
            <v:shape id="Textbox 13" o:spid="_x0000_s1031" type="#_x0000_t202" style="position:absolute;margin-left:253.3pt;margin-top:672.5pt;width:6.45pt;height:10.95pt;z-index:-3278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" filled="f" stroked="f">
              <v:textbox inset="0,0,0,0">
                <w:txbxContent>
                  <w:p w14:paraId="3356286C" w14:textId="77777777" w:rsidR="003E4878" w:rsidRDefault="00530AEA">
                    <w:pPr>
                      <w:spacing w:before="14"/>
                      <w:ind w:left="20"/>
                      <w:rPr>
                        <w:rFonts w:ascii="Arial"/>
                        <w:sz w:val="16"/>
                      </w:rPr>
                    </w:pPr>
                    <w:r>
                      <w:rPr>
                        <w:rFonts w:ascii="Arial"/>
                        <w:color w:val="231F20"/>
                        <w:w w:val="99"/>
                        <w:sz w:val="16"/>
                      </w:rPr>
                      <w:t>9</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8D96" w14:textId="77777777" w:rsidR="003E4878" w:rsidRDefault="00530AEA">
    <w:pPr>
      <w:pStyle w:val="BodyText"/>
      <w:spacing w:line="14" w:lineRule="auto"/>
    </w:pPr>
    <w:r>
      <w:rPr>
        <w:noProof/>
      </w:rPr>
      <mc:AlternateContent>
        <mc:Choice Requires="wps">
          <w:drawing>
            <wp:anchor distT="0" distB="0" distL="0" distR="0" simplePos="0" relativeHeight="470534656" behindDoc="1" locked="0" layoutInCell="1" allowOverlap="1" wp14:anchorId="4A10BE34" wp14:editId="7F5D9E23">
              <wp:simplePos x="0" y="0"/>
              <wp:positionH relativeFrom="page">
                <wp:posOffset>3006322</wp:posOffset>
              </wp:positionH>
              <wp:positionV relativeFrom="page">
                <wp:posOffset>8540434</wp:posOffset>
              </wp:positionV>
              <wp:extent cx="142875" cy="1390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39065"/>
                      </a:xfrm>
                      <a:prstGeom prst="rect">
                        <a:avLst/>
                      </a:prstGeom>
                    </wps:spPr>
                    <wps:txbx>
                      <w:txbxContent>
                        <w:p w14:paraId="04E8E58C" w14:textId="77777777" w:rsidR="003E4878" w:rsidRDefault="00530AEA">
                          <w:pPr>
                            <w:spacing w:before="14"/>
                            <w:ind w:left="20"/>
                            <w:rPr>
                              <w:rFonts w:ascii="Arial"/>
                              <w:sz w:val="16"/>
                            </w:rPr>
                          </w:pPr>
                          <w:r>
                            <w:rPr>
                              <w:rFonts w:ascii="Arial"/>
                              <w:color w:val="231F20"/>
                              <w:spacing w:val="-5"/>
                              <w:sz w:val="16"/>
                            </w:rPr>
                            <w:t>10</w:t>
                          </w:r>
                        </w:p>
                      </w:txbxContent>
                    </wps:txbx>
                    <wps:bodyPr wrap="square" lIns="0" tIns="0" rIns="0" bIns="0" rtlCol="0">
                      <a:noAutofit/>
                    </wps:bodyPr>
                  </wps:wsp>
                </a:graphicData>
              </a:graphic>
            </wp:anchor>
          </w:drawing>
        </mc:Choice>
        <mc:Fallback>
          <w:pict>
            <v:shapetype w14:anchorId="4A10BE34" id="_x0000_t202" coordsize="21600,21600" o:spt="202" path="m,l,21600r21600,l21600,xe">
              <v:stroke joinstyle="miter"/>
              <v:path gradientshapeok="t" o:connecttype="rect"/>
            </v:shapetype>
            <v:shape id="Textbox 15" o:spid="_x0000_s1032" type="#_x0000_t202" style="position:absolute;margin-left:236.7pt;margin-top:672.5pt;width:11.25pt;height:10.95pt;z-index:-3278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" filled="f" stroked="f">
              <v:textbox inset="0,0,0,0">
                <w:txbxContent>
                  <w:p w14:paraId="04E8E58C" w14:textId="77777777" w:rsidR="003E4878" w:rsidRDefault="00530AEA">
                    <w:pPr>
                      <w:spacing w:before="14"/>
                      <w:ind w:left="20"/>
                      <w:rPr>
                        <w:rFonts w:ascii="Arial"/>
                        <w:sz w:val="16"/>
                      </w:rPr>
                    </w:pPr>
                    <w:r>
                      <w:rPr>
                        <w:rFonts w:ascii="Arial"/>
                        <w:color w:val="231F20"/>
                        <w:spacing w:val="-5"/>
                        <w:sz w:val="16"/>
                      </w:rPr>
                      <w:t>10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9E1B" w14:textId="77777777" w:rsidR="003E4878" w:rsidRDefault="00530AEA">
    <w:pPr>
      <w:pStyle w:val="BodyText"/>
      <w:spacing w:line="14" w:lineRule="auto"/>
    </w:pPr>
    <w:r>
      <w:rPr>
        <w:noProof/>
      </w:rPr>
      <mc:AlternateContent>
        <mc:Choice Requires="wps">
          <w:drawing>
            <wp:anchor distT="0" distB="0" distL="0" distR="0" simplePos="0" relativeHeight="470535168" behindDoc="1" locked="0" layoutInCell="1" allowOverlap="1" wp14:anchorId="4588AF55" wp14:editId="27BB2B38">
              <wp:simplePos x="0" y="0"/>
              <wp:positionH relativeFrom="page">
                <wp:posOffset>3186938</wp:posOffset>
              </wp:positionH>
              <wp:positionV relativeFrom="page">
                <wp:posOffset>8540459</wp:posOffset>
              </wp:positionV>
              <wp:extent cx="142875" cy="1390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39065"/>
                      </a:xfrm>
                      <a:prstGeom prst="rect">
                        <a:avLst/>
                      </a:prstGeom>
                    </wps:spPr>
                    <wps:txbx>
                      <w:txbxContent>
                        <w:p w14:paraId="1ABB1313" w14:textId="77777777" w:rsidR="003E4878" w:rsidRDefault="00530AEA">
                          <w:pPr>
                            <w:spacing w:before="14"/>
                            <w:ind w:left="20"/>
                            <w:rPr>
                              <w:rFonts w:ascii="Arial"/>
                              <w:sz w:val="16"/>
                            </w:rPr>
                          </w:pPr>
                          <w:r>
                            <w:rPr>
                              <w:rFonts w:ascii="Arial"/>
                              <w:color w:val="231F20"/>
                              <w:spacing w:val="-5"/>
                              <w:sz w:val="16"/>
                            </w:rPr>
                            <w:t>11</w:t>
                          </w:r>
                        </w:p>
                      </w:txbxContent>
                    </wps:txbx>
                    <wps:bodyPr wrap="square" lIns="0" tIns="0" rIns="0" bIns="0" rtlCol="0">
                      <a:noAutofit/>
                    </wps:bodyPr>
                  </wps:wsp>
                </a:graphicData>
              </a:graphic>
            </wp:anchor>
          </w:drawing>
        </mc:Choice>
        <mc:Fallback>
          <w:pict>
            <v:shapetype w14:anchorId="4588AF55" id="_x0000_t202" coordsize="21600,21600" o:spt="202" path="m,l,21600r21600,l21600,xe">
              <v:stroke joinstyle="miter"/>
              <v:path gradientshapeok="t" o:connecttype="rect"/>
            </v:shapetype>
            <v:shape id="Textbox 16" o:spid="_x0000_s1033" type="#_x0000_t202" style="position:absolute;margin-left:250.95pt;margin-top:672.5pt;width:11.25pt;height:10.95pt;z-index:-3278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" filled="f" stroked="f">
              <v:textbox inset="0,0,0,0">
                <w:txbxContent>
                  <w:p w14:paraId="1ABB1313" w14:textId="77777777" w:rsidR="003E4878" w:rsidRDefault="00530AEA">
                    <w:pPr>
                      <w:spacing w:before="14"/>
                      <w:ind w:left="20"/>
                      <w:rPr>
                        <w:rFonts w:ascii="Arial"/>
                        <w:sz w:val="16"/>
                      </w:rPr>
                    </w:pPr>
                    <w:r>
                      <w:rPr>
                        <w:rFonts w:ascii="Arial"/>
                        <w:color w:val="231F20"/>
                        <w:spacing w:val="-5"/>
                        <w:sz w:val="16"/>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ADCD" w14:textId="77777777" w:rsidR="00530AEA" w:rsidRDefault="00530AEA">
      <w:r>
        <w:separator/>
      </w:r>
    </w:p>
  </w:footnote>
  <w:footnote w:type="continuationSeparator" w:id="0">
    <w:p w14:paraId="047877F4" w14:textId="77777777" w:rsidR="00530AEA" w:rsidRDefault="00530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47"/>
    <w:multiLevelType w:val="hybridMultilevel"/>
    <w:tmpl w:val="FA52D3CE"/>
    <w:lvl w:ilvl="0" w:tplc="42647A18">
      <w:start w:val="1"/>
      <w:numFmt w:val="lowerLetter"/>
      <w:lvlText w:val="(%1)"/>
      <w:lvlJc w:val="left"/>
      <w:pPr>
        <w:ind w:left="702" w:hanging="285"/>
        <w:jc w:val="left"/>
      </w:pPr>
      <w:rPr>
        <w:rFonts w:ascii="Arial" w:eastAsia="Arial" w:hAnsi="Arial" w:cs="Arial" w:hint="default"/>
        <w:b w:val="0"/>
        <w:bCs w:val="0"/>
        <w:i w:val="0"/>
        <w:iCs w:val="0"/>
        <w:color w:val="231F20"/>
        <w:spacing w:val="-1"/>
        <w:w w:val="99"/>
        <w:sz w:val="16"/>
        <w:szCs w:val="16"/>
        <w:lang w:val="en-US" w:eastAsia="en-US" w:bidi="ar-SA"/>
      </w:rPr>
    </w:lvl>
    <w:lvl w:ilvl="1" w:tplc="6C7C4D70">
      <w:numFmt w:val="bullet"/>
      <w:lvlText w:val="•"/>
      <w:lvlJc w:val="left"/>
      <w:pPr>
        <w:ind w:left="1473" w:hanging="285"/>
      </w:pPr>
      <w:rPr>
        <w:rFonts w:hint="default"/>
        <w:lang w:val="en-US" w:eastAsia="en-US" w:bidi="ar-SA"/>
      </w:rPr>
    </w:lvl>
    <w:lvl w:ilvl="2" w:tplc="45CE6F0A">
      <w:numFmt w:val="bullet"/>
      <w:lvlText w:val="•"/>
      <w:lvlJc w:val="left"/>
      <w:pPr>
        <w:ind w:left="2247" w:hanging="285"/>
      </w:pPr>
      <w:rPr>
        <w:rFonts w:hint="default"/>
        <w:lang w:val="en-US" w:eastAsia="en-US" w:bidi="ar-SA"/>
      </w:rPr>
    </w:lvl>
    <w:lvl w:ilvl="3" w:tplc="6330B03A">
      <w:numFmt w:val="bullet"/>
      <w:lvlText w:val="•"/>
      <w:lvlJc w:val="left"/>
      <w:pPr>
        <w:ind w:left="3021" w:hanging="285"/>
      </w:pPr>
      <w:rPr>
        <w:rFonts w:hint="default"/>
        <w:lang w:val="en-US" w:eastAsia="en-US" w:bidi="ar-SA"/>
      </w:rPr>
    </w:lvl>
    <w:lvl w:ilvl="4" w:tplc="202A3B5A">
      <w:numFmt w:val="bullet"/>
      <w:lvlText w:val="•"/>
      <w:lvlJc w:val="left"/>
      <w:pPr>
        <w:ind w:left="3795" w:hanging="285"/>
      </w:pPr>
      <w:rPr>
        <w:rFonts w:hint="default"/>
        <w:lang w:val="en-US" w:eastAsia="en-US" w:bidi="ar-SA"/>
      </w:rPr>
    </w:lvl>
    <w:lvl w:ilvl="5" w:tplc="4C4A0754">
      <w:numFmt w:val="bullet"/>
      <w:lvlText w:val="•"/>
      <w:lvlJc w:val="left"/>
      <w:pPr>
        <w:ind w:left="4569" w:hanging="285"/>
      </w:pPr>
      <w:rPr>
        <w:rFonts w:hint="default"/>
        <w:lang w:val="en-US" w:eastAsia="en-US" w:bidi="ar-SA"/>
      </w:rPr>
    </w:lvl>
    <w:lvl w:ilvl="6" w:tplc="7D56C55A">
      <w:numFmt w:val="bullet"/>
      <w:lvlText w:val="•"/>
      <w:lvlJc w:val="left"/>
      <w:pPr>
        <w:ind w:left="5343" w:hanging="285"/>
      </w:pPr>
      <w:rPr>
        <w:rFonts w:hint="default"/>
        <w:lang w:val="en-US" w:eastAsia="en-US" w:bidi="ar-SA"/>
      </w:rPr>
    </w:lvl>
    <w:lvl w:ilvl="7" w:tplc="90847FEE">
      <w:numFmt w:val="bullet"/>
      <w:lvlText w:val="•"/>
      <w:lvlJc w:val="left"/>
      <w:pPr>
        <w:ind w:left="6117" w:hanging="285"/>
      </w:pPr>
      <w:rPr>
        <w:rFonts w:hint="default"/>
        <w:lang w:val="en-US" w:eastAsia="en-US" w:bidi="ar-SA"/>
      </w:rPr>
    </w:lvl>
    <w:lvl w:ilvl="8" w:tplc="4DBC86C2">
      <w:numFmt w:val="bullet"/>
      <w:lvlText w:val="•"/>
      <w:lvlJc w:val="left"/>
      <w:pPr>
        <w:ind w:left="6891" w:hanging="285"/>
      </w:pPr>
      <w:rPr>
        <w:rFonts w:hint="default"/>
        <w:lang w:val="en-US" w:eastAsia="en-US" w:bidi="ar-SA"/>
      </w:rPr>
    </w:lvl>
  </w:abstractNum>
  <w:abstractNum w:abstractNumId="1" w15:restartNumberingAfterBreak="0">
    <w:nsid w:val="021471AF"/>
    <w:multiLevelType w:val="hybridMultilevel"/>
    <w:tmpl w:val="48D80F06"/>
    <w:lvl w:ilvl="0" w:tplc="B20C19DE">
      <w:numFmt w:val="bullet"/>
      <w:lvlText w:val=""/>
      <w:lvlJc w:val="left"/>
      <w:pPr>
        <w:ind w:left="437" w:hanging="300"/>
      </w:pPr>
      <w:rPr>
        <w:rFonts w:ascii="Symbol" w:eastAsia="Symbol" w:hAnsi="Symbol" w:cs="Symbol" w:hint="default"/>
        <w:b w:val="0"/>
        <w:bCs w:val="0"/>
        <w:i w:val="0"/>
        <w:iCs w:val="0"/>
        <w:color w:val="231F20"/>
        <w:spacing w:val="0"/>
        <w:w w:val="104"/>
        <w:sz w:val="16"/>
        <w:szCs w:val="16"/>
        <w:lang w:val="en-US" w:eastAsia="en-US" w:bidi="ar-SA"/>
      </w:rPr>
    </w:lvl>
    <w:lvl w:ilvl="1" w:tplc="D0C26396">
      <w:numFmt w:val="bullet"/>
      <w:lvlText w:val=""/>
      <w:lvlJc w:val="left"/>
      <w:pPr>
        <w:ind w:left="881" w:hanging="302"/>
      </w:pPr>
      <w:rPr>
        <w:rFonts w:ascii="Symbol" w:eastAsia="Symbol" w:hAnsi="Symbol" w:cs="Symbol" w:hint="default"/>
        <w:b w:val="0"/>
        <w:bCs w:val="0"/>
        <w:i w:val="0"/>
        <w:iCs w:val="0"/>
        <w:color w:val="231F20"/>
        <w:spacing w:val="0"/>
        <w:w w:val="104"/>
        <w:sz w:val="16"/>
        <w:szCs w:val="16"/>
        <w:lang w:val="en-US" w:eastAsia="en-US" w:bidi="ar-SA"/>
      </w:rPr>
    </w:lvl>
    <w:lvl w:ilvl="2" w:tplc="D5E8B664">
      <w:numFmt w:val="bullet"/>
      <w:lvlText w:val="•"/>
      <w:lvlJc w:val="left"/>
      <w:pPr>
        <w:ind w:left="880" w:hanging="302"/>
      </w:pPr>
      <w:rPr>
        <w:rFonts w:hint="default"/>
        <w:lang w:val="en-US" w:eastAsia="en-US" w:bidi="ar-SA"/>
      </w:rPr>
    </w:lvl>
    <w:lvl w:ilvl="3" w:tplc="8938BCBE">
      <w:numFmt w:val="bullet"/>
      <w:lvlText w:val="•"/>
      <w:lvlJc w:val="left"/>
      <w:pPr>
        <w:ind w:left="4660" w:hanging="302"/>
      </w:pPr>
      <w:rPr>
        <w:rFonts w:hint="default"/>
        <w:lang w:val="en-US" w:eastAsia="en-US" w:bidi="ar-SA"/>
      </w:rPr>
    </w:lvl>
    <w:lvl w:ilvl="4" w:tplc="34FABEFA">
      <w:numFmt w:val="bullet"/>
      <w:lvlText w:val="•"/>
      <w:lvlJc w:val="left"/>
      <w:pPr>
        <w:ind w:left="3988" w:hanging="302"/>
      </w:pPr>
      <w:rPr>
        <w:rFonts w:hint="default"/>
        <w:lang w:val="en-US" w:eastAsia="en-US" w:bidi="ar-SA"/>
      </w:rPr>
    </w:lvl>
    <w:lvl w:ilvl="5" w:tplc="F2B47E08">
      <w:numFmt w:val="bullet"/>
      <w:lvlText w:val="•"/>
      <w:lvlJc w:val="left"/>
      <w:pPr>
        <w:ind w:left="3317" w:hanging="302"/>
      </w:pPr>
      <w:rPr>
        <w:rFonts w:hint="default"/>
        <w:lang w:val="en-US" w:eastAsia="en-US" w:bidi="ar-SA"/>
      </w:rPr>
    </w:lvl>
    <w:lvl w:ilvl="6" w:tplc="94AE630A">
      <w:numFmt w:val="bullet"/>
      <w:lvlText w:val="•"/>
      <w:lvlJc w:val="left"/>
      <w:pPr>
        <w:ind w:left="2645" w:hanging="302"/>
      </w:pPr>
      <w:rPr>
        <w:rFonts w:hint="default"/>
        <w:lang w:val="en-US" w:eastAsia="en-US" w:bidi="ar-SA"/>
      </w:rPr>
    </w:lvl>
    <w:lvl w:ilvl="7" w:tplc="FFAE6152">
      <w:numFmt w:val="bullet"/>
      <w:lvlText w:val="•"/>
      <w:lvlJc w:val="left"/>
      <w:pPr>
        <w:ind w:left="1974" w:hanging="302"/>
      </w:pPr>
      <w:rPr>
        <w:rFonts w:hint="default"/>
        <w:lang w:val="en-US" w:eastAsia="en-US" w:bidi="ar-SA"/>
      </w:rPr>
    </w:lvl>
    <w:lvl w:ilvl="8" w:tplc="2390CA02">
      <w:numFmt w:val="bullet"/>
      <w:lvlText w:val="•"/>
      <w:lvlJc w:val="left"/>
      <w:pPr>
        <w:ind w:left="1303" w:hanging="302"/>
      </w:pPr>
      <w:rPr>
        <w:rFonts w:hint="default"/>
        <w:lang w:val="en-US" w:eastAsia="en-US" w:bidi="ar-SA"/>
      </w:rPr>
    </w:lvl>
  </w:abstractNum>
  <w:abstractNum w:abstractNumId="2" w15:restartNumberingAfterBreak="0">
    <w:nsid w:val="07296AEF"/>
    <w:multiLevelType w:val="hybridMultilevel"/>
    <w:tmpl w:val="612C361C"/>
    <w:lvl w:ilvl="0" w:tplc="20EA1D60">
      <w:numFmt w:val="bullet"/>
      <w:lvlText w:val=""/>
      <w:lvlJc w:val="left"/>
      <w:pPr>
        <w:ind w:left="701" w:hanging="284"/>
      </w:pPr>
      <w:rPr>
        <w:rFonts w:ascii="Symbol" w:eastAsia="Symbol" w:hAnsi="Symbol" w:cs="Symbol" w:hint="default"/>
        <w:b w:val="0"/>
        <w:bCs w:val="0"/>
        <w:i w:val="0"/>
        <w:iCs w:val="0"/>
        <w:color w:val="231F20"/>
        <w:spacing w:val="0"/>
        <w:w w:val="100"/>
        <w:sz w:val="20"/>
        <w:szCs w:val="20"/>
        <w:lang w:val="en-US" w:eastAsia="en-US" w:bidi="ar-SA"/>
      </w:rPr>
    </w:lvl>
    <w:lvl w:ilvl="1" w:tplc="2B6A0ED6">
      <w:numFmt w:val="bullet"/>
      <w:lvlText w:val="•"/>
      <w:lvlJc w:val="left"/>
      <w:pPr>
        <w:ind w:left="1473" w:hanging="284"/>
      </w:pPr>
      <w:rPr>
        <w:rFonts w:hint="default"/>
        <w:lang w:val="en-US" w:eastAsia="en-US" w:bidi="ar-SA"/>
      </w:rPr>
    </w:lvl>
    <w:lvl w:ilvl="2" w:tplc="992A5304">
      <w:numFmt w:val="bullet"/>
      <w:lvlText w:val="•"/>
      <w:lvlJc w:val="left"/>
      <w:pPr>
        <w:ind w:left="2247" w:hanging="284"/>
      </w:pPr>
      <w:rPr>
        <w:rFonts w:hint="default"/>
        <w:lang w:val="en-US" w:eastAsia="en-US" w:bidi="ar-SA"/>
      </w:rPr>
    </w:lvl>
    <w:lvl w:ilvl="3" w:tplc="27B83764">
      <w:numFmt w:val="bullet"/>
      <w:lvlText w:val="•"/>
      <w:lvlJc w:val="left"/>
      <w:pPr>
        <w:ind w:left="3021" w:hanging="284"/>
      </w:pPr>
      <w:rPr>
        <w:rFonts w:hint="default"/>
        <w:lang w:val="en-US" w:eastAsia="en-US" w:bidi="ar-SA"/>
      </w:rPr>
    </w:lvl>
    <w:lvl w:ilvl="4" w:tplc="7C9AA7B0">
      <w:numFmt w:val="bullet"/>
      <w:lvlText w:val="•"/>
      <w:lvlJc w:val="left"/>
      <w:pPr>
        <w:ind w:left="3795" w:hanging="284"/>
      </w:pPr>
      <w:rPr>
        <w:rFonts w:hint="default"/>
        <w:lang w:val="en-US" w:eastAsia="en-US" w:bidi="ar-SA"/>
      </w:rPr>
    </w:lvl>
    <w:lvl w:ilvl="5" w:tplc="87369C78">
      <w:numFmt w:val="bullet"/>
      <w:lvlText w:val="•"/>
      <w:lvlJc w:val="left"/>
      <w:pPr>
        <w:ind w:left="4569" w:hanging="284"/>
      </w:pPr>
      <w:rPr>
        <w:rFonts w:hint="default"/>
        <w:lang w:val="en-US" w:eastAsia="en-US" w:bidi="ar-SA"/>
      </w:rPr>
    </w:lvl>
    <w:lvl w:ilvl="6" w:tplc="43405DA6">
      <w:numFmt w:val="bullet"/>
      <w:lvlText w:val="•"/>
      <w:lvlJc w:val="left"/>
      <w:pPr>
        <w:ind w:left="5343" w:hanging="284"/>
      </w:pPr>
      <w:rPr>
        <w:rFonts w:hint="default"/>
        <w:lang w:val="en-US" w:eastAsia="en-US" w:bidi="ar-SA"/>
      </w:rPr>
    </w:lvl>
    <w:lvl w:ilvl="7" w:tplc="2B082B72">
      <w:numFmt w:val="bullet"/>
      <w:lvlText w:val="•"/>
      <w:lvlJc w:val="left"/>
      <w:pPr>
        <w:ind w:left="6117" w:hanging="284"/>
      </w:pPr>
      <w:rPr>
        <w:rFonts w:hint="default"/>
        <w:lang w:val="en-US" w:eastAsia="en-US" w:bidi="ar-SA"/>
      </w:rPr>
    </w:lvl>
    <w:lvl w:ilvl="8" w:tplc="28582FD4">
      <w:numFmt w:val="bullet"/>
      <w:lvlText w:val="•"/>
      <w:lvlJc w:val="left"/>
      <w:pPr>
        <w:ind w:left="6891" w:hanging="284"/>
      </w:pPr>
      <w:rPr>
        <w:rFonts w:hint="default"/>
        <w:lang w:val="en-US" w:eastAsia="en-US" w:bidi="ar-SA"/>
      </w:rPr>
    </w:lvl>
  </w:abstractNum>
  <w:abstractNum w:abstractNumId="3" w15:restartNumberingAfterBreak="0">
    <w:nsid w:val="094142F4"/>
    <w:multiLevelType w:val="hybridMultilevel"/>
    <w:tmpl w:val="BA700854"/>
    <w:lvl w:ilvl="0" w:tplc="E1B20126">
      <w:numFmt w:val="bullet"/>
      <w:lvlText w:val=""/>
      <w:lvlJc w:val="left"/>
      <w:pPr>
        <w:ind w:left="880" w:hanging="302"/>
      </w:pPr>
      <w:rPr>
        <w:rFonts w:ascii="Symbol" w:eastAsia="Symbol" w:hAnsi="Symbol" w:cs="Symbol" w:hint="default"/>
        <w:b w:val="0"/>
        <w:bCs w:val="0"/>
        <w:i w:val="0"/>
        <w:iCs w:val="0"/>
        <w:color w:val="231F20"/>
        <w:spacing w:val="0"/>
        <w:w w:val="104"/>
        <w:sz w:val="16"/>
        <w:szCs w:val="16"/>
        <w:lang w:val="en-US" w:eastAsia="en-US" w:bidi="ar-SA"/>
      </w:rPr>
    </w:lvl>
    <w:lvl w:ilvl="1" w:tplc="7902B3FA">
      <w:numFmt w:val="bullet"/>
      <w:lvlText w:val="•"/>
      <w:lvlJc w:val="left"/>
      <w:pPr>
        <w:ind w:left="1209" w:hanging="302"/>
      </w:pPr>
      <w:rPr>
        <w:rFonts w:hint="default"/>
        <w:lang w:val="en-US" w:eastAsia="en-US" w:bidi="ar-SA"/>
      </w:rPr>
    </w:lvl>
    <w:lvl w:ilvl="2" w:tplc="2E6EBB96">
      <w:numFmt w:val="bullet"/>
      <w:lvlText w:val="•"/>
      <w:lvlJc w:val="left"/>
      <w:pPr>
        <w:ind w:left="1539" w:hanging="302"/>
      </w:pPr>
      <w:rPr>
        <w:rFonts w:hint="default"/>
        <w:lang w:val="en-US" w:eastAsia="en-US" w:bidi="ar-SA"/>
      </w:rPr>
    </w:lvl>
    <w:lvl w:ilvl="3" w:tplc="EE548D78">
      <w:numFmt w:val="bullet"/>
      <w:lvlText w:val="•"/>
      <w:lvlJc w:val="left"/>
      <w:pPr>
        <w:ind w:left="1869" w:hanging="302"/>
      </w:pPr>
      <w:rPr>
        <w:rFonts w:hint="default"/>
        <w:lang w:val="en-US" w:eastAsia="en-US" w:bidi="ar-SA"/>
      </w:rPr>
    </w:lvl>
    <w:lvl w:ilvl="4" w:tplc="A22CFCC6">
      <w:numFmt w:val="bullet"/>
      <w:lvlText w:val="•"/>
      <w:lvlJc w:val="left"/>
      <w:pPr>
        <w:ind w:left="2199" w:hanging="302"/>
      </w:pPr>
      <w:rPr>
        <w:rFonts w:hint="default"/>
        <w:lang w:val="en-US" w:eastAsia="en-US" w:bidi="ar-SA"/>
      </w:rPr>
    </w:lvl>
    <w:lvl w:ilvl="5" w:tplc="DA94E318">
      <w:numFmt w:val="bullet"/>
      <w:lvlText w:val="•"/>
      <w:lvlJc w:val="left"/>
      <w:pPr>
        <w:ind w:left="2528" w:hanging="302"/>
      </w:pPr>
      <w:rPr>
        <w:rFonts w:hint="default"/>
        <w:lang w:val="en-US" w:eastAsia="en-US" w:bidi="ar-SA"/>
      </w:rPr>
    </w:lvl>
    <w:lvl w:ilvl="6" w:tplc="C428E01A">
      <w:numFmt w:val="bullet"/>
      <w:lvlText w:val="•"/>
      <w:lvlJc w:val="left"/>
      <w:pPr>
        <w:ind w:left="2858" w:hanging="302"/>
      </w:pPr>
      <w:rPr>
        <w:rFonts w:hint="default"/>
        <w:lang w:val="en-US" w:eastAsia="en-US" w:bidi="ar-SA"/>
      </w:rPr>
    </w:lvl>
    <w:lvl w:ilvl="7" w:tplc="F6B29AAE">
      <w:numFmt w:val="bullet"/>
      <w:lvlText w:val="•"/>
      <w:lvlJc w:val="left"/>
      <w:pPr>
        <w:ind w:left="3188" w:hanging="302"/>
      </w:pPr>
      <w:rPr>
        <w:rFonts w:hint="default"/>
        <w:lang w:val="en-US" w:eastAsia="en-US" w:bidi="ar-SA"/>
      </w:rPr>
    </w:lvl>
    <w:lvl w:ilvl="8" w:tplc="B62088D8">
      <w:numFmt w:val="bullet"/>
      <w:lvlText w:val="•"/>
      <w:lvlJc w:val="left"/>
      <w:pPr>
        <w:ind w:left="3518" w:hanging="302"/>
      </w:pPr>
      <w:rPr>
        <w:rFonts w:hint="default"/>
        <w:lang w:val="en-US" w:eastAsia="en-US" w:bidi="ar-SA"/>
      </w:rPr>
    </w:lvl>
  </w:abstractNum>
  <w:abstractNum w:abstractNumId="4" w15:restartNumberingAfterBreak="0">
    <w:nsid w:val="14856EBF"/>
    <w:multiLevelType w:val="hybridMultilevel"/>
    <w:tmpl w:val="D0001184"/>
    <w:lvl w:ilvl="0" w:tplc="503A303C">
      <w:numFmt w:val="bullet"/>
      <w:lvlText w:val="•"/>
      <w:lvlJc w:val="left"/>
      <w:pPr>
        <w:ind w:left="514" w:hanging="361"/>
      </w:pPr>
      <w:rPr>
        <w:rFonts w:ascii="Book Antiqua" w:eastAsia="Book Antiqua" w:hAnsi="Book Antiqua" w:cs="Book Antiqua" w:hint="default"/>
        <w:b w:val="0"/>
        <w:bCs w:val="0"/>
        <w:i w:val="0"/>
        <w:iCs w:val="0"/>
        <w:color w:val="231F20"/>
        <w:spacing w:val="0"/>
        <w:w w:val="100"/>
        <w:sz w:val="20"/>
        <w:szCs w:val="20"/>
        <w:lang w:val="en-US" w:eastAsia="en-US" w:bidi="ar-SA"/>
      </w:rPr>
    </w:lvl>
    <w:lvl w:ilvl="1" w:tplc="D72C5F32">
      <w:numFmt w:val="bullet"/>
      <w:lvlText w:val="•"/>
      <w:lvlJc w:val="left"/>
      <w:pPr>
        <w:ind w:left="1265" w:hanging="361"/>
      </w:pPr>
      <w:rPr>
        <w:rFonts w:hint="default"/>
        <w:lang w:val="en-US" w:eastAsia="en-US" w:bidi="ar-SA"/>
      </w:rPr>
    </w:lvl>
    <w:lvl w:ilvl="2" w:tplc="671CF4FE">
      <w:numFmt w:val="bullet"/>
      <w:lvlText w:val="•"/>
      <w:lvlJc w:val="left"/>
      <w:pPr>
        <w:ind w:left="2011" w:hanging="361"/>
      </w:pPr>
      <w:rPr>
        <w:rFonts w:hint="default"/>
        <w:lang w:val="en-US" w:eastAsia="en-US" w:bidi="ar-SA"/>
      </w:rPr>
    </w:lvl>
    <w:lvl w:ilvl="3" w:tplc="78FCC248">
      <w:numFmt w:val="bullet"/>
      <w:lvlText w:val="•"/>
      <w:lvlJc w:val="left"/>
      <w:pPr>
        <w:ind w:left="2757" w:hanging="361"/>
      </w:pPr>
      <w:rPr>
        <w:rFonts w:hint="default"/>
        <w:lang w:val="en-US" w:eastAsia="en-US" w:bidi="ar-SA"/>
      </w:rPr>
    </w:lvl>
    <w:lvl w:ilvl="4" w:tplc="C32E36FA">
      <w:numFmt w:val="bullet"/>
      <w:lvlText w:val="•"/>
      <w:lvlJc w:val="left"/>
      <w:pPr>
        <w:ind w:left="3503" w:hanging="361"/>
      </w:pPr>
      <w:rPr>
        <w:rFonts w:hint="default"/>
        <w:lang w:val="en-US" w:eastAsia="en-US" w:bidi="ar-SA"/>
      </w:rPr>
    </w:lvl>
    <w:lvl w:ilvl="5" w:tplc="70A4A22A">
      <w:numFmt w:val="bullet"/>
      <w:lvlText w:val="•"/>
      <w:lvlJc w:val="left"/>
      <w:pPr>
        <w:ind w:left="4249" w:hanging="361"/>
      </w:pPr>
      <w:rPr>
        <w:rFonts w:hint="default"/>
        <w:lang w:val="en-US" w:eastAsia="en-US" w:bidi="ar-SA"/>
      </w:rPr>
    </w:lvl>
    <w:lvl w:ilvl="6" w:tplc="B914C258">
      <w:numFmt w:val="bullet"/>
      <w:lvlText w:val="•"/>
      <w:lvlJc w:val="left"/>
      <w:pPr>
        <w:ind w:left="4995" w:hanging="361"/>
      </w:pPr>
      <w:rPr>
        <w:rFonts w:hint="default"/>
        <w:lang w:val="en-US" w:eastAsia="en-US" w:bidi="ar-SA"/>
      </w:rPr>
    </w:lvl>
    <w:lvl w:ilvl="7" w:tplc="2A660E72">
      <w:numFmt w:val="bullet"/>
      <w:lvlText w:val="•"/>
      <w:lvlJc w:val="left"/>
      <w:pPr>
        <w:ind w:left="5741" w:hanging="361"/>
      </w:pPr>
      <w:rPr>
        <w:rFonts w:hint="default"/>
        <w:lang w:val="en-US" w:eastAsia="en-US" w:bidi="ar-SA"/>
      </w:rPr>
    </w:lvl>
    <w:lvl w:ilvl="8" w:tplc="A500796C">
      <w:numFmt w:val="bullet"/>
      <w:lvlText w:val="•"/>
      <w:lvlJc w:val="left"/>
      <w:pPr>
        <w:ind w:left="6487" w:hanging="361"/>
      </w:pPr>
      <w:rPr>
        <w:rFonts w:hint="default"/>
        <w:lang w:val="en-US" w:eastAsia="en-US" w:bidi="ar-SA"/>
      </w:rPr>
    </w:lvl>
  </w:abstractNum>
  <w:abstractNum w:abstractNumId="5" w15:restartNumberingAfterBreak="0">
    <w:nsid w:val="1B141515"/>
    <w:multiLevelType w:val="hybridMultilevel"/>
    <w:tmpl w:val="E9F61D92"/>
    <w:lvl w:ilvl="0" w:tplc="E8AEF140">
      <w:numFmt w:val="bullet"/>
      <w:lvlText w:val="o"/>
      <w:lvlJc w:val="left"/>
      <w:pPr>
        <w:ind w:left="796" w:hanging="302"/>
      </w:pPr>
      <w:rPr>
        <w:rFonts w:ascii="Courier New" w:eastAsia="Courier New" w:hAnsi="Courier New" w:cs="Courier New" w:hint="default"/>
        <w:b w:val="0"/>
        <w:bCs w:val="0"/>
        <w:i w:val="0"/>
        <w:iCs w:val="0"/>
        <w:color w:val="231F20"/>
        <w:spacing w:val="0"/>
        <w:w w:val="104"/>
        <w:sz w:val="16"/>
        <w:szCs w:val="16"/>
        <w:lang w:val="en-US" w:eastAsia="en-US" w:bidi="ar-SA"/>
      </w:rPr>
    </w:lvl>
    <w:lvl w:ilvl="1" w:tplc="ADD20512">
      <w:numFmt w:val="bullet"/>
      <w:lvlText w:val="•"/>
      <w:lvlJc w:val="left"/>
      <w:pPr>
        <w:ind w:left="1182" w:hanging="302"/>
      </w:pPr>
      <w:rPr>
        <w:rFonts w:hint="default"/>
        <w:lang w:val="en-US" w:eastAsia="en-US" w:bidi="ar-SA"/>
      </w:rPr>
    </w:lvl>
    <w:lvl w:ilvl="2" w:tplc="CCF6A98E">
      <w:numFmt w:val="bullet"/>
      <w:lvlText w:val="•"/>
      <w:lvlJc w:val="left"/>
      <w:pPr>
        <w:ind w:left="1564" w:hanging="302"/>
      </w:pPr>
      <w:rPr>
        <w:rFonts w:hint="default"/>
        <w:lang w:val="en-US" w:eastAsia="en-US" w:bidi="ar-SA"/>
      </w:rPr>
    </w:lvl>
    <w:lvl w:ilvl="3" w:tplc="5DD07B88">
      <w:numFmt w:val="bullet"/>
      <w:lvlText w:val="•"/>
      <w:lvlJc w:val="left"/>
      <w:pPr>
        <w:ind w:left="1946" w:hanging="302"/>
      </w:pPr>
      <w:rPr>
        <w:rFonts w:hint="default"/>
        <w:lang w:val="en-US" w:eastAsia="en-US" w:bidi="ar-SA"/>
      </w:rPr>
    </w:lvl>
    <w:lvl w:ilvl="4" w:tplc="751C2F3C">
      <w:numFmt w:val="bullet"/>
      <w:lvlText w:val="•"/>
      <w:lvlJc w:val="left"/>
      <w:pPr>
        <w:ind w:left="2328" w:hanging="302"/>
      </w:pPr>
      <w:rPr>
        <w:rFonts w:hint="default"/>
        <w:lang w:val="en-US" w:eastAsia="en-US" w:bidi="ar-SA"/>
      </w:rPr>
    </w:lvl>
    <w:lvl w:ilvl="5" w:tplc="7EAABE60">
      <w:numFmt w:val="bullet"/>
      <w:lvlText w:val="•"/>
      <w:lvlJc w:val="left"/>
      <w:pPr>
        <w:ind w:left="2710" w:hanging="302"/>
      </w:pPr>
      <w:rPr>
        <w:rFonts w:hint="default"/>
        <w:lang w:val="en-US" w:eastAsia="en-US" w:bidi="ar-SA"/>
      </w:rPr>
    </w:lvl>
    <w:lvl w:ilvl="6" w:tplc="DE6A14B4">
      <w:numFmt w:val="bullet"/>
      <w:lvlText w:val="•"/>
      <w:lvlJc w:val="left"/>
      <w:pPr>
        <w:ind w:left="3092" w:hanging="302"/>
      </w:pPr>
      <w:rPr>
        <w:rFonts w:hint="default"/>
        <w:lang w:val="en-US" w:eastAsia="en-US" w:bidi="ar-SA"/>
      </w:rPr>
    </w:lvl>
    <w:lvl w:ilvl="7" w:tplc="8DE4E0EE">
      <w:numFmt w:val="bullet"/>
      <w:lvlText w:val="•"/>
      <w:lvlJc w:val="left"/>
      <w:pPr>
        <w:ind w:left="3474" w:hanging="302"/>
      </w:pPr>
      <w:rPr>
        <w:rFonts w:hint="default"/>
        <w:lang w:val="en-US" w:eastAsia="en-US" w:bidi="ar-SA"/>
      </w:rPr>
    </w:lvl>
    <w:lvl w:ilvl="8" w:tplc="AA3A1D6E">
      <w:numFmt w:val="bullet"/>
      <w:lvlText w:val="•"/>
      <w:lvlJc w:val="left"/>
      <w:pPr>
        <w:ind w:left="3856" w:hanging="302"/>
      </w:pPr>
      <w:rPr>
        <w:rFonts w:hint="default"/>
        <w:lang w:val="en-US" w:eastAsia="en-US" w:bidi="ar-SA"/>
      </w:rPr>
    </w:lvl>
  </w:abstractNum>
  <w:abstractNum w:abstractNumId="6" w15:restartNumberingAfterBreak="0">
    <w:nsid w:val="1BE60A69"/>
    <w:multiLevelType w:val="hybridMultilevel"/>
    <w:tmpl w:val="3A483880"/>
    <w:lvl w:ilvl="0" w:tplc="0AC0A61E">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49A2356A">
      <w:numFmt w:val="bullet"/>
      <w:lvlText w:val="•"/>
      <w:lvlJc w:val="left"/>
      <w:pPr>
        <w:ind w:left="1641" w:hanging="361"/>
      </w:pPr>
      <w:rPr>
        <w:rFonts w:hint="default"/>
        <w:lang w:val="en-US" w:eastAsia="en-US" w:bidi="ar-SA"/>
      </w:rPr>
    </w:lvl>
    <w:lvl w:ilvl="2" w:tplc="AE7EA020">
      <w:numFmt w:val="bullet"/>
      <w:lvlText w:val="•"/>
      <w:lvlJc w:val="left"/>
      <w:pPr>
        <w:ind w:left="2783" w:hanging="361"/>
      </w:pPr>
      <w:rPr>
        <w:rFonts w:hint="default"/>
        <w:lang w:val="en-US" w:eastAsia="en-US" w:bidi="ar-SA"/>
      </w:rPr>
    </w:lvl>
    <w:lvl w:ilvl="3" w:tplc="6A7C95D4">
      <w:numFmt w:val="bullet"/>
      <w:lvlText w:val="•"/>
      <w:lvlJc w:val="left"/>
      <w:pPr>
        <w:ind w:left="3924" w:hanging="361"/>
      </w:pPr>
      <w:rPr>
        <w:rFonts w:hint="default"/>
        <w:lang w:val="en-US" w:eastAsia="en-US" w:bidi="ar-SA"/>
      </w:rPr>
    </w:lvl>
    <w:lvl w:ilvl="4" w:tplc="4EA2FC88">
      <w:numFmt w:val="bullet"/>
      <w:lvlText w:val="•"/>
      <w:lvlJc w:val="left"/>
      <w:pPr>
        <w:ind w:left="5066" w:hanging="361"/>
      </w:pPr>
      <w:rPr>
        <w:rFonts w:hint="default"/>
        <w:lang w:val="en-US" w:eastAsia="en-US" w:bidi="ar-SA"/>
      </w:rPr>
    </w:lvl>
    <w:lvl w:ilvl="5" w:tplc="71820064">
      <w:numFmt w:val="bullet"/>
      <w:lvlText w:val="•"/>
      <w:lvlJc w:val="left"/>
      <w:pPr>
        <w:ind w:left="6207" w:hanging="361"/>
      </w:pPr>
      <w:rPr>
        <w:rFonts w:hint="default"/>
        <w:lang w:val="en-US" w:eastAsia="en-US" w:bidi="ar-SA"/>
      </w:rPr>
    </w:lvl>
    <w:lvl w:ilvl="6" w:tplc="3F0C23CC">
      <w:numFmt w:val="bullet"/>
      <w:lvlText w:val="•"/>
      <w:lvlJc w:val="left"/>
      <w:pPr>
        <w:ind w:left="7349" w:hanging="361"/>
      </w:pPr>
      <w:rPr>
        <w:rFonts w:hint="default"/>
        <w:lang w:val="en-US" w:eastAsia="en-US" w:bidi="ar-SA"/>
      </w:rPr>
    </w:lvl>
    <w:lvl w:ilvl="7" w:tplc="C0A65B26">
      <w:numFmt w:val="bullet"/>
      <w:lvlText w:val="•"/>
      <w:lvlJc w:val="left"/>
      <w:pPr>
        <w:ind w:left="8490" w:hanging="361"/>
      </w:pPr>
      <w:rPr>
        <w:rFonts w:hint="default"/>
        <w:lang w:val="en-US" w:eastAsia="en-US" w:bidi="ar-SA"/>
      </w:rPr>
    </w:lvl>
    <w:lvl w:ilvl="8" w:tplc="22403AA2">
      <w:numFmt w:val="bullet"/>
      <w:lvlText w:val="•"/>
      <w:lvlJc w:val="left"/>
      <w:pPr>
        <w:ind w:left="9632" w:hanging="361"/>
      </w:pPr>
      <w:rPr>
        <w:rFonts w:hint="default"/>
        <w:lang w:val="en-US" w:eastAsia="en-US" w:bidi="ar-SA"/>
      </w:rPr>
    </w:lvl>
  </w:abstractNum>
  <w:abstractNum w:abstractNumId="7" w15:restartNumberingAfterBreak="0">
    <w:nsid w:val="1D271A3A"/>
    <w:multiLevelType w:val="hybridMultilevel"/>
    <w:tmpl w:val="AABC953C"/>
    <w:lvl w:ilvl="0" w:tplc="B8BA65DE">
      <w:numFmt w:val="bullet"/>
      <w:lvlText w:val=""/>
      <w:lvlJc w:val="left"/>
      <w:pPr>
        <w:ind w:left="467" w:hanging="361"/>
      </w:pPr>
      <w:rPr>
        <w:rFonts w:ascii="Symbol" w:eastAsia="Symbol" w:hAnsi="Symbol" w:cs="Symbol" w:hint="default"/>
        <w:b w:val="0"/>
        <w:bCs w:val="0"/>
        <w:i w:val="0"/>
        <w:iCs w:val="0"/>
        <w:color w:val="231F20"/>
        <w:spacing w:val="0"/>
        <w:w w:val="99"/>
        <w:sz w:val="16"/>
        <w:szCs w:val="16"/>
        <w:lang w:val="en-US" w:eastAsia="en-US" w:bidi="ar-SA"/>
      </w:rPr>
    </w:lvl>
    <w:lvl w:ilvl="1" w:tplc="5352E316">
      <w:numFmt w:val="bullet"/>
      <w:lvlText w:val="•"/>
      <w:lvlJc w:val="left"/>
      <w:pPr>
        <w:ind w:left="931" w:hanging="361"/>
      </w:pPr>
      <w:rPr>
        <w:rFonts w:hint="default"/>
        <w:lang w:val="en-US" w:eastAsia="en-US" w:bidi="ar-SA"/>
      </w:rPr>
    </w:lvl>
    <w:lvl w:ilvl="2" w:tplc="567C5368">
      <w:numFmt w:val="bullet"/>
      <w:lvlText w:val="•"/>
      <w:lvlJc w:val="left"/>
      <w:pPr>
        <w:ind w:left="1402" w:hanging="361"/>
      </w:pPr>
      <w:rPr>
        <w:rFonts w:hint="default"/>
        <w:lang w:val="en-US" w:eastAsia="en-US" w:bidi="ar-SA"/>
      </w:rPr>
    </w:lvl>
    <w:lvl w:ilvl="3" w:tplc="5442DE46">
      <w:numFmt w:val="bullet"/>
      <w:lvlText w:val="•"/>
      <w:lvlJc w:val="left"/>
      <w:pPr>
        <w:ind w:left="1873" w:hanging="361"/>
      </w:pPr>
      <w:rPr>
        <w:rFonts w:hint="default"/>
        <w:lang w:val="en-US" w:eastAsia="en-US" w:bidi="ar-SA"/>
      </w:rPr>
    </w:lvl>
    <w:lvl w:ilvl="4" w:tplc="A554162A">
      <w:numFmt w:val="bullet"/>
      <w:lvlText w:val="•"/>
      <w:lvlJc w:val="left"/>
      <w:pPr>
        <w:ind w:left="2344" w:hanging="361"/>
      </w:pPr>
      <w:rPr>
        <w:rFonts w:hint="default"/>
        <w:lang w:val="en-US" w:eastAsia="en-US" w:bidi="ar-SA"/>
      </w:rPr>
    </w:lvl>
    <w:lvl w:ilvl="5" w:tplc="9D3A3DA8">
      <w:numFmt w:val="bullet"/>
      <w:lvlText w:val="•"/>
      <w:lvlJc w:val="left"/>
      <w:pPr>
        <w:ind w:left="2816" w:hanging="361"/>
      </w:pPr>
      <w:rPr>
        <w:rFonts w:hint="default"/>
        <w:lang w:val="en-US" w:eastAsia="en-US" w:bidi="ar-SA"/>
      </w:rPr>
    </w:lvl>
    <w:lvl w:ilvl="6" w:tplc="B39C14EE">
      <w:numFmt w:val="bullet"/>
      <w:lvlText w:val="•"/>
      <w:lvlJc w:val="left"/>
      <w:pPr>
        <w:ind w:left="3287" w:hanging="361"/>
      </w:pPr>
      <w:rPr>
        <w:rFonts w:hint="default"/>
        <w:lang w:val="en-US" w:eastAsia="en-US" w:bidi="ar-SA"/>
      </w:rPr>
    </w:lvl>
    <w:lvl w:ilvl="7" w:tplc="3FA402D6">
      <w:numFmt w:val="bullet"/>
      <w:lvlText w:val="•"/>
      <w:lvlJc w:val="left"/>
      <w:pPr>
        <w:ind w:left="3758" w:hanging="361"/>
      </w:pPr>
      <w:rPr>
        <w:rFonts w:hint="default"/>
        <w:lang w:val="en-US" w:eastAsia="en-US" w:bidi="ar-SA"/>
      </w:rPr>
    </w:lvl>
    <w:lvl w:ilvl="8" w:tplc="4E8EEF5C">
      <w:numFmt w:val="bullet"/>
      <w:lvlText w:val="•"/>
      <w:lvlJc w:val="left"/>
      <w:pPr>
        <w:ind w:left="4229" w:hanging="361"/>
      </w:pPr>
      <w:rPr>
        <w:rFonts w:hint="default"/>
        <w:lang w:val="en-US" w:eastAsia="en-US" w:bidi="ar-SA"/>
      </w:rPr>
    </w:lvl>
  </w:abstractNum>
  <w:abstractNum w:abstractNumId="8" w15:restartNumberingAfterBreak="0">
    <w:nsid w:val="1F720AAA"/>
    <w:multiLevelType w:val="hybridMultilevel"/>
    <w:tmpl w:val="821E3910"/>
    <w:lvl w:ilvl="0" w:tplc="A23A3BC4">
      <w:numFmt w:val="bullet"/>
      <w:lvlText w:val=""/>
      <w:lvlJc w:val="left"/>
      <w:pPr>
        <w:ind w:left="467" w:hanging="361"/>
      </w:pPr>
      <w:rPr>
        <w:rFonts w:ascii="Symbol" w:eastAsia="Symbol" w:hAnsi="Symbol" w:cs="Symbol" w:hint="default"/>
        <w:b w:val="0"/>
        <w:bCs w:val="0"/>
        <w:i w:val="0"/>
        <w:iCs w:val="0"/>
        <w:color w:val="231F20"/>
        <w:spacing w:val="0"/>
        <w:w w:val="99"/>
        <w:sz w:val="16"/>
        <w:szCs w:val="16"/>
        <w:lang w:val="en-US" w:eastAsia="en-US" w:bidi="ar-SA"/>
      </w:rPr>
    </w:lvl>
    <w:lvl w:ilvl="1" w:tplc="3018568C">
      <w:numFmt w:val="bullet"/>
      <w:lvlText w:val="•"/>
      <w:lvlJc w:val="left"/>
      <w:pPr>
        <w:ind w:left="931" w:hanging="361"/>
      </w:pPr>
      <w:rPr>
        <w:rFonts w:hint="default"/>
        <w:lang w:val="en-US" w:eastAsia="en-US" w:bidi="ar-SA"/>
      </w:rPr>
    </w:lvl>
    <w:lvl w:ilvl="2" w:tplc="9558B90E">
      <w:numFmt w:val="bullet"/>
      <w:lvlText w:val="•"/>
      <w:lvlJc w:val="left"/>
      <w:pPr>
        <w:ind w:left="1402" w:hanging="361"/>
      </w:pPr>
      <w:rPr>
        <w:rFonts w:hint="default"/>
        <w:lang w:val="en-US" w:eastAsia="en-US" w:bidi="ar-SA"/>
      </w:rPr>
    </w:lvl>
    <w:lvl w:ilvl="3" w:tplc="D49C0512">
      <w:numFmt w:val="bullet"/>
      <w:lvlText w:val="•"/>
      <w:lvlJc w:val="left"/>
      <w:pPr>
        <w:ind w:left="1873" w:hanging="361"/>
      </w:pPr>
      <w:rPr>
        <w:rFonts w:hint="default"/>
        <w:lang w:val="en-US" w:eastAsia="en-US" w:bidi="ar-SA"/>
      </w:rPr>
    </w:lvl>
    <w:lvl w:ilvl="4" w:tplc="029683E0">
      <w:numFmt w:val="bullet"/>
      <w:lvlText w:val="•"/>
      <w:lvlJc w:val="left"/>
      <w:pPr>
        <w:ind w:left="2344" w:hanging="361"/>
      </w:pPr>
      <w:rPr>
        <w:rFonts w:hint="default"/>
        <w:lang w:val="en-US" w:eastAsia="en-US" w:bidi="ar-SA"/>
      </w:rPr>
    </w:lvl>
    <w:lvl w:ilvl="5" w:tplc="C2443808">
      <w:numFmt w:val="bullet"/>
      <w:lvlText w:val="•"/>
      <w:lvlJc w:val="left"/>
      <w:pPr>
        <w:ind w:left="2816" w:hanging="361"/>
      </w:pPr>
      <w:rPr>
        <w:rFonts w:hint="default"/>
        <w:lang w:val="en-US" w:eastAsia="en-US" w:bidi="ar-SA"/>
      </w:rPr>
    </w:lvl>
    <w:lvl w:ilvl="6" w:tplc="EA44EAFC">
      <w:numFmt w:val="bullet"/>
      <w:lvlText w:val="•"/>
      <w:lvlJc w:val="left"/>
      <w:pPr>
        <w:ind w:left="3287" w:hanging="361"/>
      </w:pPr>
      <w:rPr>
        <w:rFonts w:hint="default"/>
        <w:lang w:val="en-US" w:eastAsia="en-US" w:bidi="ar-SA"/>
      </w:rPr>
    </w:lvl>
    <w:lvl w:ilvl="7" w:tplc="4E5A54F4">
      <w:numFmt w:val="bullet"/>
      <w:lvlText w:val="•"/>
      <w:lvlJc w:val="left"/>
      <w:pPr>
        <w:ind w:left="3758" w:hanging="361"/>
      </w:pPr>
      <w:rPr>
        <w:rFonts w:hint="default"/>
        <w:lang w:val="en-US" w:eastAsia="en-US" w:bidi="ar-SA"/>
      </w:rPr>
    </w:lvl>
    <w:lvl w:ilvl="8" w:tplc="72221662">
      <w:numFmt w:val="bullet"/>
      <w:lvlText w:val="•"/>
      <w:lvlJc w:val="left"/>
      <w:pPr>
        <w:ind w:left="4229" w:hanging="361"/>
      </w:pPr>
      <w:rPr>
        <w:rFonts w:hint="default"/>
        <w:lang w:val="en-US" w:eastAsia="en-US" w:bidi="ar-SA"/>
      </w:rPr>
    </w:lvl>
  </w:abstractNum>
  <w:abstractNum w:abstractNumId="9" w15:restartNumberingAfterBreak="0">
    <w:nsid w:val="208724E5"/>
    <w:multiLevelType w:val="hybridMultilevel"/>
    <w:tmpl w:val="2570C69A"/>
    <w:lvl w:ilvl="0" w:tplc="777EAD0E">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A6DAAA00">
      <w:numFmt w:val="bullet"/>
      <w:lvlText w:val="•"/>
      <w:lvlJc w:val="left"/>
      <w:pPr>
        <w:ind w:left="1293" w:hanging="361"/>
      </w:pPr>
      <w:rPr>
        <w:rFonts w:hint="default"/>
        <w:lang w:val="en-US" w:eastAsia="en-US" w:bidi="ar-SA"/>
      </w:rPr>
    </w:lvl>
    <w:lvl w:ilvl="2" w:tplc="3E56B664">
      <w:numFmt w:val="bullet"/>
      <w:lvlText w:val="•"/>
      <w:lvlJc w:val="left"/>
      <w:pPr>
        <w:ind w:left="2087" w:hanging="361"/>
      </w:pPr>
      <w:rPr>
        <w:rFonts w:hint="default"/>
        <w:lang w:val="en-US" w:eastAsia="en-US" w:bidi="ar-SA"/>
      </w:rPr>
    </w:lvl>
    <w:lvl w:ilvl="3" w:tplc="8B9C69CE">
      <w:numFmt w:val="bullet"/>
      <w:lvlText w:val="•"/>
      <w:lvlJc w:val="left"/>
      <w:pPr>
        <w:ind w:left="2881" w:hanging="361"/>
      </w:pPr>
      <w:rPr>
        <w:rFonts w:hint="default"/>
        <w:lang w:val="en-US" w:eastAsia="en-US" w:bidi="ar-SA"/>
      </w:rPr>
    </w:lvl>
    <w:lvl w:ilvl="4" w:tplc="5B265B68">
      <w:numFmt w:val="bullet"/>
      <w:lvlText w:val="•"/>
      <w:lvlJc w:val="left"/>
      <w:pPr>
        <w:ind w:left="3675" w:hanging="361"/>
      </w:pPr>
      <w:rPr>
        <w:rFonts w:hint="default"/>
        <w:lang w:val="en-US" w:eastAsia="en-US" w:bidi="ar-SA"/>
      </w:rPr>
    </w:lvl>
    <w:lvl w:ilvl="5" w:tplc="293417A4">
      <w:numFmt w:val="bullet"/>
      <w:lvlText w:val="•"/>
      <w:lvlJc w:val="left"/>
      <w:pPr>
        <w:ind w:left="4469" w:hanging="361"/>
      </w:pPr>
      <w:rPr>
        <w:rFonts w:hint="default"/>
        <w:lang w:val="en-US" w:eastAsia="en-US" w:bidi="ar-SA"/>
      </w:rPr>
    </w:lvl>
    <w:lvl w:ilvl="6" w:tplc="72C444CE">
      <w:numFmt w:val="bullet"/>
      <w:lvlText w:val="•"/>
      <w:lvlJc w:val="left"/>
      <w:pPr>
        <w:ind w:left="5263" w:hanging="361"/>
      </w:pPr>
      <w:rPr>
        <w:rFonts w:hint="default"/>
        <w:lang w:val="en-US" w:eastAsia="en-US" w:bidi="ar-SA"/>
      </w:rPr>
    </w:lvl>
    <w:lvl w:ilvl="7" w:tplc="1D6ADBC4">
      <w:numFmt w:val="bullet"/>
      <w:lvlText w:val="•"/>
      <w:lvlJc w:val="left"/>
      <w:pPr>
        <w:ind w:left="6057" w:hanging="361"/>
      </w:pPr>
      <w:rPr>
        <w:rFonts w:hint="default"/>
        <w:lang w:val="en-US" w:eastAsia="en-US" w:bidi="ar-SA"/>
      </w:rPr>
    </w:lvl>
    <w:lvl w:ilvl="8" w:tplc="83980080">
      <w:numFmt w:val="bullet"/>
      <w:lvlText w:val="•"/>
      <w:lvlJc w:val="left"/>
      <w:pPr>
        <w:ind w:left="6851" w:hanging="361"/>
      </w:pPr>
      <w:rPr>
        <w:rFonts w:hint="default"/>
        <w:lang w:val="en-US" w:eastAsia="en-US" w:bidi="ar-SA"/>
      </w:rPr>
    </w:lvl>
  </w:abstractNum>
  <w:abstractNum w:abstractNumId="10" w15:restartNumberingAfterBreak="0">
    <w:nsid w:val="208B38DE"/>
    <w:multiLevelType w:val="hybridMultilevel"/>
    <w:tmpl w:val="D48A48D4"/>
    <w:lvl w:ilvl="0" w:tplc="62C0F3D8">
      <w:numFmt w:val="bullet"/>
      <w:lvlText w:val=""/>
      <w:lvlJc w:val="left"/>
      <w:pPr>
        <w:ind w:left="416" w:hanging="284"/>
      </w:pPr>
      <w:rPr>
        <w:rFonts w:ascii="Symbol" w:eastAsia="Symbol" w:hAnsi="Symbol" w:cs="Symbol" w:hint="default"/>
        <w:b w:val="0"/>
        <w:bCs w:val="0"/>
        <w:i w:val="0"/>
        <w:iCs w:val="0"/>
        <w:color w:val="231F20"/>
        <w:spacing w:val="0"/>
        <w:w w:val="100"/>
        <w:sz w:val="20"/>
        <w:szCs w:val="20"/>
        <w:lang w:val="en-US" w:eastAsia="en-US" w:bidi="ar-SA"/>
      </w:rPr>
    </w:lvl>
    <w:lvl w:ilvl="1" w:tplc="33247DB8">
      <w:numFmt w:val="bullet"/>
      <w:lvlText w:val="•"/>
      <w:lvlJc w:val="left"/>
      <w:pPr>
        <w:ind w:left="1221" w:hanging="284"/>
      </w:pPr>
      <w:rPr>
        <w:rFonts w:hint="default"/>
        <w:lang w:val="en-US" w:eastAsia="en-US" w:bidi="ar-SA"/>
      </w:rPr>
    </w:lvl>
    <w:lvl w:ilvl="2" w:tplc="5820348E">
      <w:numFmt w:val="bullet"/>
      <w:lvlText w:val="•"/>
      <w:lvlJc w:val="left"/>
      <w:pPr>
        <w:ind w:left="2023" w:hanging="284"/>
      </w:pPr>
      <w:rPr>
        <w:rFonts w:hint="default"/>
        <w:lang w:val="en-US" w:eastAsia="en-US" w:bidi="ar-SA"/>
      </w:rPr>
    </w:lvl>
    <w:lvl w:ilvl="3" w:tplc="8626F978">
      <w:numFmt w:val="bullet"/>
      <w:lvlText w:val="•"/>
      <w:lvlJc w:val="left"/>
      <w:pPr>
        <w:ind w:left="2825" w:hanging="284"/>
      </w:pPr>
      <w:rPr>
        <w:rFonts w:hint="default"/>
        <w:lang w:val="en-US" w:eastAsia="en-US" w:bidi="ar-SA"/>
      </w:rPr>
    </w:lvl>
    <w:lvl w:ilvl="4" w:tplc="F58CB892">
      <w:numFmt w:val="bullet"/>
      <w:lvlText w:val="•"/>
      <w:lvlJc w:val="left"/>
      <w:pPr>
        <w:ind w:left="3627" w:hanging="284"/>
      </w:pPr>
      <w:rPr>
        <w:rFonts w:hint="default"/>
        <w:lang w:val="en-US" w:eastAsia="en-US" w:bidi="ar-SA"/>
      </w:rPr>
    </w:lvl>
    <w:lvl w:ilvl="5" w:tplc="27E03A66">
      <w:numFmt w:val="bullet"/>
      <w:lvlText w:val="•"/>
      <w:lvlJc w:val="left"/>
      <w:pPr>
        <w:ind w:left="4429" w:hanging="284"/>
      </w:pPr>
      <w:rPr>
        <w:rFonts w:hint="default"/>
        <w:lang w:val="en-US" w:eastAsia="en-US" w:bidi="ar-SA"/>
      </w:rPr>
    </w:lvl>
    <w:lvl w:ilvl="6" w:tplc="CFD2464A">
      <w:numFmt w:val="bullet"/>
      <w:lvlText w:val="•"/>
      <w:lvlJc w:val="left"/>
      <w:pPr>
        <w:ind w:left="5231" w:hanging="284"/>
      </w:pPr>
      <w:rPr>
        <w:rFonts w:hint="default"/>
        <w:lang w:val="en-US" w:eastAsia="en-US" w:bidi="ar-SA"/>
      </w:rPr>
    </w:lvl>
    <w:lvl w:ilvl="7" w:tplc="FED83910">
      <w:numFmt w:val="bullet"/>
      <w:lvlText w:val="•"/>
      <w:lvlJc w:val="left"/>
      <w:pPr>
        <w:ind w:left="6033" w:hanging="284"/>
      </w:pPr>
      <w:rPr>
        <w:rFonts w:hint="default"/>
        <w:lang w:val="en-US" w:eastAsia="en-US" w:bidi="ar-SA"/>
      </w:rPr>
    </w:lvl>
    <w:lvl w:ilvl="8" w:tplc="9D009484">
      <w:numFmt w:val="bullet"/>
      <w:lvlText w:val="•"/>
      <w:lvlJc w:val="left"/>
      <w:pPr>
        <w:ind w:left="6835" w:hanging="284"/>
      </w:pPr>
      <w:rPr>
        <w:rFonts w:hint="default"/>
        <w:lang w:val="en-US" w:eastAsia="en-US" w:bidi="ar-SA"/>
      </w:rPr>
    </w:lvl>
  </w:abstractNum>
  <w:abstractNum w:abstractNumId="11" w15:restartNumberingAfterBreak="0">
    <w:nsid w:val="21E16B6F"/>
    <w:multiLevelType w:val="multilevel"/>
    <w:tmpl w:val="92704084"/>
    <w:lvl w:ilvl="0">
      <w:start w:val="1"/>
      <w:numFmt w:val="decimal"/>
      <w:lvlText w:val="%1"/>
      <w:lvlJc w:val="left"/>
      <w:pPr>
        <w:ind w:left="721" w:hanging="568"/>
        <w:jc w:val="left"/>
      </w:pPr>
      <w:rPr>
        <w:rFonts w:hint="default"/>
        <w:lang w:val="en-US" w:eastAsia="en-US" w:bidi="ar-SA"/>
      </w:rPr>
    </w:lvl>
    <w:lvl w:ilvl="1">
      <w:start w:val="1"/>
      <w:numFmt w:val="decimal"/>
      <w:lvlText w:val="%1.%2"/>
      <w:lvlJc w:val="left"/>
      <w:pPr>
        <w:ind w:left="721" w:hanging="568"/>
        <w:jc w:val="left"/>
      </w:pPr>
      <w:rPr>
        <w:rFonts w:ascii="Arial" w:eastAsia="Arial" w:hAnsi="Arial" w:cs="Arial" w:hint="default"/>
        <w:b/>
        <w:bCs/>
        <w:i w:val="0"/>
        <w:iCs w:val="0"/>
        <w:color w:val="231F20"/>
        <w:spacing w:val="-1"/>
        <w:w w:val="100"/>
        <w:sz w:val="20"/>
        <w:szCs w:val="20"/>
        <w:lang w:val="en-US" w:eastAsia="en-US" w:bidi="ar-SA"/>
      </w:rPr>
    </w:lvl>
    <w:lvl w:ilvl="2">
      <w:numFmt w:val="bullet"/>
      <w:lvlText w:val=""/>
      <w:lvlJc w:val="left"/>
      <w:pPr>
        <w:ind w:left="436" w:hanging="284"/>
      </w:pPr>
      <w:rPr>
        <w:rFonts w:ascii="Symbol" w:eastAsia="Symbol" w:hAnsi="Symbol" w:cs="Symbol" w:hint="default"/>
        <w:b w:val="0"/>
        <w:bCs w:val="0"/>
        <w:i w:val="0"/>
        <w:iCs w:val="0"/>
        <w:color w:val="231F20"/>
        <w:spacing w:val="0"/>
        <w:w w:val="100"/>
        <w:sz w:val="20"/>
        <w:szCs w:val="20"/>
        <w:lang w:val="en-US" w:eastAsia="en-US" w:bidi="ar-SA"/>
      </w:rPr>
    </w:lvl>
    <w:lvl w:ilvl="3">
      <w:numFmt w:val="bullet"/>
      <w:lvlText w:val="•"/>
      <w:lvlJc w:val="left"/>
      <w:pPr>
        <w:ind w:left="2333" w:hanging="284"/>
      </w:pPr>
      <w:rPr>
        <w:rFonts w:hint="default"/>
        <w:lang w:val="en-US" w:eastAsia="en-US" w:bidi="ar-SA"/>
      </w:rPr>
    </w:lvl>
    <w:lvl w:ilvl="4">
      <w:numFmt w:val="bullet"/>
      <w:lvlText w:val="•"/>
      <w:lvlJc w:val="left"/>
      <w:pPr>
        <w:ind w:left="3139" w:hanging="284"/>
      </w:pPr>
      <w:rPr>
        <w:rFonts w:hint="default"/>
        <w:lang w:val="en-US" w:eastAsia="en-US" w:bidi="ar-SA"/>
      </w:rPr>
    </w:lvl>
    <w:lvl w:ilvl="5">
      <w:numFmt w:val="bullet"/>
      <w:lvlText w:val="•"/>
      <w:lvlJc w:val="left"/>
      <w:pPr>
        <w:ind w:left="3946" w:hanging="284"/>
      </w:pPr>
      <w:rPr>
        <w:rFonts w:hint="default"/>
        <w:lang w:val="en-US" w:eastAsia="en-US" w:bidi="ar-SA"/>
      </w:rPr>
    </w:lvl>
    <w:lvl w:ilvl="6">
      <w:numFmt w:val="bullet"/>
      <w:lvlText w:val="•"/>
      <w:lvlJc w:val="left"/>
      <w:pPr>
        <w:ind w:left="4752" w:hanging="284"/>
      </w:pPr>
      <w:rPr>
        <w:rFonts w:hint="default"/>
        <w:lang w:val="en-US" w:eastAsia="en-US" w:bidi="ar-SA"/>
      </w:rPr>
    </w:lvl>
    <w:lvl w:ilvl="7">
      <w:numFmt w:val="bullet"/>
      <w:lvlText w:val="•"/>
      <w:lvlJc w:val="left"/>
      <w:pPr>
        <w:ind w:left="5559" w:hanging="284"/>
      </w:pPr>
      <w:rPr>
        <w:rFonts w:hint="default"/>
        <w:lang w:val="en-US" w:eastAsia="en-US" w:bidi="ar-SA"/>
      </w:rPr>
    </w:lvl>
    <w:lvl w:ilvl="8">
      <w:numFmt w:val="bullet"/>
      <w:lvlText w:val="•"/>
      <w:lvlJc w:val="left"/>
      <w:pPr>
        <w:ind w:left="6366" w:hanging="284"/>
      </w:pPr>
      <w:rPr>
        <w:rFonts w:hint="default"/>
        <w:lang w:val="en-US" w:eastAsia="en-US" w:bidi="ar-SA"/>
      </w:rPr>
    </w:lvl>
  </w:abstractNum>
  <w:abstractNum w:abstractNumId="12" w15:restartNumberingAfterBreak="0">
    <w:nsid w:val="264969F0"/>
    <w:multiLevelType w:val="hybridMultilevel"/>
    <w:tmpl w:val="C48CD882"/>
    <w:lvl w:ilvl="0" w:tplc="7D92B972">
      <w:numFmt w:val="bullet"/>
      <w:lvlText w:val=""/>
      <w:lvlJc w:val="left"/>
      <w:pPr>
        <w:ind w:left="467" w:hanging="361"/>
      </w:pPr>
      <w:rPr>
        <w:rFonts w:ascii="Symbol" w:eastAsia="Symbol" w:hAnsi="Symbol" w:cs="Symbol" w:hint="default"/>
        <w:b w:val="0"/>
        <w:bCs w:val="0"/>
        <w:i w:val="0"/>
        <w:iCs w:val="0"/>
        <w:color w:val="231F20"/>
        <w:spacing w:val="0"/>
        <w:w w:val="99"/>
        <w:sz w:val="16"/>
        <w:szCs w:val="16"/>
        <w:lang w:val="en-US" w:eastAsia="en-US" w:bidi="ar-SA"/>
      </w:rPr>
    </w:lvl>
    <w:lvl w:ilvl="1" w:tplc="D06EBFD4">
      <w:numFmt w:val="bullet"/>
      <w:lvlText w:val="•"/>
      <w:lvlJc w:val="left"/>
      <w:pPr>
        <w:ind w:left="931" w:hanging="361"/>
      </w:pPr>
      <w:rPr>
        <w:rFonts w:hint="default"/>
        <w:lang w:val="en-US" w:eastAsia="en-US" w:bidi="ar-SA"/>
      </w:rPr>
    </w:lvl>
    <w:lvl w:ilvl="2" w:tplc="BA5E3B76">
      <w:numFmt w:val="bullet"/>
      <w:lvlText w:val="•"/>
      <w:lvlJc w:val="left"/>
      <w:pPr>
        <w:ind w:left="1402" w:hanging="361"/>
      </w:pPr>
      <w:rPr>
        <w:rFonts w:hint="default"/>
        <w:lang w:val="en-US" w:eastAsia="en-US" w:bidi="ar-SA"/>
      </w:rPr>
    </w:lvl>
    <w:lvl w:ilvl="3" w:tplc="6DEC60EA">
      <w:numFmt w:val="bullet"/>
      <w:lvlText w:val="•"/>
      <w:lvlJc w:val="left"/>
      <w:pPr>
        <w:ind w:left="1873" w:hanging="361"/>
      </w:pPr>
      <w:rPr>
        <w:rFonts w:hint="default"/>
        <w:lang w:val="en-US" w:eastAsia="en-US" w:bidi="ar-SA"/>
      </w:rPr>
    </w:lvl>
    <w:lvl w:ilvl="4" w:tplc="653C301E">
      <w:numFmt w:val="bullet"/>
      <w:lvlText w:val="•"/>
      <w:lvlJc w:val="left"/>
      <w:pPr>
        <w:ind w:left="2344" w:hanging="361"/>
      </w:pPr>
      <w:rPr>
        <w:rFonts w:hint="default"/>
        <w:lang w:val="en-US" w:eastAsia="en-US" w:bidi="ar-SA"/>
      </w:rPr>
    </w:lvl>
    <w:lvl w:ilvl="5" w:tplc="593E002E">
      <w:numFmt w:val="bullet"/>
      <w:lvlText w:val="•"/>
      <w:lvlJc w:val="left"/>
      <w:pPr>
        <w:ind w:left="2816" w:hanging="361"/>
      </w:pPr>
      <w:rPr>
        <w:rFonts w:hint="default"/>
        <w:lang w:val="en-US" w:eastAsia="en-US" w:bidi="ar-SA"/>
      </w:rPr>
    </w:lvl>
    <w:lvl w:ilvl="6" w:tplc="44FE40C2">
      <w:numFmt w:val="bullet"/>
      <w:lvlText w:val="•"/>
      <w:lvlJc w:val="left"/>
      <w:pPr>
        <w:ind w:left="3287" w:hanging="361"/>
      </w:pPr>
      <w:rPr>
        <w:rFonts w:hint="default"/>
        <w:lang w:val="en-US" w:eastAsia="en-US" w:bidi="ar-SA"/>
      </w:rPr>
    </w:lvl>
    <w:lvl w:ilvl="7" w:tplc="C28E60CA">
      <w:numFmt w:val="bullet"/>
      <w:lvlText w:val="•"/>
      <w:lvlJc w:val="left"/>
      <w:pPr>
        <w:ind w:left="3758" w:hanging="361"/>
      </w:pPr>
      <w:rPr>
        <w:rFonts w:hint="default"/>
        <w:lang w:val="en-US" w:eastAsia="en-US" w:bidi="ar-SA"/>
      </w:rPr>
    </w:lvl>
    <w:lvl w:ilvl="8" w:tplc="A9222A72">
      <w:numFmt w:val="bullet"/>
      <w:lvlText w:val="•"/>
      <w:lvlJc w:val="left"/>
      <w:pPr>
        <w:ind w:left="4229" w:hanging="361"/>
      </w:pPr>
      <w:rPr>
        <w:rFonts w:hint="default"/>
        <w:lang w:val="en-US" w:eastAsia="en-US" w:bidi="ar-SA"/>
      </w:rPr>
    </w:lvl>
  </w:abstractNum>
  <w:abstractNum w:abstractNumId="13" w15:restartNumberingAfterBreak="0">
    <w:nsid w:val="2B8A7E85"/>
    <w:multiLevelType w:val="hybridMultilevel"/>
    <w:tmpl w:val="16DAF5E2"/>
    <w:lvl w:ilvl="0" w:tplc="95DA57F0">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F60A718E">
      <w:numFmt w:val="bullet"/>
      <w:lvlText w:val="•"/>
      <w:lvlJc w:val="left"/>
      <w:pPr>
        <w:ind w:left="1245" w:hanging="361"/>
      </w:pPr>
      <w:rPr>
        <w:rFonts w:hint="default"/>
        <w:lang w:val="en-US" w:eastAsia="en-US" w:bidi="ar-SA"/>
      </w:rPr>
    </w:lvl>
    <w:lvl w:ilvl="2" w:tplc="C048411E">
      <w:numFmt w:val="bullet"/>
      <w:lvlText w:val="•"/>
      <w:lvlJc w:val="left"/>
      <w:pPr>
        <w:ind w:left="1991" w:hanging="361"/>
      </w:pPr>
      <w:rPr>
        <w:rFonts w:hint="default"/>
        <w:lang w:val="en-US" w:eastAsia="en-US" w:bidi="ar-SA"/>
      </w:rPr>
    </w:lvl>
    <w:lvl w:ilvl="3" w:tplc="82CE8E16">
      <w:numFmt w:val="bullet"/>
      <w:lvlText w:val="•"/>
      <w:lvlJc w:val="left"/>
      <w:pPr>
        <w:ind w:left="2737" w:hanging="361"/>
      </w:pPr>
      <w:rPr>
        <w:rFonts w:hint="default"/>
        <w:lang w:val="en-US" w:eastAsia="en-US" w:bidi="ar-SA"/>
      </w:rPr>
    </w:lvl>
    <w:lvl w:ilvl="4" w:tplc="5D1A083E">
      <w:numFmt w:val="bullet"/>
      <w:lvlText w:val="•"/>
      <w:lvlJc w:val="left"/>
      <w:pPr>
        <w:ind w:left="3483" w:hanging="361"/>
      </w:pPr>
      <w:rPr>
        <w:rFonts w:hint="default"/>
        <w:lang w:val="en-US" w:eastAsia="en-US" w:bidi="ar-SA"/>
      </w:rPr>
    </w:lvl>
    <w:lvl w:ilvl="5" w:tplc="A94EBB74">
      <w:numFmt w:val="bullet"/>
      <w:lvlText w:val="•"/>
      <w:lvlJc w:val="left"/>
      <w:pPr>
        <w:ind w:left="4229" w:hanging="361"/>
      </w:pPr>
      <w:rPr>
        <w:rFonts w:hint="default"/>
        <w:lang w:val="en-US" w:eastAsia="en-US" w:bidi="ar-SA"/>
      </w:rPr>
    </w:lvl>
    <w:lvl w:ilvl="6" w:tplc="D9EA9392">
      <w:numFmt w:val="bullet"/>
      <w:lvlText w:val="•"/>
      <w:lvlJc w:val="left"/>
      <w:pPr>
        <w:ind w:left="4975" w:hanging="361"/>
      </w:pPr>
      <w:rPr>
        <w:rFonts w:hint="default"/>
        <w:lang w:val="en-US" w:eastAsia="en-US" w:bidi="ar-SA"/>
      </w:rPr>
    </w:lvl>
    <w:lvl w:ilvl="7" w:tplc="B34E41A2">
      <w:numFmt w:val="bullet"/>
      <w:lvlText w:val="•"/>
      <w:lvlJc w:val="left"/>
      <w:pPr>
        <w:ind w:left="5721" w:hanging="361"/>
      </w:pPr>
      <w:rPr>
        <w:rFonts w:hint="default"/>
        <w:lang w:val="en-US" w:eastAsia="en-US" w:bidi="ar-SA"/>
      </w:rPr>
    </w:lvl>
    <w:lvl w:ilvl="8" w:tplc="328ED83C">
      <w:numFmt w:val="bullet"/>
      <w:lvlText w:val="•"/>
      <w:lvlJc w:val="left"/>
      <w:pPr>
        <w:ind w:left="6467" w:hanging="361"/>
      </w:pPr>
      <w:rPr>
        <w:rFonts w:hint="default"/>
        <w:lang w:val="en-US" w:eastAsia="en-US" w:bidi="ar-SA"/>
      </w:rPr>
    </w:lvl>
  </w:abstractNum>
  <w:abstractNum w:abstractNumId="14" w15:restartNumberingAfterBreak="0">
    <w:nsid w:val="2D0E39B7"/>
    <w:multiLevelType w:val="hybridMultilevel"/>
    <w:tmpl w:val="D8F4B382"/>
    <w:lvl w:ilvl="0" w:tplc="21669AB4">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6F546074">
      <w:numFmt w:val="bullet"/>
      <w:lvlText w:val="•"/>
      <w:lvlJc w:val="left"/>
      <w:pPr>
        <w:ind w:left="1641" w:hanging="361"/>
      </w:pPr>
      <w:rPr>
        <w:rFonts w:hint="default"/>
        <w:lang w:val="en-US" w:eastAsia="en-US" w:bidi="ar-SA"/>
      </w:rPr>
    </w:lvl>
    <w:lvl w:ilvl="2" w:tplc="B69ADEF0">
      <w:numFmt w:val="bullet"/>
      <w:lvlText w:val="•"/>
      <w:lvlJc w:val="left"/>
      <w:pPr>
        <w:ind w:left="2783" w:hanging="361"/>
      </w:pPr>
      <w:rPr>
        <w:rFonts w:hint="default"/>
        <w:lang w:val="en-US" w:eastAsia="en-US" w:bidi="ar-SA"/>
      </w:rPr>
    </w:lvl>
    <w:lvl w:ilvl="3" w:tplc="49B64482">
      <w:numFmt w:val="bullet"/>
      <w:lvlText w:val="•"/>
      <w:lvlJc w:val="left"/>
      <w:pPr>
        <w:ind w:left="3924" w:hanging="361"/>
      </w:pPr>
      <w:rPr>
        <w:rFonts w:hint="default"/>
        <w:lang w:val="en-US" w:eastAsia="en-US" w:bidi="ar-SA"/>
      </w:rPr>
    </w:lvl>
    <w:lvl w:ilvl="4" w:tplc="9BFA530E">
      <w:numFmt w:val="bullet"/>
      <w:lvlText w:val="•"/>
      <w:lvlJc w:val="left"/>
      <w:pPr>
        <w:ind w:left="5066" w:hanging="361"/>
      </w:pPr>
      <w:rPr>
        <w:rFonts w:hint="default"/>
        <w:lang w:val="en-US" w:eastAsia="en-US" w:bidi="ar-SA"/>
      </w:rPr>
    </w:lvl>
    <w:lvl w:ilvl="5" w:tplc="AB289854">
      <w:numFmt w:val="bullet"/>
      <w:lvlText w:val="•"/>
      <w:lvlJc w:val="left"/>
      <w:pPr>
        <w:ind w:left="6207" w:hanging="361"/>
      </w:pPr>
      <w:rPr>
        <w:rFonts w:hint="default"/>
        <w:lang w:val="en-US" w:eastAsia="en-US" w:bidi="ar-SA"/>
      </w:rPr>
    </w:lvl>
    <w:lvl w:ilvl="6" w:tplc="4D0E72E0">
      <w:numFmt w:val="bullet"/>
      <w:lvlText w:val="•"/>
      <w:lvlJc w:val="left"/>
      <w:pPr>
        <w:ind w:left="7349" w:hanging="361"/>
      </w:pPr>
      <w:rPr>
        <w:rFonts w:hint="default"/>
        <w:lang w:val="en-US" w:eastAsia="en-US" w:bidi="ar-SA"/>
      </w:rPr>
    </w:lvl>
    <w:lvl w:ilvl="7" w:tplc="85C8C31A">
      <w:numFmt w:val="bullet"/>
      <w:lvlText w:val="•"/>
      <w:lvlJc w:val="left"/>
      <w:pPr>
        <w:ind w:left="8490" w:hanging="361"/>
      </w:pPr>
      <w:rPr>
        <w:rFonts w:hint="default"/>
        <w:lang w:val="en-US" w:eastAsia="en-US" w:bidi="ar-SA"/>
      </w:rPr>
    </w:lvl>
    <w:lvl w:ilvl="8" w:tplc="6630A9D6">
      <w:numFmt w:val="bullet"/>
      <w:lvlText w:val="•"/>
      <w:lvlJc w:val="left"/>
      <w:pPr>
        <w:ind w:left="9632" w:hanging="361"/>
      </w:pPr>
      <w:rPr>
        <w:rFonts w:hint="default"/>
        <w:lang w:val="en-US" w:eastAsia="en-US" w:bidi="ar-SA"/>
      </w:rPr>
    </w:lvl>
  </w:abstractNum>
  <w:abstractNum w:abstractNumId="15" w15:restartNumberingAfterBreak="0">
    <w:nsid w:val="2D820578"/>
    <w:multiLevelType w:val="hybridMultilevel"/>
    <w:tmpl w:val="08F01A04"/>
    <w:lvl w:ilvl="0" w:tplc="726C286E">
      <w:numFmt w:val="bullet"/>
      <w:lvlText w:val=""/>
      <w:lvlJc w:val="left"/>
      <w:pPr>
        <w:ind w:left="416" w:hanging="284"/>
      </w:pPr>
      <w:rPr>
        <w:rFonts w:ascii="Symbol" w:eastAsia="Symbol" w:hAnsi="Symbol" w:cs="Symbol" w:hint="default"/>
        <w:b w:val="0"/>
        <w:bCs w:val="0"/>
        <w:i w:val="0"/>
        <w:iCs w:val="0"/>
        <w:color w:val="231F20"/>
        <w:spacing w:val="0"/>
        <w:w w:val="100"/>
        <w:sz w:val="20"/>
        <w:szCs w:val="20"/>
        <w:lang w:val="en-US" w:eastAsia="en-US" w:bidi="ar-SA"/>
      </w:rPr>
    </w:lvl>
    <w:lvl w:ilvl="1" w:tplc="6106AE7E">
      <w:numFmt w:val="bullet"/>
      <w:lvlText w:val="•"/>
      <w:lvlJc w:val="left"/>
      <w:pPr>
        <w:ind w:left="1221" w:hanging="284"/>
      </w:pPr>
      <w:rPr>
        <w:rFonts w:hint="default"/>
        <w:lang w:val="en-US" w:eastAsia="en-US" w:bidi="ar-SA"/>
      </w:rPr>
    </w:lvl>
    <w:lvl w:ilvl="2" w:tplc="937A3176">
      <w:numFmt w:val="bullet"/>
      <w:lvlText w:val="•"/>
      <w:lvlJc w:val="left"/>
      <w:pPr>
        <w:ind w:left="2023" w:hanging="284"/>
      </w:pPr>
      <w:rPr>
        <w:rFonts w:hint="default"/>
        <w:lang w:val="en-US" w:eastAsia="en-US" w:bidi="ar-SA"/>
      </w:rPr>
    </w:lvl>
    <w:lvl w:ilvl="3" w:tplc="D916DCFC">
      <w:numFmt w:val="bullet"/>
      <w:lvlText w:val="•"/>
      <w:lvlJc w:val="left"/>
      <w:pPr>
        <w:ind w:left="2825" w:hanging="284"/>
      </w:pPr>
      <w:rPr>
        <w:rFonts w:hint="default"/>
        <w:lang w:val="en-US" w:eastAsia="en-US" w:bidi="ar-SA"/>
      </w:rPr>
    </w:lvl>
    <w:lvl w:ilvl="4" w:tplc="6F2450EC">
      <w:numFmt w:val="bullet"/>
      <w:lvlText w:val="•"/>
      <w:lvlJc w:val="left"/>
      <w:pPr>
        <w:ind w:left="3627" w:hanging="284"/>
      </w:pPr>
      <w:rPr>
        <w:rFonts w:hint="default"/>
        <w:lang w:val="en-US" w:eastAsia="en-US" w:bidi="ar-SA"/>
      </w:rPr>
    </w:lvl>
    <w:lvl w:ilvl="5" w:tplc="D1E25EF6">
      <w:numFmt w:val="bullet"/>
      <w:lvlText w:val="•"/>
      <w:lvlJc w:val="left"/>
      <w:pPr>
        <w:ind w:left="4429" w:hanging="284"/>
      </w:pPr>
      <w:rPr>
        <w:rFonts w:hint="default"/>
        <w:lang w:val="en-US" w:eastAsia="en-US" w:bidi="ar-SA"/>
      </w:rPr>
    </w:lvl>
    <w:lvl w:ilvl="6" w:tplc="68701DF8">
      <w:numFmt w:val="bullet"/>
      <w:lvlText w:val="•"/>
      <w:lvlJc w:val="left"/>
      <w:pPr>
        <w:ind w:left="5231" w:hanging="284"/>
      </w:pPr>
      <w:rPr>
        <w:rFonts w:hint="default"/>
        <w:lang w:val="en-US" w:eastAsia="en-US" w:bidi="ar-SA"/>
      </w:rPr>
    </w:lvl>
    <w:lvl w:ilvl="7" w:tplc="29DA01E0">
      <w:numFmt w:val="bullet"/>
      <w:lvlText w:val="•"/>
      <w:lvlJc w:val="left"/>
      <w:pPr>
        <w:ind w:left="6033" w:hanging="284"/>
      </w:pPr>
      <w:rPr>
        <w:rFonts w:hint="default"/>
        <w:lang w:val="en-US" w:eastAsia="en-US" w:bidi="ar-SA"/>
      </w:rPr>
    </w:lvl>
    <w:lvl w:ilvl="8" w:tplc="4F76E146">
      <w:numFmt w:val="bullet"/>
      <w:lvlText w:val="•"/>
      <w:lvlJc w:val="left"/>
      <w:pPr>
        <w:ind w:left="6835" w:hanging="284"/>
      </w:pPr>
      <w:rPr>
        <w:rFonts w:hint="default"/>
        <w:lang w:val="en-US" w:eastAsia="en-US" w:bidi="ar-SA"/>
      </w:rPr>
    </w:lvl>
  </w:abstractNum>
  <w:abstractNum w:abstractNumId="16" w15:restartNumberingAfterBreak="0">
    <w:nsid w:val="2F3A7F3D"/>
    <w:multiLevelType w:val="hybridMultilevel"/>
    <w:tmpl w:val="37180ED8"/>
    <w:lvl w:ilvl="0" w:tplc="D2F46032">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F682718E">
      <w:numFmt w:val="bullet"/>
      <w:lvlText w:val="•"/>
      <w:lvlJc w:val="left"/>
      <w:pPr>
        <w:ind w:left="1637" w:hanging="361"/>
      </w:pPr>
      <w:rPr>
        <w:rFonts w:hint="default"/>
        <w:lang w:val="en-US" w:eastAsia="en-US" w:bidi="ar-SA"/>
      </w:rPr>
    </w:lvl>
    <w:lvl w:ilvl="2" w:tplc="CEBC901A">
      <w:numFmt w:val="bullet"/>
      <w:lvlText w:val="•"/>
      <w:lvlJc w:val="left"/>
      <w:pPr>
        <w:ind w:left="2775" w:hanging="361"/>
      </w:pPr>
      <w:rPr>
        <w:rFonts w:hint="default"/>
        <w:lang w:val="en-US" w:eastAsia="en-US" w:bidi="ar-SA"/>
      </w:rPr>
    </w:lvl>
    <w:lvl w:ilvl="3" w:tplc="A2D445F2">
      <w:numFmt w:val="bullet"/>
      <w:lvlText w:val="•"/>
      <w:lvlJc w:val="left"/>
      <w:pPr>
        <w:ind w:left="3912" w:hanging="361"/>
      </w:pPr>
      <w:rPr>
        <w:rFonts w:hint="default"/>
        <w:lang w:val="en-US" w:eastAsia="en-US" w:bidi="ar-SA"/>
      </w:rPr>
    </w:lvl>
    <w:lvl w:ilvl="4" w:tplc="E5ACAA2C">
      <w:numFmt w:val="bullet"/>
      <w:lvlText w:val="•"/>
      <w:lvlJc w:val="left"/>
      <w:pPr>
        <w:ind w:left="5050" w:hanging="361"/>
      </w:pPr>
      <w:rPr>
        <w:rFonts w:hint="default"/>
        <w:lang w:val="en-US" w:eastAsia="en-US" w:bidi="ar-SA"/>
      </w:rPr>
    </w:lvl>
    <w:lvl w:ilvl="5" w:tplc="F8741EF6">
      <w:numFmt w:val="bullet"/>
      <w:lvlText w:val="•"/>
      <w:lvlJc w:val="left"/>
      <w:pPr>
        <w:ind w:left="6187" w:hanging="361"/>
      </w:pPr>
      <w:rPr>
        <w:rFonts w:hint="default"/>
        <w:lang w:val="en-US" w:eastAsia="en-US" w:bidi="ar-SA"/>
      </w:rPr>
    </w:lvl>
    <w:lvl w:ilvl="6" w:tplc="4A122088">
      <w:numFmt w:val="bullet"/>
      <w:lvlText w:val="•"/>
      <w:lvlJc w:val="left"/>
      <w:pPr>
        <w:ind w:left="7325" w:hanging="361"/>
      </w:pPr>
      <w:rPr>
        <w:rFonts w:hint="default"/>
        <w:lang w:val="en-US" w:eastAsia="en-US" w:bidi="ar-SA"/>
      </w:rPr>
    </w:lvl>
    <w:lvl w:ilvl="7" w:tplc="648A68BE">
      <w:numFmt w:val="bullet"/>
      <w:lvlText w:val="•"/>
      <w:lvlJc w:val="left"/>
      <w:pPr>
        <w:ind w:left="8462" w:hanging="361"/>
      </w:pPr>
      <w:rPr>
        <w:rFonts w:hint="default"/>
        <w:lang w:val="en-US" w:eastAsia="en-US" w:bidi="ar-SA"/>
      </w:rPr>
    </w:lvl>
    <w:lvl w:ilvl="8" w:tplc="A7CE1B10">
      <w:numFmt w:val="bullet"/>
      <w:lvlText w:val="•"/>
      <w:lvlJc w:val="left"/>
      <w:pPr>
        <w:ind w:left="9600" w:hanging="361"/>
      </w:pPr>
      <w:rPr>
        <w:rFonts w:hint="default"/>
        <w:lang w:val="en-US" w:eastAsia="en-US" w:bidi="ar-SA"/>
      </w:rPr>
    </w:lvl>
  </w:abstractNum>
  <w:abstractNum w:abstractNumId="17" w15:restartNumberingAfterBreak="0">
    <w:nsid w:val="320651BE"/>
    <w:multiLevelType w:val="hybridMultilevel"/>
    <w:tmpl w:val="5010FA54"/>
    <w:lvl w:ilvl="0" w:tplc="2E446E9C">
      <w:numFmt w:val="bullet"/>
      <w:lvlText w:val=""/>
      <w:lvlJc w:val="left"/>
      <w:pPr>
        <w:ind w:left="436" w:hanging="284"/>
      </w:pPr>
      <w:rPr>
        <w:rFonts w:ascii="Symbol" w:eastAsia="Symbol" w:hAnsi="Symbol" w:cs="Symbol" w:hint="default"/>
        <w:b w:val="0"/>
        <w:bCs w:val="0"/>
        <w:i w:val="0"/>
        <w:iCs w:val="0"/>
        <w:color w:val="231F20"/>
        <w:spacing w:val="0"/>
        <w:w w:val="100"/>
        <w:sz w:val="20"/>
        <w:szCs w:val="20"/>
        <w:lang w:val="en-US" w:eastAsia="en-US" w:bidi="ar-SA"/>
      </w:rPr>
    </w:lvl>
    <w:lvl w:ilvl="1" w:tplc="DB328C46">
      <w:numFmt w:val="bullet"/>
      <w:lvlText w:val="•"/>
      <w:lvlJc w:val="left"/>
      <w:pPr>
        <w:ind w:left="1193" w:hanging="284"/>
      </w:pPr>
      <w:rPr>
        <w:rFonts w:hint="default"/>
        <w:lang w:val="en-US" w:eastAsia="en-US" w:bidi="ar-SA"/>
      </w:rPr>
    </w:lvl>
    <w:lvl w:ilvl="2" w:tplc="E06C1B0A">
      <w:numFmt w:val="bullet"/>
      <w:lvlText w:val="•"/>
      <w:lvlJc w:val="left"/>
      <w:pPr>
        <w:ind w:left="1947" w:hanging="284"/>
      </w:pPr>
      <w:rPr>
        <w:rFonts w:hint="default"/>
        <w:lang w:val="en-US" w:eastAsia="en-US" w:bidi="ar-SA"/>
      </w:rPr>
    </w:lvl>
    <w:lvl w:ilvl="3" w:tplc="CFDCDE00">
      <w:numFmt w:val="bullet"/>
      <w:lvlText w:val="•"/>
      <w:lvlJc w:val="left"/>
      <w:pPr>
        <w:ind w:left="2701" w:hanging="284"/>
      </w:pPr>
      <w:rPr>
        <w:rFonts w:hint="default"/>
        <w:lang w:val="en-US" w:eastAsia="en-US" w:bidi="ar-SA"/>
      </w:rPr>
    </w:lvl>
    <w:lvl w:ilvl="4" w:tplc="592EA3C0">
      <w:numFmt w:val="bullet"/>
      <w:lvlText w:val="•"/>
      <w:lvlJc w:val="left"/>
      <w:pPr>
        <w:ind w:left="3455" w:hanging="284"/>
      </w:pPr>
      <w:rPr>
        <w:rFonts w:hint="default"/>
        <w:lang w:val="en-US" w:eastAsia="en-US" w:bidi="ar-SA"/>
      </w:rPr>
    </w:lvl>
    <w:lvl w:ilvl="5" w:tplc="8050E920">
      <w:numFmt w:val="bullet"/>
      <w:lvlText w:val="•"/>
      <w:lvlJc w:val="left"/>
      <w:pPr>
        <w:ind w:left="4209" w:hanging="284"/>
      </w:pPr>
      <w:rPr>
        <w:rFonts w:hint="default"/>
        <w:lang w:val="en-US" w:eastAsia="en-US" w:bidi="ar-SA"/>
      </w:rPr>
    </w:lvl>
    <w:lvl w:ilvl="6" w:tplc="F5C40090">
      <w:numFmt w:val="bullet"/>
      <w:lvlText w:val="•"/>
      <w:lvlJc w:val="left"/>
      <w:pPr>
        <w:ind w:left="4963" w:hanging="284"/>
      </w:pPr>
      <w:rPr>
        <w:rFonts w:hint="default"/>
        <w:lang w:val="en-US" w:eastAsia="en-US" w:bidi="ar-SA"/>
      </w:rPr>
    </w:lvl>
    <w:lvl w:ilvl="7" w:tplc="1390C12A">
      <w:numFmt w:val="bullet"/>
      <w:lvlText w:val="•"/>
      <w:lvlJc w:val="left"/>
      <w:pPr>
        <w:ind w:left="5717" w:hanging="284"/>
      </w:pPr>
      <w:rPr>
        <w:rFonts w:hint="default"/>
        <w:lang w:val="en-US" w:eastAsia="en-US" w:bidi="ar-SA"/>
      </w:rPr>
    </w:lvl>
    <w:lvl w:ilvl="8" w:tplc="D8FE275A">
      <w:numFmt w:val="bullet"/>
      <w:lvlText w:val="•"/>
      <w:lvlJc w:val="left"/>
      <w:pPr>
        <w:ind w:left="6471" w:hanging="284"/>
      </w:pPr>
      <w:rPr>
        <w:rFonts w:hint="default"/>
        <w:lang w:val="en-US" w:eastAsia="en-US" w:bidi="ar-SA"/>
      </w:rPr>
    </w:lvl>
  </w:abstractNum>
  <w:abstractNum w:abstractNumId="18" w15:restartNumberingAfterBreak="0">
    <w:nsid w:val="32372FB2"/>
    <w:multiLevelType w:val="hybridMultilevel"/>
    <w:tmpl w:val="124A199C"/>
    <w:lvl w:ilvl="0" w:tplc="CD0AB140">
      <w:start w:val="1"/>
      <w:numFmt w:val="lowerLetter"/>
      <w:lvlText w:val="(%1)"/>
      <w:lvlJc w:val="left"/>
      <w:pPr>
        <w:ind w:left="778" w:hanging="361"/>
        <w:jc w:val="left"/>
      </w:pPr>
      <w:rPr>
        <w:rFonts w:ascii="Arial" w:eastAsia="Arial" w:hAnsi="Arial" w:cs="Arial" w:hint="default"/>
        <w:b w:val="0"/>
        <w:bCs w:val="0"/>
        <w:i w:val="0"/>
        <w:iCs w:val="0"/>
        <w:color w:val="231F20"/>
        <w:spacing w:val="-1"/>
        <w:w w:val="99"/>
        <w:sz w:val="16"/>
        <w:szCs w:val="16"/>
        <w:lang w:val="en-US" w:eastAsia="en-US" w:bidi="ar-SA"/>
      </w:rPr>
    </w:lvl>
    <w:lvl w:ilvl="1" w:tplc="98102E9A">
      <w:start w:val="1"/>
      <w:numFmt w:val="decimal"/>
      <w:lvlText w:val="%2"/>
      <w:lvlJc w:val="left"/>
      <w:pPr>
        <w:ind w:left="702" w:hanging="285"/>
        <w:jc w:val="left"/>
      </w:pPr>
      <w:rPr>
        <w:rFonts w:ascii="Book Antiqua" w:eastAsia="Book Antiqua" w:hAnsi="Book Antiqua" w:cs="Book Antiqua" w:hint="default"/>
        <w:b w:val="0"/>
        <w:bCs w:val="0"/>
        <w:i w:val="0"/>
        <w:iCs w:val="0"/>
        <w:color w:val="231F20"/>
        <w:spacing w:val="0"/>
        <w:w w:val="99"/>
        <w:sz w:val="16"/>
        <w:szCs w:val="16"/>
        <w:lang w:val="en-US" w:eastAsia="en-US" w:bidi="ar-SA"/>
      </w:rPr>
    </w:lvl>
    <w:lvl w:ilvl="2" w:tplc="2CB46EF8">
      <w:numFmt w:val="bullet"/>
      <w:lvlText w:val="•"/>
      <w:lvlJc w:val="left"/>
      <w:pPr>
        <w:ind w:left="1586" w:hanging="285"/>
      </w:pPr>
      <w:rPr>
        <w:rFonts w:hint="default"/>
        <w:lang w:val="en-US" w:eastAsia="en-US" w:bidi="ar-SA"/>
      </w:rPr>
    </w:lvl>
    <w:lvl w:ilvl="3" w:tplc="A72EFEEC">
      <w:numFmt w:val="bullet"/>
      <w:lvlText w:val="•"/>
      <w:lvlJc w:val="left"/>
      <w:pPr>
        <w:ind w:left="2393" w:hanging="285"/>
      </w:pPr>
      <w:rPr>
        <w:rFonts w:hint="default"/>
        <w:lang w:val="en-US" w:eastAsia="en-US" w:bidi="ar-SA"/>
      </w:rPr>
    </w:lvl>
    <w:lvl w:ilvl="4" w:tplc="32E027E0">
      <w:numFmt w:val="bullet"/>
      <w:lvlText w:val="•"/>
      <w:lvlJc w:val="left"/>
      <w:pPr>
        <w:ind w:left="3199" w:hanging="285"/>
      </w:pPr>
      <w:rPr>
        <w:rFonts w:hint="default"/>
        <w:lang w:val="en-US" w:eastAsia="en-US" w:bidi="ar-SA"/>
      </w:rPr>
    </w:lvl>
    <w:lvl w:ilvl="5" w:tplc="16981D74">
      <w:numFmt w:val="bullet"/>
      <w:lvlText w:val="•"/>
      <w:lvlJc w:val="left"/>
      <w:pPr>
        <w:ind w:left="4006" w:hanging="285"/>
      </w:pPr>
      <w:rPr>
        <w:rFonts w:hint="default"/>
        <w:lang w:val="en-US" w:eastAsia="en-US" w:bidi="ar-SA"/>
      </w:rPr>
    </w:lvl>
    <w:lvl w:ilvl="6" w:tplc="69A2D0CE">
      <w:numFmt w:val="bullet"/>
      <w:lvlText w:val="•"/>
      <w:lvlJc w:val="left"/>
      <w:pPr>
        <w:ind w:left="4812" w:hanging="285"/>
      </w:pPr>
      <w:rPr>
        <w:rFonts w:hint="default"/>
        <w:lang w:val="en-US" w:eastAsia="en-US" w:bidi="ar-SA"/>
      </w:rPr>
    </w:lvl>
    <w:lvl w:ilvl="7" w:tplc="208CE712">
      <w:numFmt w:val="bullet"/>
      <w:lvlText w:val="•"/>
      <w:lvlJc w:val="left"/>
      <w:pPr>
        <w:ind w:left="5619" w:hanging="285"/>
      </w:pPr>
      <w:rPr>
        <w:rFonts w:hint="default"/>
        <w:lang w:val="en-US" w:eastAsia="en-US" w:bidi="ar-SA"/>
      </w:rPr>
    </w:lvl>
    <w:lvl w:ilvl="8" w:tplc="36CCA4C4">
      <w:numFmt w:val="bullet"/>
      <w:lvlText w:val="•"/>
      <w:lvlJc w:val="left"/>
      <w:pPr>
        <w:ind w:left="6426" w:hanging="285"/>
      </w:pPr>
      <w:rPr>
        <w:rFonts w:hint="default"/>
        <w:lang w:val="en-US" w:eastAsia="en-US" w:bidi="ar-SA"/>
      </w:rPr>
    </w:lvl>
  </w:abstractNum>
  <w:abstractNum w:abstractNumId="19" w15:restartNumberingAfterBreak="0">
    <w:nsid w:val="33284C26"/>
    <w:multiLevelType w:val="hybridMultilevel"/>
    <w:tmpl w:val="12D4D19C"/>
    <w:lvl w:ilvl="0" w:tplc="07D0F04C">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28661BDE">
      <w:numFmt w:val="bullet"/>
      <w:lvlText w:val="•"/>
      <w:lvlJc w:val="left"/>
      <w:pPr>
        <w:ind w:left="1265" w:hanging="361"/>
      </w:pPr>
      <w:rPr>
        <w:rFonts w:hint="default"/>
        <w:lang w:val="en-US" w:eastAsia="en-US" w:bidi="ar-SA"/>
      </w:rPr>
    </w:lvl>
    <w:lvl w:ilvl="2" w:tplc="768C5B06">
      <w:numFmt w:val="bullet"/>
      <w:lvlText w:val="•"/>
      <w:lvlJc w:val="left"/>
      <w:pPr>
        <w:ind w:left="2011" w:hanging="361"/>
      </w:pPr>
      <w:rPr>
        <w:rFonts w:hint="default"/>
        <w:lang w:val="en-US" w:eastAsia="en-US" w:bidi="ar-SA"/>
      </w:rPr>
    </w:lvl>
    <w:lvl w:ilvl="3" w:tplc="5EA682BE">
      <w:numFmt w:val="bullet"/>
      <w:lvlText w:val="•"/>
      <w:lvlJc w:val="left"/>
      <w:pPr>
        <w:ind w:left="2757" w:hanging="361"/>
      </w:pPr>
      <w:rPr>
        <w:rFonts w:hint="default"/>
        <w:lang w:val="en-US" w:eastAsia="en-US" w:bidi="ar-SA"/>
      </w:rPr>
    </w:lvl>
    <w:lvl w:ilvl="4" w:tplc="34CCC148">
      <w:numFmt w:val="bullet"/>
      <w:lvlText w:val="•"/>
      <w:lvlJc w:val="left"/>
      <w:pPr>
        <w:ind w:left="3503" w:hanging="361"/>
      </w:pPr>
      <w:rPr>
        <w:rFonts w:hint="default"/>
        <w:lang w:val="en-US" w:eastAsia="en-US" w:bidi="ar-SA"/>
      </w:rPr>
    </w:lvl>
    <w:lvl w:ilvl="5" w:tplc="7EEED8E8">
      <w:numFmt w:val="bullet"/>
      <w:lvlText w:val="•"/>
      <w:lvlJc w:val="left"/>
      <w:pPr>
        <w:ind w:left="4249" w:hanging="361"/>
      </w:pPr>
      <w:rPr>
        <w:rFonts w:hint="default"/>
        <w:lang w:val="en-US" w:eastAsia="en-US" w:bidi="ar-SA"/>
      </w:rPr>
    </w:lvl>
    <w:lvl w:ilvl="6" w:tplc="BC2A4B1C">
      <w:numFmt w:val="bullet"/>
      <w:lvlText w:val="•"/>
      <w:lvlJc w:val="left"/>
      <w:pPr>
        <w:ind w:left="4995" w:hanging="361"/>
      </w:pPr>
      <w:rPr>
        <w:rFonts w:hint="default"/>
        <w:lang w:val="en-US" w:eastAsia="en-US" w:bidi="ar-SA"/>
      </w:rPr>
    </w:lvl>
    <w:lvl w:ilvl="7" w:tplc="FC68D0DE">
      <w:numFmt w:val="bullet"/>
      <w:lvlText w:val="•"/>
      <w:lvlJc w:val="left"/>
      <w:pPr>
        <w:ind w:left="5741" w:hanging="361"/>
      </w:pPr>
      <w:rPr>
        <w:rFonts w:hint="default"/>
        <w:lang w:val="en-US" w:eastAsia="en-US" w:bidi="ar-SA"/>
      </w:rPr>
    </w:lvl>
    <w:lvl w:ilvl="8" w:tplc="4B986D7E">
      <w:numFmt w:val="bullet"/>
      <w:lvlText w:val="•"/>
      <w:lvlJc w:val="left"/>
      <w:pPr>
        <w:ind w:left="6487" w:hanging="361"/>
      </w:pPr>
      <w:rPr>
        <w:rFonts w:hint="default"/>
        <w:lang w:val="en-US" w:eastAsia="en-US" w:bidi="ar-SA"/>
      </w:rPr>
    </w:lvl>
  </w:abstractNum>
  <w:abstractNum w:abstractNumId="20" w15:restartNumberingAfterBreak="0">
    <w:nsid w:val="33C83DE3"/>
    <w:multiLevelType w:val="hybridMultilevel"/>
    <w:tmpl w:val="EA94C868"/>
    <w:lvl w:ilvl="0" w:tplc="F370B9FE">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C2329CC2">
      <w:numFmt w:val="bullet"/>
      <w:lvlText w:val="•"/>
      <w:lvlJc w:val="left"/>
      <w:pPr>
        <w:ind w:left="1641" w:hanging="361"/>
      </w:pPr>
      <w:rPr>
        <w:rFonts w:hint="default"/>
        <w:lang w:val="en-US" w:eastAsia="en-US" w:bidi="ar-SA"/>
      </w:rPr>
    </w:lvl>
    <w:lvl w:ilvl="2" w:tplc="3FBC826A">
      <w:numFmt w:val="bullet"/>
      <w:lvlText w:val="•"/>
      <w:lvlJc w:val="left"/>
      <w:pPr>
        <w:ind w:left="2783" w:hanging="361"/>
      </w:pPr>
      <w:rPr>
        <w:rFonts w:hint="default"/>
        <w:lang w:val="en-US" w:eastAsia="en-US" w:bidi="ar-SA"/>
      </w:rPr>
    </w:lvl>
    <w:lvl w:ilvl="3" w:tplc="98D250A2">
      <w:numFmt w:val="bullet"/>
      <w:lvlText w:val="•"/>
      <w:lvlJc w:val="left"/>
      <w:pPr>
        <w:ind w:left="3924" w:hanging="361"/>
      </w:pPr>
      <w:rPr>
        <w:rFonts w:hint="default"/>
        <w:lang w:val="en-US" w:eastAsia="en-US" w:bidi="ar-SA"/>
      </w:rPr>
    </w:lvl>
    <w:lvl w:ilvl="4" w:tplc="E93A1A3A">
      <w:numFmt w:val="bullet"/>
      <w:lvlText w:val="•"/>
      <w:lvlJc w:val="left"/>
      <w:pPr>
        <w:ind w:left="5066" w:hanging="361"/>
      </w:pPr>
      <w:rPr>
        <w:rFonts w:hint="default"/>
        <w:lang w:val="en-US" w:eastAsia="en-US" w:bidi="ar-SA"/>
      </w:rPr>
    </w:lvl>
    <w:lvl w:ilvl="5" w:tplc="A104A0D8">
      <w:numFmt w:val="bullet"/>
      <w:lvlText w:val="•"/>
      <w:lvlJc w:val="left"/>
      <w:pPr>
        <w:ind w:left="6207" w:hanging="361"/>
      </w:pPr>
      <w:rPr>
        <w:rFonts w:hint="default"/>
        <w:lang w:val="en-US" w:eastAsia="en-US" w:bidi="ar-SA"/>
      </w:rPr>
    </w:lvl>
    <w:lvl w:ilvl="6" w:tplc="24DC8AC6">
      <w:numFmt w:val="bullet"/>
      <w:lvlText w:val="•"/>
      <w:lvlJc w:val="left"/>
      <w:pPr>
        <w:ind w:left="7349" w:hanging="361"/>
      </w:pPr>
      <w:rPr>
        <w:rFonts w:hint="default"/>
        <w:lang w:val="en-US" w:eastAsia="en-US" w:bidi="ar-SA"/>
      </w:rPr>
    </w:lvl>
    <w:lvl w:ilvl="7" w:tplc="5068195C">
      <w:numFmt w:val="bullet"/>
      <w:lvlText w:val="•"/>
      <w:lvlJc w:val="left"/>
      <w:pPr>
        <w:ind w:left="8490" w:hanging="361"/>
      </w:pPr>
      <w:rPr>
        <w:rFonts w:hint="default"/>
        <w:lang w:val="en-US" w:eastAsia="en-US" w:bidi="ar-SA"/>
      </w:rPr>
    </w:lvl>
    <w:lvl w:ilvl="8" w:tplc="332EFD2E">
      <w:numFmt w:val="bullet"/>
      <w:lvlText w:val="•"/>
      <w:lvlJc w:val="left"/>
      <w:pPr>
        <w:ind w:left="9632" w:hanging="361"/>
      </w:pPr>
      <w:rPr>
        <w:rFonts w:hint="default"/>
        <w:lang w:val="en-US" w:eastAsia="en-US" w:bidi="ar-SA"/>
      </w:rPr>
    </w:lvl>
  </w:abstractNum>
  <w:abstractNum w:abstractNumId="21" w15:restartNumberingAfterBreak="0">
    <w:nsid w:val="340E334E"/>
    <w:multiLevelType w:val="hybridMultilevel"/>
    <w:tmpl w:val="0E8C71FE"/>
    <w:lvl w:ilvl="0" w:tplc="AB26655A">
      <w:numFmt w:val="bullet"/>
      <w:lvlText w:val=""/>
      <w:lvlJc w:val="left"/>
      <w:pPr>
        <w:ind w:left="437" w:hanging="284"/>
      </w:pPr>
      <w:rPr>
        <w:rFonts w:ascii="Symbol" w:eastAsia="Symbol" w:hAnsi="Symbol" w:cs="Symbol" w:hint="default"/>
        <w:b w:val="0"/>
        <w:bCs w:val="0"/>
        <w:i w:val="0"/>
        <w:iCs w:val="0"/>
        <w:color w:val="231F20"/>
        <w:spacing w:val="0"/>
        <w:w w:val="100"/>
        <w:sz w:val="20"/>
        <w:szCs w:val="20"/>
        <w:lang w:val="en-US" w:eastAsia="en-US" w:bidi="ar-SA"/>
      </w:rPr>
    </w:lvl>
    <w:lvl w:ilvl="1" w:tplc="84D8F6CE">
      <w:numFmt w:val="bullet"/>
      <w:lvlText w:val="•"/>
      <w:lvlJc w:val="left"/>
      <w:pPr>
        <w:ind w:left="1193" w:hanging="284"/>
      </w:pPr>
      <w:rPr>
        <w:rFonts w:hint="default"/>
        <w:lang w:val="en-US" w:eastAsia="en-US" w:bidi="ar-SA"/>
      </w:rPr>
    </w:lvl>
    <w:lvl w:ilvl="2" w:tplc="E016411C">
      <w:numFmt w:val="bullet"/>
      <w:lvlText w:val="•"/>
      <w:lvlJc w:val="left"/>
      <w:pPr>
        <w:ind w:left="1947" w:hanging="284"/>
      </w:pPr>
      <w:rPr>
        <w:rFonts w:hint="default"/>
        <w:lang w:val="en-US" w:eastAsia="en-US" w:bidi="ar-SA"/>
      </w:rPr>
    </w:lvl>
    <w:lvl w:ilvl="3" w:tplc="32EE334C">
      <w:numFmt w:val="bullet"/>
      <w:lvlText w:val="•"/>
      <w:lvlJc w:val="left"/>
      <w:pPr>
        <w:ind w:left="2701" w:hanging="284"/>
      </w:pPr>
      <w:rPr>
        <w:rFonts w:hint="default"/>
        <w:lang w:val="en-US" w:eastAsia="en-US" w:bidi="ar-SA"/>
      </w:rPr>
    </w:lvl>
    <w:lvl w:ilvl="4" w:tplc="6BE0031A">
      <w:numFmt w:val="bullet"/>
      <w:lvlText w:val="•"/>
      <w:lvlJc w:val="left"/>
      <w:pPr>
        <w:ind w:left="3455" w:hanging="284"/>
      </w:pPr>
      <w:rPr>
        <w:rFonts w:hint="default"/>
        <w:lang w:val="en-US" w:eastAsia="en-US" w:bidi="ar-SA"/>
      </w:rPr>
    </w:lvl>
    <w:lvl w:ilvl="5" w:tplc="573C095C">
      <w:numFmt w:val="bullet"/>
      <w:lvlText w:val="•"/>
      <w:lvlJc w:val="left"/>
      <w:pPr>
        <w:ind w:left="4209" w:hanging="284"/>
      </w:pPr>
      <w:rPr>
        <w:rFonts w:hint="default"/>
        <w:lang w:val="en-US" w:eastAsia="en-US" w:bidi="ar-SA"/>
      </w:rPr>
    </w:lvl>
    <w:lvl w:ilvl="6" w:tplc="6CB27F20">
      <w:numFmt w:val="bullet"/>
      <w:lvlText w:val="•"/>
      <w:lvlJc w:val="left"/>
      <w:pPr>
        <w:ind w:left="4963" w:hanging="284"/>
      </w:pPr>
      <w:rPr>
        <w:rFonts w:hint="default"/>
        <w:lang w:val="en-US" w:eastAsia="en-US" w:bidi="ar-SA"/>
      </w:rPr>
    </w:lvl>
    <w:lvl w:ilvl="7" w:tplc="6CD210EA">
      <w:numFmt w:val="bullet"/>
      <w:lvlText w:val="•"/>
      <w:lvlJc w:val="left"/>
      <w:pPr>
        <w:ind w:left="5717" w:hanging="284"/>
      </w:pPr>
      <w:rPr>
        <w:rFonts w:hint="default"/>
        <w:lang w:val="en-US" w:eastAsia="en-US" w:bidi="ar-SA"/>
      </w:rPr>
    </w:lvl>
    <w:lvl w:ilvl="8" w:tplc="47EE0262">
      <w:numFmt w:val="bullet"/>
      <w:lvlText w:val="•"/>
      <w:lvlJc w:val="left"/>
      <w:pPr>
        <w:ind w:left="6471" w:hanging="284"/>
      </w:pPr>
      <w:rPr>
        <w:rFonts w:hint="default"/>
        <w:lang w:val="en-US" w:eastAsia="en-US" w:bidi="ar-SA"/>
      </w:rPr>
    </w:lvl>
  </w:abstractNum>
  <w:abstractNum w:abstractNumId="22" w15:restartNumberingAfterBreak="0">
    <w:nsid w:val="34CF2283"/>
    <w:multiLevelType w:val="hybridMultilevel"/>
    <w:tmpl w:val="76E81570"/>
    <w:lvl w:ilvl="0" w:tplc="D636873E">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B5DEB4AA">
      <w:numFmt w:val="bullet"/>
      <w:lvlText w:val="•"/>
      <w:lvlJc w:val="left"/>
      <w:pPr>
        <w:ind w:left="1245" w:hanging="361"/>
      </w:pPr>
      <w:rPr>
        <w:rFonts w:hint="default"/>
        <w:lang w:val="en-US" w:eastAsia="en-US" w:bidi="ar-SA"/>
      </w:rPr>
    </w:lvl>
    <w:lvl w:ilvl="2" w:tplc="5BAC5014">
      <w:numFmt w:val="bullet"/>
      <w:lvlText w:val="•"/>
      <w:lvlJc w:val="left"/>
      <w:pPr>
        <w:ind w:left="1991" w:hanging="361"/>
      </w:pPr>
      <w:rPr>
        <w:rFonts w:hint="default"/>
        <w:lang w:val="en-US" w:eastAsia="en-US" w:bidi="ar-SA"/>
      </w:rPr>
    </w:lvl>
    <w:lvl w:ilvl="3" w:tplc="90046CDA">
      <w:numFmt w:val="bullet"/>
      <w:lvlText w:val="•"/>
      <w:lvlJc w:val="left"/>
      <w:pPr>
        <w:ind w:left="2737" w:hanging="361"/>
      </w:pPr>
      <w:rPr>
        <w:rFonts w:hint="default"/>
        <w:lang w:val="en-US" w:eastAsia="en-US" w:bidi="ar-SA"/>
      </w:rPr>
    </w:lvl>
    <w:lvl w:ilvl="4" w:tplc="692635DC">
      <w:numFmt w:val="bullet"/>
      <w:lvlText w:val="•"/>
      <w:lvlJc w:val="left"/>
      <w:pPr>
        <w:ind w:left="3483" w:hanging="361"/>
      </w:pPr>
      <w:rPr>
        <w:rFonts w:hint="default"/>
        <w:lang w:val="en-US" w:eastAsia="en-US" w:bidi="ar-SA"/>
      </w:rPr>
    </w:lvl>
    <w:lvl w:ilvl="5" w:tplc="A8CAD1CC">
      <w:numFmt w:val="bullet"/>
      <w:lvlText w:val="•"/>
      <w:lvlJc w:val="left"/>
      <w:pPr>
        <w:ind w:left="4229" w:hanging="361"/>
      </w:pPr>
      <w:rPr>
        <w:rFonts w:hint="default"/>
        <w:lang w:val="en-US" w:eastAsia="en-US" w:bidi="ar-SA"/>
      </w:rPr>
    </w:lvl>
    <w:lvl w:ilvl="6" w:tplc="1C24175E">
      <w:numFmt w:val="bullet"/>
      <w:lvlText w:val="•"/>
      <w:lvlJc w:val="left"/>
      <w:pPr>
        <w:ind w:left="4975" w:hanging="361"/>
      </w:pPr>
      <w:rPr>
        <w:rFonts w:hint="default"/>
        <w:lang w:val="en-US" w:eastAsia="en-US" w:bidi="ar-SA"/>
      </w:rPr>
    </w:lvl>
    <w:lvl w:ilvl="7" w:tplc="F962A946">
      <w:numFmt w:val="bullet"/>
      <w:lvlText w:val="•"/>
      <w:lvlJc w:val="left"/>
      <w:pPr>
        <w:ind w:left="5721" w:hanging="361"/>
      </w:pPr>
      <w:rPr>
        <w:rFonts w:hint="default"/>
        <w:lang w:val="en-US" w:eastAsia="en-US" w:bidi="ar-SA"/>
      </w:rPr>
    </w:lvl>
    <w:lvl w:ilvl="8" w:tplc="88443970">
      <w:numFmt w:val="bullet"/>
      <w:lvlText w:val="•"/>
      <w:lvlJc w:val="left"/>
      <w:pPr>
        <w:ind w:left="6467" w:hanging="361"/>
      </w:pPr>
      <w:rPr>
        <w:rFonts w:hint="default"/>
        <w:lang w:val="en-US" w:eastAsia="en-US" w:bidi="ar-SA"/>
      </w:rPr>
    </w:lvl>
  </w:abstractNum>
  <w:abstractNum w:abstractNumId="23" w15:restartNumberingAfterBreak="0">
    <w:nsid w:val="350A060D"/>
    <w:multiLevelType w:val="hybridMultilevel"/>
    <w:tmpl w:val="B4628AD6"/>
    <w:lvl w:ilvl="0" w:tplc="C5ACFAD4">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61488528">
      <w:numFmt w:val="bullet"/>
      <w:lvlText w:val="•"/>
      <w:lvlJc w:val="left"/>
      <w:pPr>
        <w:ind w:left="1265" w:hanging="361"/>
      </w:pPr>
      <w:rPr>
        <w:rFonts w:hint="default"/>
        <w:lang w:val="en-US" w:eastAsia="en-US" w:bidi="ar-SA"/>
      </w:rPr>
    </w:lvl>
    <w:lvl w:ilvl="2" w:tplc="EEAAB8C6">
      <w:numFmt w:val="bullet"/>
      <w:lvlText w:val="•"/>
      <w:lvlJc w:val="left"/>
      <w:pPr>
        <w:ind w:left="2011" w:hanging="361"/>
      </w:pPr>
      <w:rPr>
        <w:rFonts w:hint="default"/>
        <w:lang w:val="en-US" w:eastAsia="en-US" w:bidi="ar-SA"/>
      </w:rPr>
    </w:lvl>
    <w:lvl w:ilvl="3" w:tplc="38C0ADA6">
      <w:numFmt w:val="bullet"/>
      <w:lvlText w:val="•"/>
      <w:lvlJc w:val="left"/>
      <w:pPr>
        <w:ind w:left="2757" w:hanging="361"/>
      </w:pPr>
      <w:rPr>
        <w:rFonts w:hint="default"/>
        <w:lang w:val="en-US" w:eastAsia="en-US" w:bidi="ar-SA"/>
      </w:rPr>
    </w:lvl>
    <w:lvl w:ilvl="4" w:tplc="4B5ECAD6">
      <w:numFmt w:val="bullet"/>
      <w:lvlText w:val="•"/>
      <w:lvlJc w:val="left"/>
      <w:pPr>
        <w:ind w:left="3503" w:hanging="361"/>
      </w:pPr>
      <w:rPr>
        <w:rFonts w:hint="default"/>
        <w:lang w:val="en-US" w:eastAsia="en-US" w:bidi="ar-SA"/>
      </w:rPr>
    </w:lvl>
    <w:lvl w:ilvl="5" w:tplc="1C44CF40">
      <w:numFmt w:val="bullet"/>
      <w:lvlText w:val="•"/>
      <w:lvlJc w:val="left"/>
      <w:pPr>
        <w:ind w:left="4249" w:hanging="361"/>
      </w:pPr>
      <w:rPr>
        <w:rFonts w:hint="default"/>
        <w:lang w:val="en-US" w:eastAsia="en-US" w:bidi="ar-SA"/>
      </w:rPr>
    </w:lvl>
    <w:lvl w:ilvl="6" w:tplc="52DE9994">
      <w:numFmt w:val="bullet"/>
      <w:lvlText w:val="•"/>
      <w:lvlJc w:val="left"/>
      <w:pPr>
        <w:ind w:left="4995" w:hanging="361"/>
      </w:pPr>
      <w:rPr>
        <w:rFonts w:hint="default"/>
        <w:lang w:val="en-US" w:eastAsia="en-US" w:bidi="ar-SA"/>
      </w:rPr>
    </w:lvl>
    <w:lvl w:ilvl="7" w:tplc="58261878">
      <w:numFmt w:val="bullet"/>
      <w:lvlText w:val="•"/>
      <w:lvlJc w:val="left"/>
      <w:pPr>
        <w:ind w:left="5741" w:hanging="361"/>
      </w:pPr>
      <w:rPr>
        <w:rFonts w:hint="default"/>
        <w:lang w:val="en-US" w:eastAsia="en-US" w:bidi="ar-SA"/>
      </w:rPr>
    </w:lvl>
    <w:lvl w:ilvl="8" w:tplc="04AA57A4">
      <w:numFmt w:val="bullet"/>
      <w:lvlText w:val="•"/>
      <w:lvlJc w:val="left"/>
      <w:pPr>
        <w:ind w:left="6487" w:hanging="361"/>
      </w:pPr>
      <w:rPr>
        <w:rFonts w:hint="default"/>
        <w:lang w:val="en-US" w:eastAsia="en-US" w:bidi="ar-SA"/>
      </w:rPr>
    </w:lvl>
  </w:abstractNum>
  <w:abstractNum w:abstractNumId="24" w15:restartNumberingAfterBreak="0">
    <w:nsid w:val="38CC1CFA"/>
    <w:multiLevelType w:val="hybridMultilevel"/>
    <w:tmpl w:val="A686DC70"/>
    <w:lvl w:ilvl="0" w:tplc="4DCAA5AE">
      <w:start w:val="1"/>
      <w:numFmt w:val="lowerLetter"/>
      <w:lvlText w:val="(%1)"/>
      <w:lvlJc w:val="left"/>
      <w:pPr>
        <w:ind w:left="134" w:hanging="285"/>
        <w:jc w:val="left"/>
      </w:pPr>
      <w:rPr>
        <w:rFonts w:ascii="Arial" w:eastAsia="Arial" w:hAnsi="Arial" w:cs="Arial" w:hint="default"/>
        <w:b w:val="0"/>
        <w:bCs w:val="0"/>
        <w:i w:val="0"/>
        <w:iCs w:val="0"/>
        <w:color w:val="231F20"/>
        <w:spacing w:val="-1"/>
        <w:w w:val="99"/>
        <w:sz w:val="16"/>
        <w:szCs w:val="16"/>
        <w:lang w:val="en-US" w:eastAsia="en-US" w:bidi="ar-SA"/>
      </w:rPr>
    </w:lvl>
    <w:lvl w:ilvl="1" w:tplc="95E4CB96">
      <w:numFmt w:val="bullet"/>
      <w:lvlText w:val="•"/>
      <w:lvlJc w:val="left"/>
      <w:pPr>
        <w:ind w:left="1317" w:hanging="285"/>
      </w:pPr>
      <w:rPr>
        <w:rFonts w:hint="default"/>
        <w:lang w:val="en-US" w:eastAsia="en-US" w:bidi="ar-SA"/>
      </w:rPr>
    </w:lvl>
    <w:lvl w:ilvl="2" w:tplc="DFE26FA6">
      <w:numFmt w:val="bullet"/>
      <w:lvlText w:val="•"/>
      <w:lvlJc w:val="left"/>
      <w:pPr>
        <w:ind w:left="2495" w:hanging="285"/>
      </w:pPr>
      <w:rPr>
        <w:rFonts w:hint="default"/>
        <w:lang w:val="en-US" w:eastAsia="en-US" w:bidi="ar-SA"/>
      </w:rPr>
    </w:lvl>
    <w:lvl w:ilvl="3" w:tplc="CAA4733C">
      <w:numFmt w:val="bullet"/>
      <w:lvlText w:val="•"/>
      <w:lvlJc w:val="left"/>
      <w:pPr>
        <w:ind w:left="3672" w:hanging="285"/>
      </w:pPr>
      <w:rPr>
        <w:rFonts w:hint="default"/>
        <w:lang w:val="en-US" w:eastAsia="en-US" w:bidi="ar-SA"/>
      </w:rPr>
    </w:lvl>
    <w:lvl w:ilvl="4" w:tplc="5BFAEEC6">
      <w:numFmt w:val="bullet"/>
      <w:lvlText w:val="•"/>
      <w:lvlJc w:val="left"/>
      <w:pPr>
        <w:ind w:left="4850" w:hanging="285"/>
      </w:pPr>
      <w:rPr>
        <w:rFonts w:hint="default"/>
        <w:lang w:val="en-US" w:eastAsia="en-US" w:bidi="ar-SA"/>
      </w:rPr>
    </w:lvl>
    <w:lvl w:ilvl="5" w:tplc="A4D4C92A">
      <w:numFmt w:val="bullet"/>
      <w:lvlText w:val="•"/>
      <w:lvlJc w:val="left"/>
      <w:pPr>
        <w:ind w:left="6027" w:hanging="285"/>
      </w:pPr>
      <w:rPr>
        <w:rFonts w:hint="default"/>
        <w:lang w:val="en-US" w:eastAsia="en-US" w:bidi="ar-SA"/>
      </w:rPr>
    </w:lvl>
    <w:lvl w:ilvl="6" w:tplc="E80A5F2E">
      <w:numFmt w:val="bullet"/>
      <w:lvlText w:val="•"/>
      <w:lvlJc w:val="left"/>
      <w:pPr>
        <w:ind w:left="7205" w:hanging="285"/>
      </w:pPr>
      <w:rPr>
        <w:rFonts w:hint="default"/>
        <w:lang w:val="en-US" w:eastAsia="en-US" w:bidi="ar-SA"/>
      </w:rPr>
    </w:lvl>
    <w:lvl w:ilvl="7" w:tplc="E4DEBC12">
      <w:numFmt w:val="bullet"/>
      <w:lvlText w:val="•"/>
      <w:lvlJc w:val="left"/>
      <w:pPr>
        <w:ind w:left="8382" w:hanging="285"/>
      </w:pPr>
      <w:rPr>
        <w:rFonts w:hint="default"/>
        <w:lang w:val="en-US" w:eastAsia="en-US" w:bidi="ar-SA"/>
      </w:rPr>
    </w:lvl>
    <w:lvl w:ilvl="8" w:tplc="A5E258AA">
      <w:numFmt w:val="bullet"/>
      <w:lvlText w:val="•"/>
      <w:lvlJc w:val="left"/>
      <w:pPr>
        <w:ind w:left="9560" w:hanging="285"/>
      </w:pPr>
      <w:rPr>
        <w:rFonts w:hint="default"/>
        <w:lang w:val="en-US" w:eastAsia="en-US" w:bidi="ar-SA"/>
      </w:rPr>
    </w:lvl>
  </w:abstractNum>
  <w:abstractNum w:abstractNumId="25" w15:restartNumberingAfterBreak="0">
    <w:nsid w:val="3A701F23"/>
    <w:multiLevelType w:val="hybridMultilevel"/>
    <w:tmpl w:val="87625F80"/>
    <w:lvl w:ilvl="0" w:tplc="4D68F55E">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C63C9424">
      <w:numFmt w:val="bullet"/>
      <w:lvlText w:val="•"/>
      <w:lvlJc w:val="left"/>
      <w:pPr>
        <w:ind w:left="1293" w:hanging="361"/>
      </w:pPr>
      <w:rPr>
        <w:rFonts w:hint="default"/>
        <w:lang w:val="en-US" w:eastAsia="en-US" w:bidi="ar-SA"/>
      </w:rPr>
    </w:lvl>
    <w:lvl w:ilvl="2" w:tplc="D486C15C">
      <w:numFmt w:val="bullet"/>
      <w:lvlText w:val="•"/>
      <w:lvlJc w:val="left"/>
      <w:pPr>
        <w:ind w:left="2087" w:hanging="361"/>
      </w:pPr>
      <w:rPr>
        <w:rFonts w:hint="default"/>
        <w:lang w:val="en-US" w:eastAsia="en-US" w:bidi="ar-SA"/>
      </w:rPr>
    </w:lvl>
    <w:lvl w:ilvl="3" w:tplc="6638F5BE">
      <w:numFmt w:val="bullet"/>
      <w:lvlText w:val="•"/>
      <w:lvlJc w:val="left"/>
      <w:pPr>
        <w:ind w:left="2881" w:hanging="361"/>
      </w:pPr>
      <w:rPr>
        <w:rFonts w:hint="default"/>
        <w:lang w:val="en-US" w:eastAsia="en-US" w:bidi="ar-SA"/>
      </w:rPr>
    </w:lvl>
    <w:lvl w:ilvl="4" w:tplc="31669594">
      <w:numFmt w:val="bullet"/>
      <w:lvlText w:val="•"/>
      <w:lvlJc w:val="left"/>
      <w:pPr>
        <w:ind w:left="3675" w:hanging="361"/>
      </w:pPr>
      <w:rPr>
        <w:rFonts w:hint="default"/>
        <w:lang w:val="en-US" w:eastAsia="en-US" w:bidi="ar-SA"/>
      </w:rPr>
    </w:lvl>
    <w:lvl w:ilvl="5" w:tplc="C1988154">
      <w:numFmt w:val="bullet"/>
      <w:lvlText w:val="•"/>
      <w:lvlJc w:val="left"/>
      <w:pPr>
        <w:ind w:left="4469" w:hanging="361"/>
      </w:pPr>
      <w:rPr>
        <w:rFonts w:hint="default"/>
        <w:lang w:val="en-US" w:eastAsia="en-US" w:bidi="ar-SA"/>
      </w:rPr>
    </w:lvl>
    <w:lvl w:ilvl="6" w:tplc="E3D6494E">
      <w:numFmt w:val="bullet"/>
      <w:lvlText w:val="•"/>
      <w:lvlJc w:val="left"/>
      <w:pPr>
        <w:ind w:left="5263" w:hanging="361"/>
      </w:pPr>
      <w:rPr>
        <w:rFonts w:hint="default"/>
        <w:lang w:val="en-US" w:eastAsia="en-US" w:bidi="ar-SA"/>
      </w:rPr>
    </w:lvl>
    <w:lvl w:ilvl="7" w:tplc="A56EEF46">
      <w:numFmt w:val="bullet"/>
      <w:lvlText w:val="•"/>
      <w:lvlJc w:val="left"/>
      <w:pPr>
        <w:ind w:left="6057" w:hanging="361"/>
      </w:pPr>
      <w:rPr>
        <w:rFonts w:hint="default"/>
        <w:lang w:val="en-US" w:eastAsia="en-US" w:bidi="ar-SA"/>
      </w:rPr>
    </w:lvl>
    <w:lvl w:ilvl="8" w:tplc="135065D8">
      <w:numFmt w:val="bullet"/>
      <w:lvlText w:val="•"/>
      <w:lvlJc w:val="left"/>
      <w:pPr>
        <w:ind w:left="6851" w:hanging="361"/>
      </w:pPr>
      <w:rPr>
        <w:rFonts w:hint="default"/>
        <w:lang w:val="en-US" w:eastAsia="en-US" w:bidi="ar-SA"/>
      </w:rPr>
    </w:lvl>
  </w:abstractNum>
  <w:abstractNum w:abstractNumId="26" w15:restartNumberingAfterBreak="0">
    <w:nsid w:val="3CEF681D"/>
    <w:multiLevelType w:val="hybridMultilevel"/>
    <w:tmpl w:val="E0187B76"/>
    <w:lvl w:ilvl="0" w:tplc="C59219EE">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05969532">
      <w:numFmt w:val="bullet"/>
      <w:lvlText w:val="•"/>
      <w:lvlJc w:val="left"/>
      <w:pPr>
        <w:ind w:left="1637" w:hanging="361"/>
      </w:pPr>
      <w:rPr>
        <w:rFonts w:hint="default"/>
        <w:lang w:val="en-US" w:eastAsia="en-US" w:bidi="ar-SA"/>
      </w:rPr>
    </w:lvl>
    <w:lvl w:ilvl="2" w:tplc="41164888">
      <w:numFmt w:val="bullet"/>
      <w:lvlText w:val="•"/>
      <w:lvlJc w:val="left"/>
      <w:pPr>
        <w:ind w:left="2775" w:hanging="361"/>
      </w:pPr>
      <w:rPr>
        <w:rFonts w:hint="default"/>
        <w:lang w:val="en-US" w:eastAsia="en-US" w:bidi="ar-SA"/>
      </w:rPr>
    </w:lvl>
    <w:lvl w:ilvl="3" w:tplc="D738340C">
      <w:numFmt w:val="bullet"/>
      <w:lvlText w:val="•"/>
      <w:lvlJc w:val="left"/>
      <w:pPr>
        <w:ind w:left="3912" w:hanging="361"/>
      </w:pPr>
      <w:rPr>
        <w:rFonts w:hint="default"/>
        <w:lang w:val="en-US" w:eastAsia="en-US" w:bidi="ar-SA"/>
      </w:rPr>
    </w:lvl>
    <w:lvl w:ilvl="4" w:tplc="F92EFE1E">
      <w:numFmt w:val="bullet"/>
      <w:lvlText w:val="•"/>
      <w:lvlJc w:val="left"/>
      <w:pPr>
        <w:ind w:left="5050" w:hanging="361"/>
      </w:pPr>
      <w:rPr>
        <w:rFonts w:hint="default"/>
        <w:lang w:val="en-US" w:eastAsia="en-US" w:bidi="ar-SA"/>
      </w:rPr>
    </w:lvl>
    <w:lvl w:ilvl="5" w:tplc="52F84B4E">
      <w:numFmt w:val="bullet"/>
      <w:lvlText w:val="•"/>
      <w:lvlJc w:val="left"/>
      <w:pPr>
        <w:ind w:left="6187" w:hanging="361"/>
      </w:pPr>
      <w:rPr>
        <w:rFonts w:hint="default"/>
        <w:lang w:val="en-US" w:eastAsia="en-US" w:bidi="ar-SA"/>
      </w:rPr>
    </w:lvl>
    <w:lvl w:ilvl="6" w:tplc="7E80917C">
      <w:numFmt w:val="bullet"/>
      <w:lvlText w:val="•"/>
      <w:lvlJc w:val="left"/>
      <w:pPr>
        <w:ind w:left="7325" w:hanging="361"/>
      </w:pPr>
      <w:rPr>
        <w:rFonts w:hint="default"/>
        <w:lang w:val="en-US" w:eastAsia="en-US" w:bidi="ar-SA"/>
      </w:rPr>
    </w:lvl>
    <w:lvl w:ilvl="7" w:tplc="CAC0C720">
      <w:numFmt w:val="bullet"/>
      <w:lvlText w:val="•"/>
      <w:lvlJc w:val="left"/>
      <w:pPr>
        <w:ind w:left="8462" w:hanging="361"/>
      </w:pPr>
      <w:rPr>
        <w:rFonts w:hint="default"/>
        <w:lang w:val="en-US" w:eastAsia="en-US" w:bidi="ar-SA"/>
      </w:rPr>
    </w:lvl>
    <w:lvl w:ilvl="8" w:tplc="A692A2E2">
      <w:numFmt w:val="bullet"/>
      <w:lvlText w:val="•"/>
      <w:lvlJc w:val="left"/>
      <w:pPr>
        <w:ind w:left="9600" w:hanging="361"/>
      </w:pPr>
      <w:rPr>
        <w:rFonts w:hint="default"/>
        <w:lang w:val="en-US" w:eastAsia="en-US" w:bidi="ar-SA"/>
      </w:rPr>
    </w:lvl>
  </w:abstractNum>
  <w:abstractNum w:abstractNumId="27" w15:restartNumberingAfterBreak="0">
    <w:nsid w:val="406934EA"/>
    <w:multiLevelType w:val="hybridMultilevel"/>
    <w:tmpl w:val="63D8DF54"/>
    <w:lvl w:ilvl="0" w:tplc="48763CCE">
      <w:numFmt w:val="bullet"/>
      <w:lvlText w:val=""/>
      <w:lvlJc w:val="left"/>
      <w:pPr>
        <w:ind w:left="416" w:hanging="284"/>
      </w:pPr>
      <w:rPr>
        <w:rFonts w:ascii="Symbol" w:eastAsia="Symbol" w:hAnsi="Symbol" w:cs="Symbol" w:hint="default"/>
        <w:b w:val="0"/>
        <w:bCs w:val="0"/>
        <w:i w:val="0"/>
        <w:iCs w:val="0"/>
        <w:color w:val="231F20"/>
        <w:spacing w:val="0"/>
        <w:w w:val="100"/>
        <w:sz w:val="20"/>
        <w:szCs w:val="20"/>
        <w:lang w:val="en-US" w:eastAsia="en-US" w:bidi="ar-SA"/>
      </w:rPr>
    </w:lvl>
    <w:lvl w:ilvl="1" w:tplc="34ACF0AE">
      <w:numFmt w:val="bullet"/>
      <w:lvlText w:val="•"/>
      <w:lvlJc w:val="left"/>
      <w:pPr>
        <w:ind w:left="1173" w:hanging="284"/>
      </w:pPr>
      <w:rPr>
        <w:rFonts w:hint="default"/>
        <w:lang w:val="en-US" w:eastAsia="en-US" w:bidi="ar-SA"/>
      </w:rPr>
    </w:lvl>
    <w:lvl w:ilvl="2" w:tplc="E55207CA">
      <w:numFmt w:val="bullet"/>
      <w:lvlText w:val="•"/>
      <w:lvlJc w:val="left"/>
      <w:pPr>
        <w:ind w:left="1927" w:hanging="284"/>
      </w:pPr>
      <w:rPr>
        <w:rFonts w:hint="default"/>
        <w:lang w:val="en-US" w:eastAsia="en-US" w:bidi="ar-SA"/>
      </w:rPr>
    </w:lvl>
    <w:lvl w:ilvl="3" w:tplc="4B66FCD2">
      <w:numFmt w:val="bullet"/>
      <w:lvlText w:val="•"/>
      <w:lvlJc w:val="left"/>
      <w:pPr>
        <w:ind w:left="2681" w:hanging="284"/>
      </w:pPr>
      <w:rPr>
        <w:rFonts w:hint="default"/>
        <w:lang w:val="en-US" w:eastAsia="en-US" w:bidi="ar-SA"/>
      </w:rPr>
    </w:lvl>
    <w:lvl w:ilvl="4" w:tplc="BCAE0FF0">
      <w:numFmt w:val="bullet"/>
      <w:lvlText w:val="•"/>
      <w:lvlJc w:val="left"/>
      <w:pPr>
        <w:ind w:left="3435" w:hanging="284"/>
      </w:pPr>
      <w:rPr>
        <w:rFonts w:hint="default"/>
        <w:lang w:val="en-US" w:eastAsia="en-US" w:bidi="ar-SA"/>
      </w:rPr>
    </w:lvl>
    <w:lvl w:ilvl="5" w:tplc="D482FF66">
      <w:numFmt w:val="bullet"/>
      <w:lvlText w:val="•"/>
      <w:lvlJc w:val="left"/>
      <w:pPr>
        <w:ind w:left="4189" w:hanging="284"/>
      </w:pPr>
      <w:rPr>
        <w:rFonts w:hint="default"/>
        <w:lang w:val="en-US" w:eastAsia="en-US" w:bidi="ar-SA"/>
      </w:rPr>
    </w:lvl>
    <w:lvl w:ilvl="6" w:tplc="A9DA8B3C">
      <w:numFmt w:val="bullet"/>
      <w:lvlText w:val="•"/>
      <w:lvlJc w:val="left"/>
      <w:pPr>
        <w:ind w:left="4943" w:hanging="284"/>
      </w:pPr>
      <w:rPr>
        <w:rFonts w:hint="default"/>
        <w:lang w:val="en-US" w:eastAsia="en-US" w:bidi="ar-SA"/>
      </w:rPr>
    </w:lvl>
    <w:lvl w:ilvl="7" w:tplc="1C601618">
      <w:numFmt w:val="bullet"/>
      <w:lvlText w:val="•"/>
      <w:lvlJc w:val="left"/>
      <w:pPr>
        <w:ind w:left="5697" w:hanging="284"/>
      </w:pPr>
      <w:rPr>
        <w:rFonts w:hint="default"/>
        <w:lang w:val="en-US" w:eastAsia="en-US" w:bidi="ar-SA"/>
      </w:rPr>
    </w:lvl>
    <w:lvl w:ilvl="8" w:tplc="06621832">
      <w:numFmt w:val="bullet"/>
      <w:lvlText w:val="•"/>
      <w:lvlJc w:val="left"/>
      <w:pPr>
        <w:ind w:left="6451" w:hanging="284"/>
      </w:pPr>
      <w:rPr>
        <w:rFonts w:hint="default"/>
        <w:lang w:val="en-US" w:eastAsia="en-US" w:bidi="ar-SA"/>
      </w:rPr>
    </w:lvl>
  </w:abstractNum>
  <w:abstractNum w:abstractNumId="28" w15:restartNumberingAfterBreak="0">
    <w:nsid w:val="44133FBD"/>
    <w:multiLevelType w:val="hybridMultilevel"/>
    <w:tmpl w:val="0FB4F2C4"/>
    <w:lvl w:ilvl="0" w:tplc="08061282">
      <w:start w:val="1"/>
      <w:numFmt w:val="lowerLetter"/>
      <w:lvlText w:val="(%1)"/>
      <w:lvlJc w:val="left"/>
      <w:pPr>
        <w:ind w:left="778" w:hanging="361"/>
        <w:jc w:val="left"/>
      </w:pPr>
      <w:rPr>
        <w:rFonts w:ascii="Arial" w:eastAsia="Arial" w:hAnsi="Arial" w:cs="Arial" w:hint="default"/>
        <w:b w:val="0"/>
        <w:bCs w:val="0"/>
        <w:i w:val="0"/>
        <w:iCs w:val="0"/>
        <w:color w:val="231F20"/>
        <w:spacing w:val="-1"/>
        <w:w w:val="99"/>
        <w:sz w:val="16"/>
        <w:szCs w:val="16"/>
        <w:lang w:val="en-US" w:eastAsia="en-US" w:bidi="ar-SA"/>
      </w:rPr>
    </w:lvl>
    <w:lvl w:ilvl="1" w:tplc="4E7C78F0">
      <w:numFmt w:val="bullet"/>
      <w:lvlText w:val="•"/>
      <w:lvlJc w:val="left"/>
      <w:pPr>
        <w:ind w:left="1505" w:hanging="361"/>
      </w:pPr>
      <w:rPr>
        <w:rFonts w:hint="default"/>
        <w:lang w:val="en-US" w:eastAsia="en-US" w:bidi="ar-SA"/>
      </w:rPr>
    </w:lvl>
    <w:lvl w:ilvl="2" w:tplc="1B666E18">
      <w:numFmt w:val="bullet"/>
      <w:lvlText w:val="•"/>
      <w:lvlJc w:val="left"/>
      <w:pPr>
        <w:ind w:left="2231" w:hanging="361"/>
      </w:pPr>
      <w:rPr>
        <w:rFonts w:hint="default"/>
        <w:lang w:val="en-US" w:eastAsia="en-US" w:bidi="ar-SA"/>
      </w:rPr>
    </w:lvl>
    <w:lvl w:ilvl="3" w:tplc="2C4E28B6">
      <w:numFmt w:val="bullet"/>
      <w:lvlText w:val="•"/>
      <w:lvlJc w:val="left"/>
      <w:pPr>
        <w:ind w:left="2957" w:hanging="361"/>
      </w:pPr>
      <w:rPr>
        <w:rFonts w:hint="default"/>
        <w:lang w:val="en-US" w:eastAsia="en-US" w:bidi="ar-SA"/>
      </w:rPr>
    </w:lvl>
    <w:lvl w:ilvl="4" w:tplc="3404D6D2">
      <w:numFmt w:val="bullet"/>
      <w:lvlText w:val="•"/>
      <w:lvlJc w:val="left"/>
      <w:pPr>
        <w:ind w:left="3683" w:hanging="361"/>
      </w:pPr>
      <w:rPr>
        <w:rFonts w:hint="default"/>
        <w:lang w:val="en-US" w:eastAsia="en-US" w:bidi="ar-SA"/>
      </w:rPr>
    </w:lvl>
    <w:lvl w:ilvl="5" w:tplc="BD54F422">
      <w:numFmt w:val="bullet"/>
      <w:lvlText w:val="•"/>
      <w:lvlJc w:val="left"/>
      <w:pPr>
        <w:ind w:left="4409" w:hanging="361"/>
      </w:pPr>
      <w:rPr>
        <w:rFonts w:hint="default"/>
        <w:lang w:val="en-US" w:eastAsia="en-US" w:bidi="ar-SA"/>
      </w:rPr>
    </w:lvl>
    <w:lvl w:ilvl="6" w:tplc="4560CEBE">
      <w:numFmt w:val="bullet"/>
      <w:lvlText w:val="•"/>
      <w:lvlJc w:val="left"/>
      <w:pPr>
        <w:ind w:left="5135" w:hanging="361"/>
      </w:pPr>
      <w:rPr>
        <w:rFonts w:hint="default"/>
        <w:lang w:val="en-US" w:eastAsia="en-US" w:bidi="ar-SA"/>
      </w:rPr>
    </w:lvl>
    <w:lvl w:ilvl="7" w:tplc="E0F47476">
      <w:numFmt w:val="bullet"/>
      <w:lvlText w:val="•"/>
      <w:lvlJc w:val="left"/>
      <w:pPr>
        <w:ind w:left="5861" w:hanging="361"/>
      </w:pPr>
      <w:rPr>
        <w:rFonts w:hint="default"/>
        <w:lang w:val="en-US" w:eastAsia="en-US" w:bidi="ar-SA"/>
      </w:rPr>
    </w:lvl>
    <w:lvl w:ilvl="8" w:tplc="60762088">
      <w:numFmt w:val="bullet"/>
      <w:lvlText w:val="•"/>
      <w:lvlJc w:val="left"/>
      <w:pPr>
        <w:ind w:left="6587" w:hanging="361"/>
      </w:pPr>
      <w:rPr>
        <w:rFonts w:hint="default"/>
        <w:lang w:val="en-US" w:eastAsia="en-US" w:bidi="ar-SA"/>
      </w:rPr>
    </w:lvl>
  </w:abstractNum>
  <w:abstractNum w:abstractNumId="29" w15:restartNumberingAfterBreak="0">
    <w:nsid w:val="449E36A1"/>
    <w:multiLevelType w:val="hybridMultilevel"/>
    <w:tmpl w:val="1D9685BE"/>
    <w:lvl w:ilvl="0" w:tplc="3C04C114">
      <w:numFmt w:val="bullet"/>
      <w:lvlText w:val=""/>
      <w:lvlJc w:val="left"/>
      <w:pPr>
        <w:ind w:left="467" w:hanging="361"/>
      </w:pPr>
      <w:rPr>
        <w:rFonts w:ascii="Symbol" w:eastAsia="Symbol" w:hAnsi="Symbol" w:cs="Symbol" w:hint="default"/>
        <w:b w:val="0"/>
        <w:bCs w:val="0"/>
        <w:i w:val="0"/>
        <w:iCs w:val="0"/>
        <w:color w:val="231F20"/>
        <w:spacing w:val="0"/>
        <w:w w:val="99"/>
        <w:sz w:val="16"/>
        <w:szCs w:val="16"/>
        <w:lang w:val="en-US" w:eastAsia="en-US" w:bidi="ar-SA"/>
      </w:rPr>
    </w:lvl>
    <w:lvl w:ilvl="1" w:tplc="BECE8B8C">
      <w:numFmt w:val="bullet"/>
      <w:lvlText w:val="•"/>
      <w:lvlJc w:val="left"/>
      <w:pPr>
        <w:ind w:left="931" w:hanging="361"/>
      </w:pPr>
      <w:rPr>
        <w:rFonts w:hint="default"/>
        <w:lang w:val="en-US" w:eastAsia="en-US" w:bidi="ar-SA"/>
      </w:rPr>
    </w:lvl>
    <w:lvl w:ilvl="2" w:tplc="0764C8E6">
      <w:numFmt w:val="bullet"/>
      <w:lvlText w:val="•"/>
      <w:lvlJc w:val="left"/>
      <w:pPr>
        <w:ind w:left="1402" w:hanging="361"/>
      </w:pPr>
      <w:rPr>
        <w:rFonts w:hint="default"/>
        <w:lang w:val="en-US" w:eastAsia="en-US" w:bidi="ar-SA"/>
      </w:rPr>
    </w:lvl>
    <w:lvl w:ilvl="3" w:tplc="BE764A68">
      <w:numFmt w:val="bullet"/>
      <w:lvlText w:val="•"/>
      <w:lvlJc w:val="left"/>
      <w:pPr>
        <w:ind w:left="1873" w:hanging="361"/>
      </w:pPr>
      <w:rPr>
        <w:rFonts w:hint="default"/>
        <w:lang w:val="en-US" w:eastAsia="en-US" w:bidi="ar-SA"/>
      </w:rPr>
    </w:lvl>
    <w:lvl w:ilvl="4" w:tplc="DCF662D0">
      <w:numFmt w:val="bullet"/>
      <w:lvlText w:val="•"/>
      <w:lvlJc w:val="left"/>
      <w:pPr>
        <w:ind w:left="2344" w:hanging="361"/>
      </w:pPr>
      <w:rPr>
        <w:rFonts w:hint="default"/>
        <w:lang w:val="en-US" w:eastAsia="en-US" w:bidi="ar-SA"/>
      </w:rPr>
    </w:lvl>
    <w:lvl w:ilvl="5" w:tplc="2DEE846E">
      <w:numFmt w:val="bullet"/>
      <w:lvlText w:val="•"/>
      <w:lvlJc w:val="left"/>
      <w:pPr>
        <w:ind w:left="2816" w:hanging="361"/>
      </w:pPr>
      <w:rPr>
        <w:rFonts w:hint="default"/>
        <w:lang w:val="en-US" w:eastAsia="en-US" w:bidi="ar-SA"/>
      </w:rPr>
    </w:lvl>
    <w:lvl w:ilvl="6" w:tplc="D5FCDCCE">
      <w:numFmt w:val="bullet"/>
      <w:lvlText w:val="•"/>
      <w:lvlJc w:val="left"/>
      <w:pPr>
        <w:ind w:left="3287" w:hanging="361"/>
      </w:pPr>
      <w:rPr>
        <w:rFonts w:hint="default"/>
        <w:lang w:val="en-US" w:eastAsia="en-US" w:bidi="ar-SA"/>
      </w:rPr>
    </w:lvl>
    <w:lvl w:ilvl="7" w:tplc="48404612">
      <w:numFmt w:val="bullet"/>
      <w:lvlText w:val="•"/>
      <w:lvlJc w:val="left"/>
      <w:pPr>
        <w:ind w:left="3758" w:hanging="361"/>
      </w:pPr>
      <w:rPr>
        <w:rFonts w:hint="default"/>
        <w:lang w:val="en-US" w:eastAsia="en-US" w:bidi="ar-SA"/>
      </w:rPr>
    </w:lvl>
    <w:lvl w:ilvl="8" w:tplc="9C9A6D5E">
      <w:numFmt w:val="bullet"/>
      <w:lvlText w:val="•"/>
      <w:lvlJc w:val="left"/>
      <w:pPr>
        <w:ind w:left="4229" w:hanging="361"/>
      </w:pPr>
      <w:rPr>
        <w:rFonts w:hint="default"/>
        <w:lang w:val="en-US" w:eastAsia="en-US" w:bidi="ar-SA"/>
      </w:rPr>
    </w:lvl>
  </w:abstractNum>
  <w:abstractNum w:abstractNumId="30" w15:restartNumberingAfterBreak="0">
    <w:nsid w:val="492A11F9"/>
    <w:multiLevelType w:val="hybridMultilevel"/>
    <w:tmpl w:val="5DE82922"/>
    <w:lvl w:ilvl="0" w:tplc="5A2E06A2">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AF0ABFFC">
      <w:numFmt w:val="bullet"/>
      <w:lvlText w:val="•"/>
      <w:lvlJc w:val="left"/>
      <w:pPr>
        <w:ind w:left="1637" w:hanging="361"/>
      </w:pPr>
      <w:rPr>
        <w:rFonts w:hint="default"/>
        <w:lang w:val="en-US" w:eastAsia="en-US" w:bidi="ar-SA"/>
      </w:rPr>
    </w:lvl>
    <w:lvl w:ilvl="2" w:tplc="CE8A276A">
      <w:numFmt w:val="bullet"/>
      <w:lvlText w:val="•"/>
      <w:lvlJc w:val="left"/>
      <w:pPr>
        <w:ind w:left="2775" w:hanging="361"/>
      </w:pPr>
      <w:rPr>
        <w:rFonts w:hint="default"/>
        <w:lang w:val="en-US" w:eastAsia="en-US" w:bidi="ar-SA"/>
      </w:rPr>
    </w:lvl>
    <w:lvl w:ilvl="3" w:tplc="54A4A95C">
      <w:numFmt w:val="bullet"/>
      <w:lvlText w:val="•"/>
      <w:lvlJc w:val="left"/>
      <w:pPr>
        <w:ind w:left="3912" w:hanging="361"/>
      </w:pPr>
      <w:rPr>
        <w:rFonts w:hint="default"/>
        <w:lang w:val="en-US" w:eastAsia="en-US" w:bidi="ar-SA"/>
      </w:rPr>
    </w:lvl>
    <w:lvl w:ilvl="4" w:tplc="C4D83348">
      <w:numFmt w:val="bullet"/>
      <w:lvlText w:val="•"/>
      <w:lvlJc w:val="left"/>
      <w:pPr>
        <w:ind w:left="5050" w:hanging="361"/>
      </w:pPr>
      <w:rPr>
        <w:rFonts w:hint="default"/>
        <w:lang w:val="en-US" w:eastAsia="en-US" w:bidi="ar-SA"/>
      </w:rPr>
    </w:lvl>
    <w:lvl w:ilvl="5" w:tplc="B0C2B030">
      <w:numFmt w:val="bullet"/>
      <w:lvlText w:val="•"/>
      <w:lvlJc w:val="left"/>
      <w:pPr>
        <w:ind w:left="6187" w:hanging="361"/>
      </w:pPr>
      <w:rPr>
        <w:rFonts w:hint="default"/>
        <w:lang w:val="en-US" w:eastAsia="en-US" w:bidi="ar-SA"/>
      </w:rPr>
    </w:lvl>
    <w:lvl w:ilvl="6" w:tplc="BC081DA4">
      <w:numFmt w:val="bullet"/>
      <w:lvlText w:val="•"/>
      <w:lvlJc w:val="left"/>
      <w:pPr>
        <w:ind w:left="7325" w:hanging="361"/>
      </w:pPr>
      <w:rPr>
        <w:rFonts w:hint="default"/>
        <w:lang w:val="en-US" w:eastAsia="en-US" w:bidi="ar-SA"/>
      </w:rPr>
    </w:lvl>
    <w:lvl w:ilvl="7" w:tplc="71D80D78">
      <w:numFmt w:val="bullet"/>
      <w:lvlText w:val="•"/>
      <w:lvlJc w:val="left"/>
      <w:pPr>
        <w:ind w:left="8462" w:hanging="361"/>
      </w:pPr>
      <w:rPr>
        <w:rFonts w:hint="default"/>
        <w:lang w:val="en-US" w:eastAsia="en-US" w:bidi="ar-SA"/>
      </w:rPr>
    </w:lvl>
    <w:lvl w:ilvl="8" w:tplc="1610B9D2">
      <w:numFmt w:val="bullet"/>
      <w:lvlText w:val="•"/>
      <w:lvlJc w:val="left"/>
      <w:pPr>
        <w:ind w:left="9600" w:hanging="361"/>
      </w:pPr>
      <w:rPr>
        <w:rFonts w:hint="default"/>
        <w:lang w:val="en-US" w:eastAsia="en-US" w:bidi="ar-SA"/>
      </w:rPr>
    </w:lvl>
  </w:abstractNum>
  <w:abstractNum w:abstractNumId="31" w15:restartNumberingAfterBreak="0">
    <w:nsid w:val="492D1460"/>
    <w:multiLevelType w:val="hybridMultilevel"/>
    <w:tmpl w:val="CFA8079E"/>
    <w:lvl w:ilvl="0" w:tplc="7FF2C63E">
      <w:numFmt w:val="bullet"/>
      <w:lvlText w:val=""/>
      <w:lvlJc w:val="left"/>
      <w:pPr>
        <w:ind w:left="436" w:hanging="284"/>
      </w:pPr>
      <w:rPr>
        <w:rFonts w:ascii="Symbol" w:eastAsia="Symbol" w:hAnsi="Symbol" w:cs="Symbol" w:hint="default"/>
        <w:b w:val="0"/>
        <w:bCs w:val="0"/>
        <w:i w:val="0"/>
        <w:iCs w:val="0"/>
        <w:color w:val="231F20"/>
        <w:spacing w:val="0"/>
        <w:w w:val="99"/>
        <w:sz w:val="20"/>
        <w:szCs w:val="20"/>
        <w:lang w:val="en-US" w:eastAsia="en-US" w:bidi="ar-SA"/>
      </w:rPr>
    </w:lvl>
    <w:lvl w:ilvl="1" w:tplc="AB100B8A">
      <w:numFmt w:val="bullet"/>
      <w:lvlText w:val="•"/>
      <w:lvlJc w:val="left"/>
      <w:pPr>
        <w:ind w:left="1193" w:hanging="284"/>
      </w:pPr>
      <w:rPr>
        <w:rFonts w:hint="default"/>
        <w:lang w:val="en-US" w:eastAsia="en-US" w:bidi="ar-SA"/>
      </w:rPr>
    </w:lvl>
    <w:lvl w:ilvl="2" w:tplc="098C7DF6">
      <w:numFmt w:val="bullet"/>
      <w:lvlText w:val="•"/>
      <w:lvlJc w:val="left"/>
      <w:pPr>
        <w:ind w:left="1947" w:hanging="284"/>
      </w:pPr>
      <w:rPr>
        <w:rFonts w:hint="default"/>
        <w:lang w:val="en-US" w:eastAsia="en-US" w:bidi="ar-SA"/>
      </w:rPr>
    </w:lvl>
    <w:lvl w:ilvl="3" w:tplc="C1A68112">
      <w:numFmt w:val="bullet"/>
      <w:lvlText w:val="•"/>
      <w:lvlJc w:val="left"/>
      <w:pPr>
        <w:ind w:left="2701" w:hanging="284"/>
      </w:pPr>
      <w:rPr>
        <w:rFonts w:hint="default"/>
        <w:lang w:val="en-US" w:eastAsia="en-US" w:bidi="ar-SA"/>
      </w:rPr>
    </w:lvl>
    <w:lvl w:ilvl="4" w:tplc="F99694D0">
      <w:numFmt w:val="bullet"/>
      <w:lvlText w:val="•"/>
      <w:lvlJc w:val="left"/>
      <w:pPr>
        <w:ind w:left="3455" w:hanging="284"/>
      </w:pPr>
      <w:rPr>
        <w:rFonts w:hint="default"/>
        <w:lang w:val="en-US" w:eastAsia="en-US" w:bidi="ar-SA"/>
      </w:rPr>
    </w:lvl>
    <w:lvl w:ilvl="5" w:tplc="831A0834">
      <w:numFmt w:val="bullet"/>
      <w:lvlText w:val="•"/>
      <w:lvlJc w:val="left"/>
      <w:pPr>
        <w:ind w:left="4209" w:hanging="284"/>
      </w:pPr>
      <w:rPr>
        <w:rFonts w:hint="default"/>
        <w:lang w:val="en-US" w:eastAsia="en-US" w:bidi="ar-SA"/>
      </w:rPr>
    </w:lvl>
    <w:lvl w:ilvl="6" w:tplc="24FA1374">
      <w:numFmt w:val="bullet"/>
      <w:lvlText w:val="•"/>
      <w:lvlJc w:val="left"/>
      <w:pPr>
        <w:ind w:left="4963" w:hanging="284"/>
      </w:pPr>
      <w:rPr>
        <w:rFonts w:hint="default"/>
        <w:lang w:val="en-US" w:eastAsia="en-US" w:bidi="ar-SA"/>
      </w:rPr>
    </w:lvl>
    <w:lvl w:ilvl="7" w:tplc="9758902C">
      <w:numFmt w:val="bullet"/>
      <w:lvlText w:val="•"/>
      <w:lvlJc w:val="left"/>
      <w:pPr>
        <w:ind w:left="5717" w:hanging="284"/>
      </w:pPr>
      <w:rPr>
        <w:rFonts w:hint="default"/>
        <w:lang w:val="en-US" w:eastAsia="en-US" w:bidi="ar-SA"/>
      </w:rPr>
    </w:lvl>
    <w:lvl w:ilvl="8" w:tplc="4F04CA3E">
      <w:numFmt w:val="bullet"/>
      <w:lvlText w:val="•"/>
      <w:lvlJc w:val="left"/>
      <w:pPr>
        <w:ind w:left="6471" w:hanging="284"/>
      </w:pPr>
      <w:rPr>
        <w:rFonts w:hint="default"/>
        <w:lang w:val="en-US" w:eastAsia="en-US" w:bidi="ar-SA"/>
      </w:rPr>
    </w:lvl>
  </w:abstractNum>
  <w:abstractNum w:abstractNumId="32" w15:restartNumberingAfterBreak="0">
    <w:nsid w:val="49CD781A"/>
    <w:multiLevelType w:val="hybridMultilevel"/>
    <w:tmpl w:val="B6DCA4A6"/>
    <w:lvl w:ilvl="0" w:tplc="E8EC501A">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8834B6F8">
      <w:numFmt w:val="bullet"/>
      <w:lvlText w:val="•"/>
      <w:lvlJc w:val="left"/>
      <w:pPr>
        <w:ind w:left="1265" w:hanging="361"/>
      </w:pPr>
      <w:rPr>
        <w:rFonts w:hint="default"/>
        <w:lang w:val="en-US" w:eastAsia="en-US" w:bidi="ar-SA"/>
      </w:rPr>
    </w:lvl>
    <w:lvl w:ilvl="2" w:tplc="BBE49818">
      <w:numFmt w:val="bullet"/>
      <w:lvlText w:val="•"/>
      <w:lvlJc w:val="left"/>
      <w:pPr>
        <w:ind w:left="2011" w:hanging="361"/>
      </w:pPr>
      <w:rPr>
        <w:rFonts w:hint="default"/>
        <w:lang w:val="en-US" w:eastAsia="en-US" w:bidi="ar-SA"/>
      </w:rPr>
    </w:lvl>
    <w:lvl w:ilvl="3" w:tplc="44888B3E">
      <w:numFmt w:val="bullet"/>
      <w:lvlText w:val="•"/>
      <w:lvlJc w:val="left"/>
      <w:pPr>
        <w:ind w:left="2757" w:hanging="361"/>
      </w:pPr>
      <w:rPr>
        <w:rFonts w:hint="default"/>
        <w:lang w:val="en-US" w:eastAsia="en-US" w:bidi="ar-SA"/>
      </w:rPr>
    </w:lvl>
    <w:lvl w:ilvl="4" w:tplc="62BE9C9C">
      <w:numFmt w:val="bullet"/>
      <w:lvlText w:val="•"/>
      <w:lvlJc w:val="left"/>
      <w:pPr>
        <w:ind w:left="3503" w:hanging="361"/>
      </w:pPr>
      <w:rPr>
        <w:rFonts w:hint="default"/>
        <w:lang w:val="en-US" w:eastAsia="en-US" w:bidi="ar-SA"/>
      </w:rPr>
    </w:lvl>
    <w:lvl w:ilvl="5" w:tplc="B8506024">
      <w:numFmt w:val="bullet"/>
      <w:lvlText w:val="•"/>
      <w:lvlJc w:val="left"/>
      <w:pPr>
        <w:ind w:left="4249" w:hanging="361"/>
      </w:pPr>
      <w:rPr>
        <w:rFonts w:hint="default"/>
        <w:lang w:val="en-US" w:eastAsia="en-US" w:bidi="ar-SA"/>
      </w:rPr>
    </w:lvl>
    <w:lvl w:ilvl="6" w:tplc="E2DE0826">
      <w:numFmt w:val="bullet"/>
      <w:lvlText w:val="•"/>
      <w:lvlJc w:val="left"/>
      <w:pPr>
        <w:ind w:left="4995" w:hanging="361"/>
      </w:pPr>
      <w:rPr>
        <w:rFonts w:hint="default"/>
        <w:lang w:val="en-US" w:eastAsia="en-US" w:bidi="ar-SA"/>
      </w:rPr>
    </w:lvl>
    <w:lvl w:ilvl="7" w:tplc="FE78EBD8">
      <w:numFmt w:val="bullet"/>
      <w:lvlText w:val="•"/>
      <w:lvlJc w:val="left"/>
      <w:pPr>
        <w:ind w:left="5741" w:hanging="361"/>
      </w:pPr>
      <w:rPr>
        <w:rFonts w:hint="default"/>
        <w:lang w:val="en-US" w:eastAsia="en-US" w:bidi="ar-SA"/>
      </w:rPr>
    </w:lvl>
    <w:lvl w:ilvl="8" w:tplc="6BDAF2F2">
      <w:numFmt w:val="bullet"/>
      <w:lvlText w:val="•"/>
      <w:lvlJc w:val="left"/>
      <w:pPr>
        <w:ind w:left="6487" w:hanging="361"/>
      </w:pPr>
      <w:rPr>
        <w:rFonts w:hint="default"/>
        <w:lang w:val="en-US" w:eastAsia="en-US" w:bidi="ar-SA"/>
      </w:rPr>
    </w:lvl>
  </w:abstractNum>
  <w:abstractNum w:abstractNumId="33" w15:restartNumberingAfterBreak="0">
    <w:nsid w:val="4ABE1C7C"/>
    <w:multiLevelType w:val="hybridMultilevel"/>
    <w:tmpl w:val="D2DA8F1E"/>
    <w:lvl w:ilvl="0" w:tplc="ECC03FF2">
      <w:numFmt w:val="bullet"/>
      <w:lvlText w:val="o"/>
      <w:lvlJc w:val="left"/>
      <w:pPr>
        <w:ind w:left="796" w:hanging="302"/>
      </w:pPr>
      <w:rPr>
        <w:rFonts w:ascii="Courier New" w:eastAsia="Courier New" w:hAnsi="Courier New" w:cs="Courier New" w:hint="default"/>
        <w:b w:val="0"/>
        <w:bCs w:val="0"/>
        <w:i w:val="0"/>
        <w:iCs w:val="0"/>
        <w:color w:val="231F20"/>
        <w:spacing w:val="0"/>
        <w:w w:val="104"/>
        <w:sz w:val="16"/>
        <w:szCs w:val="16"/>
        <w:lang w:val="en-US" w:eastAsia="en-US" w:bidi="ar-SA"/>
      </w:rPr>
    </w:lvl>
    <w:lvl w:ilvl="1" w:tplc="B694E284">
      <w:numFmt w:val="bullet"/>
      <w:lvlText w:val="•"/>
      <w:lvlJc w:val="left"/>
      <w:pPr>
        <w:ind w:left="1182" w:hanging="302"/>
      </w:pPr>
      <w:rPr>
        <w:rFonts w:hint="default"/>
        <w:lang w:val="en-US" w:eastAsia="en-US" w:bidi="ar-SA"/>
      </w:rPr>
    </w:lvl>
    <w:lvl w:ilvl="2" w:tplc="94F87BA0">
      <w:numFmt w:val="bullet"/>
      <w:lvlText w:val="•"/>
      <w:lvlJc w:val="left"/>
      <w:pPr>
        <w:ind w:left="1564" w:hanging="302"/>
      </w:pPr>
      <w:rPr>
        <w:rFonts w:hint="default"/>
        <w:lang w:val="en-US" w:eastAsia="en-US" w:bidi="ar-SA"/>
      </w:rPr>
    </w:lvl>
    <w:lvl w:ilvl="3" w:tplc="4F04BAE6">
      <w:numFmt w:val="bullet"/>
      <w:lvlText w:val="•"/>
      <w:lvlJc w:val="left"/>
      <w:pPr>
        <w:ind w:left="1946" w:hanging="302"/>
      </w:pPr>
      <w:rPr>
        <w:rFonts w:hint="default"/>
        <w:lang w:val="en-US" w:eastAsia="en-US" w:bidi="ar-SA"/>
      </w:rPr>
    </w:lvl>
    <w:lvl w:ilvl="4" w:tplc="88CA3710">
      <w:numFmt w:val="bullet"/>
      <w:lvlText w:val="•"/>
      <w:lvlJc w:val="left"/>
      <w:pPr>
        <w:ind w:left="2328" w:hanging="302"/>
      </w:pPr>
      <w:rPr>
        <w:rFonts w:hint="default"/>
        <w:lang w:val="en-US" w:eastAsia="en-US" w:bidi="ar-SA"/>
      </w:rPr>
    </w:lvl>
    <w:lvl w:ilvl="5" w:tplc="AF1E9DF4">
      <w:numFmt w:val="bullet"/>
      <w:lvlText w:val="•"/>
      <w:lvlJc w:val="left"/>
      <w:pPr>
        <w:ind w:left="2710" w:hanging="302"/>
      </w:pPr>
      <w:rPr>
        <w:rFonts w:hint="default"/>
        <w:lang w:val="en-US" w:eastAsia="en-US" w:bidi="ar-SA"/>
      </w:rPr>
    </w:lvl>
    <w:lvl w:ilvl="6" w:tplc="1662ED28">
      <w:numFmt w:val="bullet"/>
      <w:lvlText w:val="•"/>
      <w:lvlJc w:val="left"/>
      <w:pPr>
        <w:ind w:left="3092" w:hanging="302"/>
      </w:pPr>
      <w:rPr>
        <w:rFonts w:hint="default"/>
        <w:lang w:val="en-US" w:eastAsia="en-US" w:bidi="ar-SA"/>
      </w:rPr>
    </w:lvl>
    <w:lvl w:ilvl="7" w:tplc="A022E58E">
      <w:numFmt w:val="bullet"/>
      <w:lvlText w:val="•"/>
      <w:lvlJc w:val="left"/>
      <w:pPr>
        <w:ind w:left="3474" w:hanging="302"/>
      </w:pPr>
      <w:rPr>
        <w:rFonts w:hint="default"/>
        <w:lang w:val="en-US" w:eastAsia="en-US" w:bidi="ar-SA"/>
      </w:rPr>
    </w:lvl>
    <w:lvl w:ilvl="8" w:tplc="12441CDA">
      <w:numFmt w:val="bullet"/>
      <w:lvlText w:val="•"/>
      <w:lvlJc w:val="left"/>
      <w:pPr>
        <w:ind w:left="3856" w:hanging="302"/>
      </w:pPr>
      <w:rPr>
        <w:rFonts w:hint="default"/>
        <w:lang w:val="en-US" w:eastAsia="en-US" w:bidi="ar-SA"/>
      </w:rPr>
    </w:lvl>
  </w:abstractNum>
  <w:abstractNum w:abstractNumId="34" w15:restartNumberingAfterBreak="0">
    <w:nsid w:val="4CE831AD"/>
    <w:multiLevelType w:val="hybridMultilevel"/>
    <w:tmpl w:val="F7FE8BFE"/>
    <w:lvl w:ilvl="0" w:tplc="F5E2A9CC">
      <w:numFmt w:val="bullet"/>
      <w:lvlText w:val="o"/>
      <w:lvlJc w:val="left"/>
      <w:pPr>
        <w:ind w:left="796" w:hanging="302"/>
      </w:pPr>
      <w:rPr>
        <w:rFonts w:ascii="Courier New" w:eastAsia="Courier New" w:hAnsi="Courier New" w:cs="Courier New" w:hint="default"/>
        <w:b w:val="0"/>
        <w:bCs w:val="0"/>
        <w:i w:val="0"/>
        <w:iCs w:val="0"/>
        <w:color w:val="231F20"/>
        <w:spacing w:val="0"/>
        <w:w w:val="104"/>
        <w:sz w:val="16"/>
        <w:szCs w:val="16"/>
        <w:lang w:val="en-US" w:eastAsia="en-US" w:bidi="ar-SA"/>
      </w:rPr>
    </w:lvl>
    <w:lvl w:ilvl="1" w:tplc="6BC00CB8">
      <w:numFmt w:val="bullet"/>
      <w:lvlText w:val="•"/>
      <w:lvlJc w:val="left"/>
      <w:pPr>
        <w:ind w:left="1182" w:hanging="302"/>
      </w:pPr>
      <w:rPr>
        <w:rFonts w:hint="default"/>
        <w:lang w:val="en-US" w:eastAsia="en-US" w:bidi="ar-SA"/>
      </w:rPr>
    </w:lvl>
    <w:lvl w:ilvl="2" w:tplc="69E01F0A">
      <w:numFmt w:val="bullet"/>
      <w:lvlText w:val="•"/>
      <w:lvlJc w:val="left"/>
      <w:pPr>
        <w:ind w:left="1564" w:hanging="302"/>
      </w:pPr>
      <w:rPr>
        <w:rFonts w:hint="default"/>
        <w:lang w:val="en-US" w:eastAsia="en-US" w:bidi="ar-SA"/>
      </w:rPr>
    </w:lvl>
    <w:lvl w:ilvl="3" w:tplc="33B404B6">
      <w:numFmt w:val="bullet"/>
      <w:lvlText w:val="•"/>
      <w:lvlJc w:val="left"/>
      <w:pPr>
        <w:ind w:left="1946" w:hanging="302"/>
      </w:pPr>
      <w:rPr>
        <w:rFonts w:hint="default"/>
        <w:lang w:val="en-US" w:eastAsia="en-US" w:bidi="ar-SA"/>
      </w:rPr>
    </w:lvl>
    <w:lvl w:ilvl="4" w:tplc="19B2027C">
      <w:numFmt w:val="bullet"/>
      <w:lvlText w:val="•"/>
      <w:lvlJc w:val="left"/>
      <w:pPr>
        <w:ind w:left="2328" w:hanging="302"/>
      </w:pPr>
      <w:rPr>
        <w:rFonts w:hint="default"/>
        <w:lang w:val="en-US" w:eastAsia="en-US" w:bidi="ar-SA"/>
      </w:rPr>
    </w:lvl>
    <w:lvl w:ilvl="5" w:tplc="9D205558">
      <w:numFmt w:val="bullet"/>
      <w:lvlText w:val="•"/>
      <w:lvlJc w:val="left"/>
      <w:pPr>
        <w:ind w:left="2710" w:hanging="302"/>
      </w:pPr>
      <w:rPr>
        <w:rFonts w:hint="default"/>
        <w:lang w:val="en-US" w:eastAsia="en-US" w:bidi="ar-SA"/>
      </w:rPr>
    </w:lvl>
    <w:lvl w:ilvl="6" w:tplc="9D02DE02">
      <w:numFmt w:val="bullet"/>
      <w:lvlText w:val="•"/>
      <w:lvlJc w:val="left"/>
      <w:pPr>
        <w:ind w:left="3092" w:hanging="302"/>
      </w:pPr>
      <w:rPr>
        <w:rFonts w:hint="default"/>
        <w:lang w:val="en-US" w:eastAsia="en-US" w:bidi="ar-SA"/>
      </w:rPr>
    </w:lvl>
    <w:lvl w:ilvl="7" w:tplc="842ADA1E">
      <w:numFmt w:val="bullet"/>
      <w:lvlText w:val="•"/>
      <w:lvlJc w:val="left"/>
      <w:pPr>
        <w:ind w:left="3474" w:hanging="302"/>
      </w:pPr>
      <w:rPr>
        <w:rFonts w:hint="default"/>
        <w:lang w:val="en-US" w:eastAsia="en-US" w:bidi="ar-SA"/>
      </w:rPr>
    </w:lvl>
    <w:lvl w:ilvl="8" w:tplc="2904FEAA">
      <w:numFmt w:val="bullet"/>
      <w:lvlText w:val="•"/>
      <w:lvlJc w:val="left"/>
      <w:pPr>
        <w:ind w:left="3856" w:hanging="302"/>
      </w:pPr>
      <w:rPr>
        <w:rFonts w:hint="default"/>
        <w:lang w:val="en-US" w:eastAsia="en-US" w:bidi="ar-SA"/>
      </w:rPr>
    </w:lvl>
  </w:abstractNum>
  <w:abstractNum w:abstractNumId="35" w15:restartNumberingAfterBreak="0">
    <w:nsid w:val="4D487E7F"/>
    <w:multiLevelType w:val="hybridMultilevel"/>
    <w:tmpl w:val="47CCF490"/>
    <w:lvl w:ilvl="0" w:tplc="CB82B4AE">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E620E43E">
      <w:numFmt w:val="bullet"/>
      <w:lvlText w:val="•"/>
      <w:lvlJc w:val="left"/>
      <w:pPr>
        <w:ind w:left="1265" w:hanging="361"/>
      </w:pPr>
      <w:rPr>
        <w:rFonts w:hint="default"/>
        <w:lang w:val="en-US" w:eastAsia="en-US" w:bidi="ar-SA"/>
      </w:rPr>
    </w:lvl>
    <w:lvl w:ilvl="2" w:tplc="BFEA2754">
      <w:numFmt w:val="bullet"/>
      <w:lvlText w:val="•"/>
      <w:lvlJc w:val="left"/>
      <w:pPr>
        <w:ind w:left="2011" w:hanging="361"/>
      </w:pPr>
      <w:rPr>
        <w:rFonts w:hint="default"/>
        <w:lang w:val="en-US" w:eastAsia="en-US" w:bidi="ar-SA"/>
      </w:rPr>
    </w:lvl>
    <w:lvl w:ilvl="3" w:tplc="1A56CAEC">
      <w:numFmt w:val="bullet"/>
      <w:lvlText w:val="•"/>
      <w:lvlJc w:val="left"/>
      <w:pPr>
        <w:ind w:left="2757" w:hanging="361"/>
      </w:pPr>
      <w:rPr>
        <w:rFonts w:hint="default"/>
        <w:lang w:val="en-US" w:eastAsia="en-US" w:bidi="ar-SA"/>
      </w:rPr>
    </w:lvl>
    <w:lvl w:ilvl="4" w:tplc="7AE2D6F8">
      <w:numFmt w:val="bullet"/>
      <w:lvlText w:val="•"/>
      <w:lvlJc w:val="left"/>
      <w:pPr>
        <w:ind w:left="3503" w:hanging="361"/>
      </w:pPr>
      <w:rPr>
        <w:rFonts w:hint="default"/>
        <w:lang w:val="en-US" w:eastAsia="en-US" w:bidi="ar-SA"/>
      </w:rPr>
    </w:lvl>
    <w:lvl w:ilvl="5" w:tplc="6AFA5E6C">
      <w:numFmt w:val="bullet"/>
      <w:lvlText w:val="•"/>
      <w:lvlJc w:val="left"/>
      <w:pPr>
        <w:ind w:left="4249" w:hanging="361"/>
      </w:pPr>
      <w:rPr>
        <w:rFonts w:hint="default"/>
        <w:lang w:val="en-US" w:eastAsia="en-US" w:bidi="ar-SA"/>
      </w:rPr>
    </w:lvl>
    <w:lvl w:ilvl="6" w:tplc="CB90056C">
      <w:numFmt w:val="bullet"/>
      <w:lvlText w:val="•"/>
      <w:lvlJc w:val="left"/>
      <w:pPr>
        <w:ind w:left="4995" w:hanging="361"/>
      </w:pPr>
      <w:rPr>
        <w:rFonts w:hint="default"/>
        <w:lang w:val="en-US" w:eastAsia="en-US" w:bidi="ar-SA"/>
      </w:rPr>
    </w:lvl>
    <w:lvl w:ilvl="7" w:tplc="5FD04130">
      <w:numFmt w:val="bullet"/>
      <w:lvlText w:val="•"/>
      <w:lvlJc w:val="left"/>
      <w:pPr>
        <w:ind w:left="5741" w:hanging="361"/>
      </w:pPr>
      <w:rPr>
        <w:rFonts w:hint="default"/>
        <w:lang w:val="en-US" w:eastAsia="en-US" w:bidi="ar-SA"/>
      </w:rPr>
    </w:lvl>
    <w:lvl w:ilvl="8" w:tplc="58B801E2">
      <w:numFmt w:val="bullet"/>
      <w:lvlText w:val="•"/>
      <w:lvlJc w:val="left"/>
      <w:pPr>
        <w:ind w:left="6487" w:hanging="361"/>
      </w:pPr>
      <w:rPr>
        <w:rFonts w:hint="default"/>
        <w:lang w:val="en-US" w:eastAsia="en-US" w:bidi="ar-SA"/>
      </w:rPr>
    </w:lvl>
  </w:abstractNum>
  <w:abstractNum w:abstractNumId="36" w15:restartNumberingAfterBreak="0">
    <w:nsid w:val="564F4D94"/>
    <w:multiLevelType w:val="hybridMultilevel"/>
    <w:tmpl w:val="D2FE0D38"/>
    <w:lvl w:ilvl="0" w:tplc="68144996">
      <w:numFmt w:val="bullet"/>
      <w:lvlText w:val=""/>
      <w:lvlJc w:val="left"/>
      <w:pPr>
        <w:ind w:left="437" w:hanging="284"/>
      </w:pPr>
      <w:rPr>
        <w:rFonts w:ascii="Symbol" w:eastAsia="Symbol" w:hAnsi="Symbol" w:cs="Symbol" w:hint="default"/>
        <w:b w:val="0"/>
        <w:bCs w:val="0"/>
        <w:i w:val="0"/>
        <w:iCs w:val="0"/>
        <w:color w:val="231F20"/>
        <w:spacing w:val="0"/>
        <w:w w:val="100"/>
        <w:sz w:val="20"/>
        <w:szCs w:val="20"/>
        <w:lang w:val="en-US" w:eastAsia="en-US" w:bidi="ar-SA"/>
      </w:rPr>
    </w:lvl>
    <w:lvl w:ilvl="1" w:tplc="55C8627C">
      <w:numFmt w:val="bullet"/>
      <w:lvlText w:val="•"/>
      <w:lvlJc w:val="left"/>
      <w:pPr>
        <w:ind w:left="1193" w:hanging="284"/>
      </w:pPr>
      <w:rPr>
        <w:rFonts w:hint="default"/>
        <w:lang w:val="en-US" w:eastAsia="en-US" w:bidi="ar-SA"/>
      </w:rPr>
    </w:lvl>
    <w:lvl w:ilvl="2" w:tplc="C70A7B32">
      <w:numFmt w:val="bullet"/>
      <w:lvlText w:val="•"/>
      <w:lvlJc w:val="left"/>
      <w:pPr>
        <w:ind w:left="1947" w:hanging="284"/>
      </w:pPr>
      <w:rPr>
        <w:rFonts w:hint="default"/>
        <w:lang w:val="en-US" w:eastAsia="en-US" w:bidi="ar-SA"/>
      </w:rPr>
    </w:lvl>
    <w:lvl w:ilvl="3" w:tplc="8A848032">
      <w:numFmt w:val="bullet"/>
      <w:lvlText w:val="•"/>
      <w:lvlJc w:val="left"/>
      <w:pPr>
        <w:ind w:left="2701" w:hanging="284"/>
      </w:pPr>
      <w:rPr>
        <w:rFonts w:hint="default"/>
        <w:lang w:val="en-US" w:eastAsia="en-US" w:bidi="ar-SA"/>
      </w:rPr>
    </w:lvl>
    <w:lvl w:ilvl="4" w:tplc="8E60678C">
      <w:numFmt w:val="bullet"/>
      <w:lvlText w:val="•"/>
      <w:lvlJc w:val="left"/>
      <w:pPr>
        <w:ind w:left="3455" w:hanging="284"/>
      </w:pPr>
      <w:rPr>
        <w:rFonts w:hint="default"/>
        <w:lang w:val="en-US" w:eastAsia="en-US" w:bidi="ar-SA"/>
      </w:rPr>
    </w:lvl>
    <w:lvl w:ilvl="5" w:tplc="C8DA097A">
      <w:numFmt w:val="bullet"/>
      <w:lvlText w:val="•"/>
      <w:lvlJc w:val="left"/>
      <w:pPr>
        <w:ind w:left="4209" w:hanging="284"/>
      </w:pPr>
      <w:rPr>
        <w:rFonts w:hint="default"/>
        <w:lang w:val="en-US" w:eastAsia="en-US" w:bidi="ar-SA"/>
      </w:rPr>
    </w:lvl>
    <w:lvl w:ilvl="6" w:tplc="FFA88114">
      <w:numFmt w:val="bullet"/>
      <w:lvlText w:val="•"/>
      <w:lvlJc w:val="left"/>
      <w:pPr>
        <w:ind w:left="4963" w:hanging="284"/>
      </w:pPr>
      <w:rPr>
        <w:rFonts w:hint="default"/>
        <w:lang w:val="en-US" w:eastAsia="en-US" w:bidi="ar-SA"/>
      </w:rPr>
    </w:lvl>
    <w:lvl w:ilvl="7" w:tplc="4F9A3660">
      <w:numFmt w:val="bullet"/>
      <w:lvlText w:val="•"/>
      <w:lvlJc w:val="left"/>
      <w:pPr>
        <w:ind w:left="5717" w:hanging="284"/>
      </w:pPr>
      <w:rPr>
        <w:rFonts w:hint="default"/>
        <w:lang w:val="en-US" w:eastAsia="en-US" w:bidi="ar-SA"/>
      </w:rPr>
    </w:lvl>
    <w:lvl w:ilvl="8" w:tplc="8188D11A">
      <w:numFmt w:val="bullet"/>
      <w:lvlText w:val="•"/>
      <w:lvlJc w:val="left"/>
      <w:pPr>
        <w:ind w:left="6471" w:hanging="284"/>
      </w:pPr>
      <w:rPr>
        <w:rFonts w:hint="default"/>
        <w:lang w:val="en-US" w:eastAsia="en-US" w:bidi="ar-SA"/>
      </w:rPr>
    </w:lvl>
  </w:abstractNum>
  <w:abstractNum w:abstractNumId="37" w15:restartNumberingAfterBreak="0">
    <w:nsid w:val="56780AC1"/>
    <w:multiLevelType w:val="hybridMultilevel"/>
    <w:tmpl w:val="871CBB42"/>
    <w:lvl w:ilvl="0" w:tplc="4600D79C">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2632CF7E">
      <w:numFmt w:val="bullet"/>
      <w:lvlText w:val="•"/>
      <w:lvlJc w:val="left"/>
      <w:pPr>
        <w:ind w:left="1265" w:hanging="361"/>
      </w:pPr>
      <w:rPr>
        <w:rFonts w:hint="default"/>
        <w:lang w:val="en-US" w:eastAsia="en-US" w:bidi="ar-SA"/>
      </w:rPr>
    </w:lvl>
    <w:lvl w:ilvl="2" w:tplc="A8623DEA">
      <w:numFmt w:val="bullet"/>
      <w:lvlText w:val="•"/>
      <w:lvlJc w:val="left"/>
      <w:pPr>
        <w:ind w:left="2011" w:hanging="361"/>
      </w:pPr>
      <w:rPr>
        <w:rFonts w:hint="default"/>
        <w:lang w:val="en-US" w:eastAsia="en-US" w:bidi="ar-SA"/>
      </w:rPr>
    </w:lvl>
    <w:lvl w:ilvl="3" w:tplc="BC7A0BB4">
      <w:numFmt w:val="bullet"/>
      <w:lvlText w:val="•"/>
      <w:lvlJc w:val="left"/>
      <w:pPr>
        <w:ind w:left="2757" w:hanging="361"/>
      </w:pPr>
      <w:rPr>
        <w:rFonts w:hint="default"/>
        <w:lang w:val="en-US" w:eastAsia="en-US" w:bidi="ar-SA"/>
      </w:rPr>
    </w:lvl>
    <w:lvl w:ilvl="4" w:tplc="74B00FB8">
      <w:numFmt w:val="bullet"/>
      <w:lvlText w:val="•"/>
      <w:lvlJc w:val="left"/>
      <w:pPr>
        <w:ind w:left="3503" w:hanging="361"/>
      </w:pPr>
      <w:rPr>
        <w:rFonts w:hint="default"/>
        <w:lang w:val="en-US" w:eastAsia="en-US" w:bidi="ar-SA"/>
      </w:rPr>
    </w:lvl>
    <w:lvl w:ilvl="5" w:tplc="74E84BB4">
      <w:numFmt w:val="bullet"/>
      <w:lvlText w:val="•"/>
      <w:lvlJc w:val="left"/>
      <w:pPr>
        <w:ind w:left="4249" w:hanging="361"/>
      </w:pPr>
      <w:rPr>
        <w:rFonts w:hint="default"/>
        <w:lang w:val="en-US" w:eastAsia="en-US" w:bidi="ar-SA"/>
      </w:rPr>
    </w:lvl>
    <w:lvl w:ilvl="6" w:tplc="CD582A46">
      <w:numFmt w:val="bullet"/>
      <w:lvlText w:val="•"/>
      <w:lvlJc w:val="left"/>
      <w:pPr>
        <w:ind w:left="4995" w:hanging="361"/>
      </w:pPr>
      <w:rPr>
        <w:rFonts w:hint="default"/>
        <w:lang w:val="en-US" w:eastAsia="en-US" w:bidi="ar-SA"/>
      </w:rPr>
    </w:lvl>
    <w:lvl w:ilvl="7" w:tplc="07B62F56">
      <w:numFmt w:val="bullet"/>
      <w:lvlText w:val="•"/>
      <w:lvlJc w:val="left"/>
      <w:pPr>
        <w:ind w:left="5741" w:hanging="361"/>
      </w:pPr>
      <w:rPr>
        <w:rFonts w:hint="default"/>
        <w:lang w:val="en-US" w:eastAsia="en-US" w:bidi="ar-SA"/>
      </w:rPr>
    </w:lvl>
    <w:lvl w:ilvl="8" w:tplc="619ACE4C">
      <w:numFmt w:val="bullet"/>
      <w:lvlText w:val="•"/>
      <w:lvlJc w:val="left"/>
      <w:pPr>
        <w:ind w:left="6487" w:hanging="361"/>
      </w:pPr>
      <w:rPr>
        <w:rFonts w:hint="default"/>
        <w:lang w:val="en-US" w:eastAsia="en-US" w:bidi="ar-SA"/>
      </w:rPr>
    </w:lvl>
  </w:abstractNum>
  <w:abstractNum w:abstractNumId="38" w15:restartNumberingAfterBreak="0">
    <w:nsid w:val="5CFE4C5F"/>
    <w:multiLevelType w:val="hybridMultilevel"/>
    <w:tmpl w:val="22EC1DE2"/>
    <w:lvl w:ilvl="0" w:tplc="B170B810">
      <w:start w:val="1"/>
      <w:numFmt w:val="lowerLetter"/>
      <w:lvlText w:val="(%1)"/>
      <w:lvlJc w:val="left"/>
      <w:pPr>
        <w:ind w:left="701" w:hanging="568"/>
        <w:jc w:val="right"/>
      </w:pPr>
      <w:rPr>
        <w:rFonts w:ascii="Book Antiqua" w:eastAsia="Book Antiqua" w:hAnsi="Book Antiqua" w:cs="Book Antiqua" w:hint="default"/>
        <w:b/>
        <w:bCs/>
        <w:i w:val="0"/>
        <w:iCs w:val="0"/>
        <w:color w:val="231F20"/>
        <w:spacing w:val="-1"/>
        <w:w w:val="100"/>
        <w:sz w:val="20"/>
        <w:szCs w:val="20"/>
        <w:lang w:val="en-US" w:eastAsia="en-US" w:bidi="ar-SA"/>
      </w:rPr>
    </w:lvl>
    <w:lvl w:ilvl="1" w:tplc="C83E7700">
      <w:numFmt w:val="bullet"/>
      <w:lvlText w:val=""/>
      <w:lvlJc w:val="left"/>
      <w:pPr>
        <w:ind w:left="701" w:hanging="284"/>
      </w:pPr>
      <w:rPr>
        <w:rFonts w:ascii="Symbol" w:eastAsia="Symbol" w:hAnsi="Symbol" w:cs="Symbol" w:hint="default"/>
        <w:b w:val="0"/>
        <w:bCs w:val="0"/>
        <w:i w:val="0"/>
        <w:iCs w:val="0"/>
        <w:color w:val="231F20"/>
        <w:spacing w:val="0"/>
        <w:w w:val="100"/>
        <w:sz w:val="20"/>
        <w:szCs w:val="20"/>
        <w:lang w:val="en-US" w:eastAsia="en-US" w:bidi="ar-SA"/>
      </w:rPr>
    </w:lvl>
    <w:lvl w:ilvl="2" w:tplc="E0D037CA">
      <w:numFmt w:val="bullet"/>
      <w:lvlText w:val="•"/>
      <w:lvlJc w:val="left"/>
      <w:pPr>
        <w:ind w:left="2247" w:hanging="284"/>
      </w:pPr>
      <w:rPr>
        <w:rFonts w:hint="default"/>
        <w:lang w:val="en-US" w:eastAsia="en-US" w:bidi="ar-SA"/>
      </w:rPr>
    </w:lvl>
    <w:lvl w:ilvl="3" w:tplc="AC129CE2">
      <w:numFmt w:val="bullet"/>
      <w:lvlText w:val="•"/>
      <w:lvlJc w:val="left"/>
      <w:pPr>
        <w:ind w:left="3021" w:hanging="284"/>
      </w:pPr>
      <w:rPr>
        <w:rFonts w:hint="default"/>
        <w:lang w:val="en-US" w:eastAsia="en-US" w:bidi="ar-SA"/>
      </w:rPr>
    </w:lvl>
    <w:lvl w:ilvl="4" w:tplc="1FC6305C">
      <w:numFmt w:val="bullet"/>
      <w:lvlText w:val="•"/>
      <w:lvlJc w:val="left"/>
      <w:pPr>
        <w:ind w:left="3795" w:hanging="284"/>
      </w:pPr>
      <w:rPr>
        <w:rFonts w:hint="default"/>
        <w:lang w:val="en-US" w:eastAsia="en-US" w:bidi="ar-SA"/>
      </w:rPr>
    </w:lvl>
    <w:lvl w:ilvl="5" w:tplc="9670C34E">
      <w:numFmt w:val="bullet"/>
      <w:lvlText w:val="•"/>
      <w:lvlJc w:val="left"/>
      <w:pPr>
        <w:ind w:left="4569" w:hanging="284"/>
      </w:pPr>
      <w:rPr>
        <w:rFonts w:hint="default"/>
        <w:lang w:val="en-US" w:eastAsia="en-US" w:bidi="ar-SA"/>
      </w:rPr>
    </w:lvl>
    <w:lvl w:ilvl="6" w:tplc="FE2A5CCC">
      <w:numFmt w:val="bullet"/>
      <w:lvlText w:val="•"/>
      <w:lvlJc w:val="left"/>
      <w:pPr>
        <w:ind w:left="5343" w:hanging="284"/>
      </w:pPr>
      <w:rPr>
        <w:rFonts w:hint="default"/>
        <w:lang w:val="en-US" w:eastAsia="en-US" w:bidi="ar-SA"/>
      </w:rPr>
    </w:lvl>
    <w:lvl w:ilvl="7" w:tplc="8AE4DEF2">
      <w:numFmt w:val="bullet"/>
      <w:lvlText w:val="•"/>
      <w:lvlJc w:val="left"/>
      <w:pPr>
        <w:ind w:left="6117" w:hanging="284"/>
      </w:pPr>
      <w:rPr>
        <w:rFonts w:hint="default"/>
        <w:lang w:val="en-US" w:eastAsia="en-US" w:bidi="ar-SA"/>
      </w:rPr>
    </w:lvl>
    <w:lvl w:ilvl="8" w:tplc="764E12FC">
      <w:numFmt w:val="bullet"/>
      <w:lvlText w:val="•"/>
      <w:lvlJc w:val="left"/>
      <w:pPr>
        <w:ind w:left="6891" w:hanging="284"/>
      </w:pPr>
      <w:rPr>
        <w:rFonts w:hint="default"/>
        <w:lang w:val="en-US" w:eastAsia="en-US" w:bidi="ar-SA"/>
      </w:rPr>
    </w:lvl>
  </w:abstractNum>
  <w:abstractNum w:abstractNumId="39" w15:restartNumberingAfterBreak="0">
    <w:nsid w:val="5E45456D"/>
    <w:multiLevelType w:val="hybridMultilevel"/>
    <w:tmpl w:val="2DE63384"/>
    <w:lvl w:ilvl="0" w:tplc="DB724DEA">
      <w:numFmt w:val="bullet"/>
      <w:lvlText w:val=""/>
      <w:lvlJc w:val="left"/>
      <w:pPr>
        <w:ind w:left="467" w:hanging="361"/>
      </w:pPr>
      <w:rPr>
        <w:rFonts w:ascii="Symbol" w:eastAsia="Symbol" w:hAnsi="Symbol" w:cs="Symbol" w:hint="default"/>
        <w:b w:val="0"/>
        <w:bCs w:val="0"/>
        <w:i w:val="0"/>
        <w:iCs w:val="0"/>
        <w:color w:val="231F20"/>
        <w:spacing w:val="0"/>
        <w:w w:val="99"/>
        <w:sz w:val="16"/>
        <w:szCs w:val="16"/>
        <w:lang w:val="en-US" w:eastAsia="en-US" w:bidi="ar-SA"/>
      </w:rPr>
    </w:lvl>
    <w:lvl w:ilvl="1" w:tplc="9364FE22">
      <w:numFmt w:val="bullet"/>
      <w:lvlText w:val="•"/>
      <w:lvlJc w:val="left"/>
      <w:pPr>
        <w:ind w:left="931" w:hanging="361"/>
      </w:pPr>
      <w:rPr>
        <w:rFonts w:hint="default"/>
        <w:lang w:val="en-US" w:eastAsia="en-US" w:bidi="ar-SA"/>
      </w:rPr>
    </w:lvl>
    <w:lvl w:ilvl="2" w:tplc="2CEA67D2">
      <w:numFmt w:val="bullet"/>
      <w:lvlText w:val="•"/>
      <w:lvlJc w:val="left"/>
      <w:pPr>
        <w:ind w:left="1402" w:hanging="361"/>
      </w:pPr>
      <w:rPr>
        <w:rFonts w:hint="default"/>
        <w:lang w:val="en-US" w:eastAsia="en-US" w:bidi="ar-SA"/>
      </w:rPr>
    </w:lvl>
    <w:lvl w:ilvl="3" w:tplc="3EE2B28C">
      <w:numFmt w:val="bullet"/>
      <w:lvlText w:val="•"/>
      <w:lvlJc w:val="left"/>
      <w:pPr>
        <w:ind w:left="1873" w:hanging="361"/>
      </w:pPr>
      <w:rPr>
        <w:rFonts w:hint="default"/>
        <w:lang w:val="en-US" w:eastAsia="en-US" w:bidi="ar-SA"/>
      </w:rPr>
    </w:lvl>
    <w:lvl w:ilvl="4" w:tplc="58AA0E2C">
      <w:numFmt w:val="bullet"/>
      <w:lvlText w:val="•"/>
      <w:lvlJc w:val="left"/>
      <w:pPr>
        <w:ind w:left="2344" w:hanging="361"/>
      </w:pPr>
      <w:rPr>
        <w:rFonts w:hint="default"/>
        <w:lang w:val="en-US" w:eastAsia="en-US" w:bidi="ar-SA"/>
      </w:rPr>
    </w:lvl>
    <w:lvl w:ilvl="5" w:tplc="046E5FA4">
      <w:numFmt w:val="bullet"/>
      <w:lvlText w:val="•"/>
      <w:lvlJc w:val="left"/>
      <w:pPr>
        <w:ind w:left="2816" w:hanging="361"/>
      </w:pPr>
      <w:rPr>
        <w:rFonts w:hint="default"/>
        <w:lang w:val="en-US" w:eastAsia="en-US" w:bidi="ar-SA"/>
      </w:rPr>
    </w:lvl>
    <w:lvl w:ilvl="6" w:tplc="8BBC234A">
      <w:numFmt w:val="bullet"/>
      <w:lvlText w:val="•"/>
      <w:lvlJc w:val="left"/>
      <w:pPr>
        <w:ind w:left="3287" w:hanging="361"/>
      </w:pPr>
      <w:rPr>
        <w:rFonts w:hint="default"/>
        <w:lang w:val="en-US" w:eastAsia="en-US" w:bidi="ar-SA"/>
      </w:rPr>
    </w:lvl>
    <w:lvl w:ilvl="7" w:tplc="31089086">
      <w:numFmt w:val="bullet"/>
      <w:lvlText w:val="•"/>
      <w:lvlJc w:val="left"/>
      <w:pPr>
        <w:ind w:left="3758" w:hanging="361"/>
      </w:pPr>
      <w:rPr>
        <w:rFonts w:hint="default"/>
        <w:lang w:val="en-US" w:eastAsia="en-US" w:bidi="ar-SA"/>
      </w:rPr>
    </w:lvl>
    <w:lvl w:ilvl="8" w:tplc="F9B8AEBE">
      <w:numFmt w:val="bullet"/>
      <w:lvlText w:val="•"/>
      <w:lvlJc w:val="left"/>
      <w:pPr>
        <w:ind w:left="4229" w:hanging="361"/>
      </w:pPr>
      <w:rPr>
        <w:rFonts w:hint="default"/>
        <w:lang w:val="en-US" w:eastAsia="en-US" w:bidi="ar-SA"/>
      </w:rPr>
    </w:lvl>
  </w:abstractNum>
  <w:abstractNum w:abstractNumId="40" w15:restartNumberingAfterBreak="0">
    <w:nsid w:val="5EE825C3"/>
    <w:multiLevelType w:val="hybridMultilevel"/>
    <w:tmpl w:val="D406A4F6"/>
    <w:lvl w:ilvl="0" w:tplc="FD5A29E6">
      <w:numFmt w:val="bullet"/>
      <w:lvlText w:val=""/>
      <w:lvlJc w:val="left"/>
      <w:pPr>
        <w:ind w:left="416" w:hanging="284"/>
      </w:pPr>
      <w:rPr>
        <w:rFonts w:ascii="Symbol" w:eastAsia="Symbol" w:hAnsi="Symbol" w:cs="Symbol" w:hint="default"/>
        <w:spacing w:val="0"/>
        <w:w w:val="100"/>
        <w:lang w:val="en-US" w:eastAsia="en-US" w:bidi="ar-SA"/>
      </w:rPr>
    </w:lvl>
    <w:lvl w:ilvl="1" w:tplc="D996F01E">
      <w:numFmt w:val="bullet"/>
      <w:lvlText w:val="•"/>
      <w:lvlJc w:val="left"/>
      <w:pPr>
        <w:ind w:left="1221" w:hanging="284"/>
      </w:pPr>
      <w:rPr>
        <w:rFonts w:hint="default"/>
        <w:lang w:val="en-US" w:eastAsia="en-US" w:bidi="ar-SA"/>
      </w:rPr>
    </w:lvl>
    <w:lvl w:ilvl="2" w:tplc="77242342">
      <w:numFmt w:val="bullet"/>
      <w:lvlText w:val="•"/>
      <w:lvlJc w:val="left"/>
      <w:pPr>
        <w:ind w:left="2023" w:hanging="284"/>
      </w:pPr>
      <w:rPr>
        <w:rFonts w:hint="default"/>
        <w:lang w:val="en-US" w:eastAsia="en-US" w:bidi="ar-SA"/>
      </w:rPr>
    </w:lvl>
    <w:lvl w:ilvl="3" w:tplc="16F4E136">
      <w:numFmt w:val="bullet"/>
      <w:lvlText w:val="•"/>
      <w:lvlJc w:val="left"/>
      <w:pPr>
        <w:ind w:left="2825" w:hanging="284"/>
      </w:pPr>
      <w:rPr>
        <w:rFonts w:hint="default"/>
        <w:lang w:val="en-US" w:eastAsia="en-US" w:bidi="ar-SA"/>
      </w:rPr>
    </w:lvl>
    <w:lvl w:ilvl="4" w:tplc="6E16A62A">
      <w:numFmt w:val="bullet"/>
      <w:lvlText w:val="•"/>
      <w:lvlJc w:val="left"/>
      <w:pPr>
        <w:ind w:left="3627" w:hanging="284"/>
      </w:pPr>
      <w:rPr>
        <w:rFonts w:hint="default"/>
        <w:lang w:val="en-US" w:eastAsia="en-US" w:bidi="ar-SA"/>
      </w:rPr>
    </w:lvl>
    <w:lvl w:ilvl="5" w:tplc="1D627B3A">
      <w:numFmt w:val="bullet"/>
      <w:lvlText w:val="•"/>
      <w:lvlJc w:val="left"/>
      <w:pPr>
        <w:ind w:left="4429" w:hanging="284"/>
      </w:pPr>
      <w:rPr>
        <w:rFonts w:hint="default"/>
        <w:lang w:val="en-US" w:eastAsia="en-US" w:bidi="ar-SA"/>
      </w:rPr>
    </w:lvl>
    <w:lvl w:ilvl="6" w:tplc="DE587CBE">
      <w:numFmt w:val="bullet"/>
      <w:lvlText w:val="•"/>
      <w:lvlJc w:val="left"/>
      <w:pPr>
        <w:ind w:left="5231" w:hanging="284"/>
      </w:pPr>
      <w:rPr>
        <w:rFonts w:hint="default"/>
        <w:lang w:val="en-US" w:eastAsia="en-US" w:bidi="ar-SA"/>
      </w:rPr>
    </w:lvl>
    <w:lvl w:ilvl="7" w:tplc="17D6B3F4">
      <w:numFmt w:val="bullet"/>
      <w:lvlText w:val="•"/>
      <w:lvlJc w:val="left"/>
      <w:pPr>
        <w:ind w:left="6033" w:hanging="284"/>
      </w:pPr>
      <w:rPr>
        <w:rFonts w:hint="default"/>
        <w:lang w:val="en-US" w:eastAsia="en-US" w:bidi="ar-SA"/>
      </w:rPr>
    </w:lvl>
    <w:lvl w:ilvl="8" w:tplc="34A86CF4">
      <w:numFmt w:val="bullet"/>
      <w:lvlText w:val="•"/>
      <w:lvlJc w:val="left"/>
      <w:pPr>
        <w:ind w:left="6835" w:hanging="284"/>
      </w:pPr>
      <w:rPr>
        <w:rFonts w:hint="default"/>
        <w:lang w:val="en-US" w:eastAsia="en-US" w:bidi="ar-SA"/>
      </w:rPr>
    </w:lvl>
  </w:abstractNum>
  <w:abstractNum w:abstractNumId="41" w15:restartNumberingAfterBreak="0">
    <w:nsid w:val="63A33889"/>
    <w:multiLevelType w:val="hybridMultilevel"/>
    <w:tmpl w:val="2EE6A75A"/>
    <w:lvl w:ilvl="0" w:tplc="98E4CB7C">
      <w:numFmt w:val="bullet"/>
      <w:lvlText w:val=""/>
      <w:lvlJc w:val="left"/>
      <w:pPr>
        <w:ind w:left="417" w:hanging="284"/>
      </w:pPr>
      <w:rPr>
        <w:rFonts w:ascii="Symbol" w:eastAsia="Symbol" w:hAnsi="Symbol" w:cs="Symbol" w:hint="default"/>
        <w:b w:val="0"/>
        <w:bCs w:val="0"/>
        <w:i w:val="0"/>
        <w:iCs w:val="0"/>
        <w:color w:val="231F20"/>
        <w:spacing w:val="0"/>
        <w:w w:val="100"/>
        <w:sz w:val="20"/>
        <w:szCs w:val="20"/>
        <w:lang w:val="en-US" w:eastAsia="en-US" w:bidi="ar-SA"/>
      </w:rPr>
    </w:lvl>
    <w:lvl w:ilvl="1" w:tplc="EDA44904">
      <w:numFmt w:val="bullet"/>
      <w:lvlText w:val="•"/>
      <w:lvlJc w:val="left"/>
      <w:pPr>
        <w:ind w:left="1181" w:hanging="284"/>
      </w:pPr>
      <w:rPr>
        <w:rFonts w:hint="default"/>
        <w:lang w:val="en-US" w:eastAsia="en-US" w:bidi="ar-SA"/>
      </w:rPr>
    </w:lvl>
    <w:lvl w:ilvl="2" w:tplc="8EE2FFA0">
      <w:numFmt w:val="bullet"/>
      <w:lvlText w:val="•"/>
      <w:lvlJc w:val="left"/>
      <w:pPr>
        <w:ind w:left="1943" w:hanging="284"/>
      </w:pPr>
      <w:rPr>
        <w:rFonts w:hint="default"/>
        <w:lang w:val="en-US" w:eastAsia="en-US" w:bidi="ar-SA"/>
      </w:rPr>
    </w:lvl>
    <w:lvl w:ilvl="3" w:tplc="65C465A6">
      <w:numFmt w:val="bullet"/>
      <w:lvlText w:val="•"/>
      <w:lvlJc w:val="left"/>
      <w:pPr>
        <w:ind w:left="2705" w:hanging="284"/>
      </w:pPr>
      <w:rPr>
        <w:rFonts w:hint="default"/>
        <w:lang w:val="en-US" w:eastAsia="en-US" w:bidi="ar-SA"/>
      </w:rPr>
    </w:lvl>
    <w:lvl w:ilvl="4" w:tplc="FA54138A">
      <w:numFmt w:val="bullet"/>
      <w:lvlText w:val="•"/>
      <w:lvlJc w:val="left"/>
      <w:pPr>
        <w:ind w:left="3467" w:hanging="284"/>
      </w:pPr>
      <w:rPr>
        <w:rFonts w:hint="default"/>
        <w:lang w:val="en-US" w:eastAsia="en-US" w:bidi="ar-SA"/>
      </w:rPr>
    </w:lvl>
    <w:lvl w:ilvl="5" w:tplc="E3CA575A">
      <w:numFmt w:val="bullet"/>
      <w:lvlText w:val="•"/>
      <w:lvlJc w:val="left"/>
      <w:pPr>
        <w:ind w:left="4229" w:hanging="284"/>
      </w:pPr>
      <w:rPr>
        <w:rFonts w:hint="default"/>
        <w:lang w:val="en-US" w:eastAsia="en-US" w:bidi="ar-SA"/>
      </w:rPr>
    </w:lvl>
    <w:lvl w:ilvl="6" w:tplc="7742A044">
      <w:numFmt w:val="bullet"/>
      <w:lvlText w:val="•"/>
      <w:lvlJc w:val="left"/>
      <w:pPr>
        <w:ind w:left="4991" w:hanging="284"/>
      </w:pPr>
      <w:rPr>
        <w:rFonts w:hint="default"/>
        <w:lang w:val="en-US" w:eastAsia="en-US" w:bidi="ar-SA"/>
      </w:rPr>
    </w:lvl>
    <w:lvl w:ilvl="7" w:tplc="FECEAC36">
      <w:numFmt w:val="bullet"/>
      <w:lvlText w:val="•"/>
      <w:lvlJc w:val="left"/>
      <w:pPr>
        <w:ind w:left="5753" w:hanging="284"/>
      </w:pPr>
      <w:rPr>
        <w:rFonts w:hint="default"/>
        <w:lang w:val="en-US" w:eastAsia="en-US" w:bidi="ar-SA"/>
      </w:rPr>
    </w:lvl>
    <w:lvl w:ilvl="8" w:tplc="02FCE712">
      <w:numFmt w:val="bullet"/>
      <w:lvlText w:val="•"/>
      <w:lvlJc w:val="left"/>
      <w:pPr>
        <w:ind w:left="6515" w:hanging="284"/>
      </w:pPr>
      <w:rPr>
        <w:rFonts w:hint="default"/>
        <w:lang w:val="en-US" w:eastAsia="en-US" w:bidi="ar-SA"/>
      </w:rPr>
    </w:lvl>
  </w:abstractNum>
  <w:abstractNum w:abstractNumId="42" w15:restartNumberingAfterBreak="0">
    <w:nsid w:val="652E60E2"/>
    <w:multiLevelType w:val="hybridMultilevel"/>
    <w:tmpl w:val="F24CE484"/>
    <w:lvl w:ilvl="0" w:tplc="498A8EFA">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87541444">
      <w:numFmt w:val="bullet"/>
      <w:lvlText w:val="•"/>
      <w:lvlJc w:val="left"/>
      <w:pPr>
        <w:ind w:left="1265" w:hanging="361"/>
      </w:pPr>
      <w:rPr>
        <w:rFonts w:hint="default"/>
        <w:lang w:val="en-US" w:eastAsia="en-US" w:bidi="ar-SA"/>
      </w:rPr>
    </w:lvl>
    <w:lvl w:ilvl="2" w:tplc="FC003F80">
      <w:numFmt w:val="bullet"/>
      <w:lvlText w:val="•"/>
      <w:lvlJc w:val="left"/>
      <w:pPr>
        <w:ind w:left="2011" w:hanging="361"/>
      </w:pPr>
      <w:rPr>
        <w:rFonts w:hint="default"/>
        <w:lang w:val="en-US" w:eastAsia="en-US" w:bidi="ar-SA"/>
      </w:rPr>
    </w:lvl>
    <w:lvl w:ilvl="3" w:tplc="8C76F002">
      <w:numFmt w:val="bullet"/>
      <w:lvlText w:val="•"/>
      <w:lvlJc w:val="left"/>
      <w:pPr>
        <w:ind w:left="2757" w:hanging="361"/>
      </w:pPr>
      <w:rPr>
        <w:rFonts w:hint="default"/>
        <w:lang w:val="en-US" w:eastAsia="en-US" w:bidi="ar-SA"/>
      </w:rPr>
    </w:lvl>
    <w:lvl w:ilvl="4" w:tplc="30069BE8">
      <w:numFmt w:val="bullet"/>
      <w:lvlText w:val="•"/>
      <w:lvlJc w:val="left"/>
      <w:pPr>
        <w:ind w:left="3503" w:hanging="361"/>
      </w:pPr>
      <w:rPr>
        <w:rFonts w:hint="default"/>
        <w:lang w:val="en-US" w:eastAsia="en-US" w:bidi="ar-SA"/>
      </w:rPr>
    </w:lvl>
    <w:lvl w:ilvl="5" w:tplc="913C413E">
      <w:numFmt w:val="bullet"/>
      <w:lvlText w:val="•"/>
      <w:lvlJc w:val="left"/>
      <w:pPr>
        <w:ind w:left="4249" w:hanging="361"/>
      </w:pPr>
      <w:rPr>
        <w:rFonts w:hint="default"/>
        <w:lang w:val="en-US" w:eastAsia="en-US" w:bidi="ar-SA"/>
      </w:rPr>
    </w:lvl>
    <w:lvl w:ilvl="6" w:tplc="37D4469A">
      <w:numFmt w:val="bullet"/>
      <w:lvlText w:val="•"/>
      <w:lvlJc w:val="left"/>
      <w:pPr>
        <w:ind w:left="4995" w:hanging="361"/>
      </w:pPr>
      <w:rPr>
        <w:rFonts w:hint="default"/>
        <w:lang w:val="en-US" w:eastAsia="en-US" w:bidi="ar-SA"/>
      </w:rPr>
    </w:lvl>
    <w:lvl w:ilvl="7" w:tplc="D9B80978">
      <w:numFmt w:val="bullet"/>
      <w:lvlText w:val="•"/>
      <w:lvlJc w:val="left"/>
      <w:pPr>
        <w:ind w:left="5741" w:hanging="361"/>
      </w:pPr>
      <w:rPr>
        <w:rFonts w:hint="default"/>
        <w:lang w:val="en-US" w:eastAsia="en-US" w:bidi="ar-SA"/>
      </w:rPr>
    </w:lvl>
    <w:lvl w:ilvl="8" w:tplc="9F4A75BC">
      <w:numFmt w:val="bullet"/>
      <w:lvlText w:val="•"/>
      <w:lvlJc w:val="left"/>
      <w:pPr>
        <w:ind w:left="6487" w:hanging="361"/>
      </w:pPr>
      <w:rPr>
        <w:rFonts w:hint="default"/>
        <w:lang w:val="en-US" w:eastAsia="en-US" w:bidi="ar-SA"/>
      </w:rPr>
    </w:lvl>
  </w:abstractNum>
  <w:abstractNum w:abstractNumId="43" w15:restartNumberingAfterBreak="0">
    <w:nsid w:val="69472996"/>
    <w:multiLevelType w:val="hybridMultilevel"/>
    <w:tmpl w:val="12747164"/>
    <w:lvl w:ilvl="0" w:tplc="ADF877EC">
      <w:numFmt w:val="bullet"/>
      <w:lvlText w:val=""/>
      <w:lvlJc w:val="left"/>
      <w:pPr>
        <w:ind w:left="790" w:hanging="302"/>
      </w:pPr>
      <w:rPr>
        <w:rFonts w:ascii="Symbol" w:eastAsia="Symbol" w:hAnsi="Symbol" w:cs="Symbol" w:hint="default"/>
        <w:b w:val="0"/>
        <w:bCs w:val="0"/>
        <w:i w:val="0"/>
        <w:iCs w:val="0"/>
        <w:color w:val="231F20"/>
        <w:spacing w:val="0"/>
        <w:w w:val="104"/>
        <w:sz w:val="16"/>
        <w:szCs w:val="16"/>
        <w:lang w:val="en-US" w:eastAsia="en-US" w:bidi="ar-SA"/>
      </w:rPr>
    </w:lvl>
    <w:lvl w:ilvl="1" w:tplc="F2D0AE66">
      <w:numFmt w:val="bullet"/>
      <w:lvlText w:val="•"/>
      <w:lvlJc w:val="left"/>
      <w:pPr>
        <w:ind w:left="1603" w:hanging="302"/>
      </w:pPr>
      <w:rPr>
        <w:rFonts w:hint="default"/>
        <w:lang w:val="en-US" w:eastAsia="en-US" w:bidi="ar-SA"/>
      </w:rPr>
    </w:lvl>
    <w:lvl w:ilvl="2" w:tplc="19868456">
      <w:numFmt w:val="bullet"/>
      <w:lvlText w:val="•"/>
      <w:lvlJc w:val="left"/>
      <w:pPr>
        <w:ind w:left="2407" w:hanging="302"/>
      </w:pPr>
      <w:rPr>
        <w:rFonts w:hint="default"/>
        <w:lang w:val="en-US" w:eastAsia="en-US" w:bidi="ar-SA"/>
      </w:rPr>
    </w:lvl>
    <w:lvl w:ilvl="3" w:tplc="4168ACBC">
      <w:numFmt w:val="bullet"/>
      <w:lvlText w:val="•"/>
      <w:lvlJc w:val="left"/>
      <w:pPr>
        <w:ind w:left="3211" w:hanging="302"/>
      </w:pPr>
      <w:rPr>
        <w:rFonts w:hint="default"/>
        <w:lang w:val="en-US" w:eastAsia="en-US" w:bidi="ar-SA"/>
      </w:rPr>
    </w:lvl>
    <w:lvl w:ilvl="4" w:tplc="5596CDFC">
      <w:numFmt w:val="bullet"/>
      <w:lvlText w:val="•"/>
      <w:lvlJc w:val="left"/>
      <w:pPr>
        <w:ind w:left="4015" w:hanging="302"/>
      </w:pPr>
      <w:rPr>
        <w:rFonts w:hint="default"/>
        <w:lang w:val="en-US" w:eastAsia="en-US" w:bidi="ar-SA"/>
      </w:rPr>
    </w:lvl>
    <w:lvl w:ilvl="5" w:tplc="F692EE10">
      <w:numFmt w:val="bullet"/>
      <w:lvlText w:val="•"/>
      <w:lvlJc w:val="left"/>
      <w:pPr>
        <w:ind w:left="4818" w:hanging="302"/>
      </w:pPr>
      <w:rPr>
        <w:rFonts w:hint="default"/>
        <w:lang w:val="en-US" w:eastAsia="en-US" w:bidi="ar-SA"/>
      </w:rPr>
    </w:lvl>
    <w:lvl w:ilvl="6" w:tplc="9710D9B0">
      <w:numFmt w:val="bullet"/>
      <w:lvlText w:val="•"/>
      <w:lvlJc w:val="left"/>
      <w:pPr>
        <w:ind w:left="5622" w:hanging="302"/>
      </w:pPr>
      <w:rPr>
        <w:rFonts w:hint="default"/>
        <w:lang w:val="en-US" w:eastAsia="en-US" w:bidi="ar-SA"/>
      </w:rPr>
    </w:lvl>
    <w:lvl w:ilvl="7" w:tplc="F182CAA4">
      <w:numFmt w:val="bullet"/>
      <w:lvlText w:val="•"/>
      <w:lvlJc w:val="left"/>
      <w:pPr>
        <w:ind w:left="6426" w:hanging="302"/>
      </w:pPr>
      <w:rPr>
        <w:rFonts w:hint="default"/>
        <w:lang w:val="en-US" w:eastAsia="en-US" w:bidi="ar-SA"/>
      </w:rPr>
    </w:lvl>
    <w:lvl w:ilvl="8" w:tplc="8B9EB546">
      <w:numFmt w:val="bullet"/>
      <w:lvlText w:val="•"/>
      <w:lvlJc w:val="left"/>
      <w:pPr>
        <w:ind w:left="7230" w:hanging="302"/>
      </w:pPr>
      <w:rPr>
        <w:rFonts w:hint="default"/>
        <w:lang w:val="en-US" w:eastAsia="en-US" w:bidi="ar-SA"/>
      </w:rPr>
    </w:lvl>
  </w:abstractNum>
  <w:abstractNum w:abstractNumId="44" w15:restartNumberingAfterBreak="0">
    <w:nsid w:val="69B22A95"/>
    <w:multiLevelType w:val="hybridMultilevel"/>
    <w:tmpl w:val="C55A82DC"/>
    <w:lvl w:ilvl="0" w:tplc="D9C03622">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4456206A">
      <w:numFmt w:val="bullet"/>
      <w:lvlText w:val="•"/>
      <w:lvlJc w:val="left"/>
      <w:pPr>
        <w:ind w:left="1265" w:hanging="361"/>
      </w:pPr>
      <w:rPr>
        <w:rFonts w:hint="default"/>
        <w:lang w:val="en-US" w:eastAsia="en-US" w:bidi="ar-SA"/>
      </w:rPr>
    </w:lvl>
    <w:lvl w:ilvl="2" w:tplc="F3E4FFD8">
      <w:numFmt w:val="bullet"/>
      <w:lvlText w:val="•"/>
      <w:lvlJc w:val="left"/>
      <w:pPr>
        <w:ind w:left="2011" w:hanging="361"/>
      </w:pPr>
      <w:rPr>
        <w:rFonts w:hint="default"/>
        <w:lang w:val="en-US" w:eastAsia="en-US" w:bidi="ar-SA"/>
      </w:rPr>
    </w:lvl>
    <w:lvl w:ilvl="3" w:tplc="99F83A34">
      <w:numFmt w:val="bullet"/>
      <w:lvlText w:val="•"/>
      <w:lvlJc w:val="left"/>
      <w:pPr>
        <w:ind w:left="2757" w:hanging="361"/>
      </w:pPr>
      <w:rPr>
        <w:rFonts w:hint="default"/>
        <w:lang w:val="en-US" w:eastAsia="en-US" w:bidi="ar-SA"/>
      </w:rPr>
    </w:lvl>
    <w:lvl w:ilvl="4" w:tplc="6B30B2DE">
      <w:numFmt w:val="bullet"/>
      <w:lvlText w:val="•"/>
      <w:lvlJc w:val="left"/>
      <w:pPr>
        <w:ind w:left="3503" w:hanging="361"/>
      </w:pPr>
      <w:rPr>
        <w:rFonts w:hint="default"/>
        <w:lang w:val="en-US" w:eastAsia="en-US" w:bidi="ar-SA"/>
      </w:rPr>
    </w:lvl>
    <w:lvl w:ilvl="5" w:tplc="9ADEE402">
      <w:numFmt w:val="bullet"/>
      <w:lvlText w:val="•"/>
      <w:lvlJc w:val="left"/>
      <w:pPr>
        <w:ind w:left="4249" w:hanging="361"/>
      </w:pPr>
      <w:rPr>
        <w:rFonts w:hint="default"/>
        <w:lang w:val="en-US" w:eastAsia="en-US" w:bidi="ar-SA"/>
      </w:rPr>
    </w:lvl>
    <w:lvl w:ilvl="6" w:tplc="C88091DE">
      <w:numFmt w:val="bullet"/>
      <w:lvlText w:val="•"/>
      <w:lvlJc w:val="left"/>
      <w:pPr>
        <w:ind w:left="4995" w:hanging="361"/>
      </w:pPr>
      <w:rPr>
        <w:rFonts w:hint="default"/>
        <w:lang w:val="en-US" w:eastAsia="en-US" w:bidi="ar-SA"/>
      </w:rPr>
    </w:lvl>
    <w:lvl w:ilvl="7" w:tplc="7520E9D6">
      <w:numFmt w:val="bullet"/>
      <w:lvlText w:val="•"/>
      <w:lvlJc w:val="left"/>
      <w:pPr>
        <w:ind w:left="5741" w:hanging="361"/>
      </w:pPr>
      <w:rPr>
        <w:rFonts w:hint="default"/>
        <w:lang w:val="en-US" w:eastAsia="en-US" w:bidi="ar-SA"/>
      </w:rPr>
    </w:lvl>
    <w:lvl w:ilvl="8" w:tplc="45E27F3C">
      <w:numFmt w:val="bullet"/>
      <w:lvlText w:val="•"/>
      <w:lvlJc w:val="left"/>
      <w:pPr>
        <w:ind w:left="6487" w:hanging="361"/>
      </w:pPr>
      <w:rPr>
        <w:rFonts w:hint="default"/>
        <w:lang w:val="en-US" w:eastAsia="en-US" w:bidi="ar-SA"/>
      </w:rPr>
    </w:lvl>
  </w:abstractNum>
  <w:abstractNum w:abstractNumId="45" w15:restartNumberingAfterBreak="0">
    <w:nsid w:val="6A1C7F36"/>
    <w:multiLevelType w:val="hybridMultilevel"/>
    <w:tmpl w:val="2CC285B4"/>
    <w:lvl w:ilvl="0" w:tplc="C83670A6">
      <w:numFmt w:val="bullet"/>
      <w:lvlText w:val=""/>
      <w:lvlJc w:val="left"/>
      <w:pPr>
        <w:ind w:left="881" w:hanging="302"/>
      </w:pPr>
      <w:rPr>
        <w:rFonts w:ascii="Symbol" w:eastAsia="Symbol" w:hAnsi="Symbol" w:cs="Symbol" w:hint="default"/>
        <w:b w:val="0"/>
        <w:bCs w:val="0"/>
        <w:i w:val="0"/>
        <w:iCs w:val="0"/>
        <w:color w:val="231F20"/>
        <w:spacing w:val="0"/>
        <w:w w:val="104"/>
        <w:sz w:val="16"/>
        <w:szCs w:val="16"/>
        <w:lang w:val="en-US" w:eastAsia="en-US" w:bidi="ar-SA"/>
      </w:rPr>
    </w:lvl>
    <w:lvl w:ilvl="1" w:tplc="2CDA2BB2">
      <w:numFmt w:val="bullet"/>
      <w:lvlText w:val="•"/>
      <w:lvlJc w:val="left"/>
      <w:pPr>
        <w:ind w:left="1209" w:hanging="302"/>
      </w:pPr>
      <w:rPr>
        <w:rFonts w:hint="default"/>
        <w:lang w:val="en-US" w:eastAsia="en-US" w:bidi="ar-SA"/>
      </w:rPr>
    </w:lvl>
    <w:lvl w:ilvl="2" w:tplc="BB1EED9E">
      <w:numFmt w:val="bullet"/>
      <w:lvlText w:val="•"/>
      <w:lvlJc w:val="left"/>
      <w:pPr>
        <w:ind w:left="1539" w:hanging="302"/>
      </w:pPr>
      <w:rPr>
        <w:rFonts w:hint="default"/>
        <w:lang w:val="en-US" w:eastAsia="en-US" w:bidi="ar-SA"/>
      </w:rPr>
    </w:lvl>
    <w:lvl w:ilvl="3" w:tplc="4D10BB02">
      <w:numFmt w:val="bullet"/>
      <w:lvlText w:val="•"/>
      <w:lvlJc w:val="left"/>
      <w:pPr>
        <w:ind w:left="1869" w:hanging="302"/>
      </w:pPr>
      <w:rPr>
        <w:rFonts w:hint="default"/>
        <w:lang w:val="en-US" w:eastAsia="en-US" w:bidi="ar-SA"/>
      </w:rPr>
    </w:lvl>
    <w:lvl w:ilvl="4" w:tplc="F1B8B858">
      <w:numFmt w:val="bullet"/>
      <w:lvlText w:val="•"/>
      <w:lvlJc w:val="left"/>
      <w:pPr>
        <w:ind w:left="2199" w:hanging="302"/>
      </w:pPr>
      <w:rPr>
        <w:rFonts w:hint="default"/>
        <w:lang w:val="en-US" w:eastAsia="en-US" w:bidi="ar-SA"/>
      </w:rPr>
    </w:lvl>
    <w:lvl w:ilvl="5" w:tplc="8952A57E">
      <w:numFmt w:val="bullet"/>
      <w:lvlText w:val="•"/>
      <w:lvlJc w:val="left"/>
      <w:pPr>
        <w:ind w:left="2528" w:hanging="302"/>
      </w:pPr>
      <w:rPr>
        <w:rFonts w:hint="default"/>
        <w:lang w:val="en-US" w:eastAsia="en-US" w:bidi="ar-SA"/>
      </w:rPr>
    </w:lvl>
    <w:lvl w:ilvl="6" w:tplc="747E6C94">
      <w:numFmt w:val="bullet"/>
      <w:lvlText w:val="•"/>
      <w:lvlJc w:val="left"/>
      <w:pPr>
        <w:ind w:left="2858" w:hanging="302"/>
      </w:pPr>
      <w:rPr>
        <w:rFonts w:hint="default"/>
        <w:lang w:val="en-US" w:eastAsia="en-US" w:bidi="ar-SA"/>
      </w:rPr>
    </w:lvl>
    <w:lvl w:ilvl="7" w:tplc="C0FC10F4">
      <w:numFmt w:val="bullet"/>
      <w:lvlText w:val="•"/>
      <w:lvlJc w:val="left"/>
      <w:pPr>
        <w:ind w:left="3188" w:hanging="302"/>
      </w:pPr>
      <w:rPr>
        <w:rFonts w:hint="default"/>
        <w:lang w:val="en-US" w:eastAsia="en-US" w:bidi="ar-SA"/>
      </w:rPr>
    </w:lvl>
    <w:lvl w:ilvl="8" w:tplc="B5CA7938">
      <w:numFmt w:val="bullet"/>
      <w:lvlText w:val="•"/>
      <w:lvlJc w:val="left"/>
      <w:pPr>
        <w:ind w:left="3518" w:hanging="302"/>
      </w:pPr>
      <w:rPr>
        <w:rFonts w:hint="default"/>
        <w:lang w:val="en-US" w:eastAsia="en-US" w:bidi="ar-SA"/>
      </w:rPr>
    </w:lvl>
  </w:abstractNum>
  <w:abstractNum w:abstractNumId="46" w15:restartNumberingAfterBreak="0">
    <w:nsid w:val="6AEA6041"/>
    <w:multiLevelType w:val="hybridMultilevel"/>
    <w:tmpl w:val="B3EE4D36"/>
    <w:lvl w:ilvl="0" w:tplc="90D4B62E">
      <w:numFmt w:val="bullet"/>
      <w:lvlText w:val=""/>
      <w:lvlJc w:val="left"/>
      <w:pPr>
        <w:ind w:left="701" w:hanging="284"/>
      </w:pPr>
      <w:rPr>
        <w:rFonts w:ascii="Symbol" w:eastAsia="Symbol" w:hAnsi="Symbol" w:cs="Symbol" w:hint="default"/>
        <w:b w:val="0"/>
        <w:bCs w:val="0"/>
        <w:i w:val="0"/>
        <w:iCs w:val="0"/>
        <w:color w:val="231F20"/>
        <w:spacing w:val="0"/>
        <w:w w:val="100"/>
        <w:sz w:val="20"/>
        <w:szCs w:val="20"/>
        <w:lang w:val="en-US" w:eastAsia="en-US" w:bidi="ar-SA"/>
      </w:rPr>
    </w:lvl>
    <w:lvl w:ilvl="1" w:tplc="7ED663FA">
      <w:numFmt w:val="bullet"/>
      <w:lvlText w:val="•"/>
      <w:lvlJc w:val="left"/>
      <w:pPr>
        <w:ind w:left="1473" w:hanging="284"/>
      </w:pPr>
      <w:rPr>
        <w:rFonts w:hint="default"/>
        <w:lang w:val="en-US" w:eastAsia="en-US" w:bidi="ar-SA"/>
      </w:rPr>
    </w:lvl>
    <w:lvl w:ilvl="2" w:tplc="E388580A">
      <w:numFmt w:val="bullet"/>
      <w:lvlText w:val="•"/>
      <w:lvlJc w:val="left"/>
      <w:pPr>
        <w:ind w:left="2247" w:hanging="284"/>
      </w:pPr>
      <w:rPr>
        <w:rFonts w:hint="default"/>
        <w:lang w:val="en-US" w:eastAsia="en-US" w:bidi="ar-SA"/>
      </w:rPr>
    </w:lvl>
    <w:lvl w:ilvl="3" w:tplc="F3245DA0">
      <w:numFmt w:val="bullet"/>
      <w:lvlText w:val="•"/>
      <w:lvlJc w:val="left"/>
      <w:pPr>
        <w:ind w:left="3021" w:hanging="284"/>
      </w:pPr>
      <w:rPr>
        <w:rFonts w:hint="default"/>
        <w:lang w:val="en-US" w:eastAsia="en-US" w:bidi="ar-SA"/>
      </w:rPr>
    </w:lvl>
    <w:lvl w:ilvl="4" w:tplc="26C22AB0">
      <w:numFmt w:val="bullet"/>
      <w:lvlText w:val="•"/>
      <w:lvlJc w:val="left"/>
      <w:pPr>
        <w:ind w:left="3795" w:hanging="284"/>
      </w:pPr>
      <w:rPr>
        <w:rFonts w:hint="default"/>
        <w:lang w:val="en-US" w:eastAsia="en-US" w:bidi="ar-SA"/>
      </w:rPr>
    </w:lvl>
    <w:lvl w:ilvl="5" w:tplc="295633D2">
      <w:numFmt w:val="bullet"/>
      <w:lvlText w:val="•"/>
      <w:lvlJc w:val="left"/>
      <w:pPr>
        <w:ind w:left="4569" w:hanging="284"/>
      </w:pPr>
      <w:rPr>
        <w:rFonts w:hint="default"/>
        <w:lang w:val="en-US" w:eastAsia="en-US" w:bidi="ar-SA"/>
      </w:rPr>
    </w:lvl>
    <w:lvl w:ilvl="6" w:tplc="581C9B40">
      <w:numFmt w:val="bullet"/>
      <w:lvlText w:val="•"/>
      <w:lvlJc w:val="left"/>
      <w:pPr>
        <w:ind w:left="5343" w:hanging="284"/>
      </w:pPr>
      <w:rPr>
        <w:rFonts w:hint="default"/>
        <w:lang w:val="en-US" w:eastAsia="en-US" w:bidi="ar-SA"/>
      </w:rPr>
    </w:lvl>
    <w:lvl w:ilvl="7" w:tplc="8C94739E">
      <w:numFmt w:val="bullet"/>
      <w:lvlText w:val="•"/>
      <w:lvlJc w:val="left"/>
      <w:pPr>
        <w:ind w:left="6117" w:hanging="284"/>
      </w:pPr>
      <w:rPr>
        <w:rFonts w:hint="default"/>
        <w:lang w:val="en-US" w:eastAsia="en-US" w:bidi="ar-SA"/>
      </w:rPr>
    </w:lvl>
    <w:lvl w:ilvl="8" w:tplc="E60602F4">
      <w:numFmt w:val="bullet"/>
      <w:lvlText w:val="•"/>
      <w:lvlJc w:val="left"/>
      <w:pPr>
        <w:ind w:left="6891" w:hanging="284"/>
      </w:pPr>
      <w:rPr>
        <w:rFonts w:hint="default"/>
        <w:lang w:val="en-US" w:eastAsia="en-US" w:bidi="ar-SA"/>
      </w:rPr>
    </w:lvl>
  </w:abstractNum>
  <w:abstractNum w:abstractNumId="47" w15:restartNumberingAfterBreak="0">
    <w:nsid w:val="6E1F708B"/>
    <w:multiLevelType w:val="hybridMultilevel"/>
    <w:tmpl w:val="8BDAA16C"/>
    <w:lvl w:ilvl="0" w:tplc="1B6C5574">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AABA11A2">
      <w:numFmt w:val="bullet"/>
      <w:lvlText w:val="•"/>
      <w:lvlJc w:val="left"/>
      <w:pPr>
        <w:ind w:left="1265" w:hanging="361"/>
      </w:pPr>
      <w:rPr>
        <w:rFonts w:hint="default"/>
        <w:lang w:val="en-US" w:eastAsia="en-US" w:bidi="ar-SA"/>
      </w:rPr>
    </w:lvl>
    <w:lvl w:ilvl="2" w:tplc="BB9030E4">
      <w:numFmt w:val="bullet"/>
      <w:lvlText w:val="•"/>
      <w:lvlJc w:val="left"/>
      <w:pPr>
        <w:ind w:left="2011" w:hanging="361"/>
      </w:pPr>
      <w:rPr>
        <w:rFonts w:hint="default"/>
        <w:lang w:val="en-US" w:eastAsia="en-US" w:bidi="ar-SA"/>
      </w:rPr>
    </w:lvl>
    <w:lvl w:ilvl="3" w:tplc="0350508A">
      <w:numFmt w:val="bullet"/>
      <w:lvlText w:val="•"/>
      <w:lvlJc w:val="left"/>
      <w:pPr>
        <w:ind w:left="2757" w:hanging="361"/>
      </w:pPr>
      <w:rPr>
        <w:rFonts w:hint="default"/>
        <w:lang w:val="en-US" w:eastAsia="en-US" w:bidi="ar-SA"/>
      </w:rPr>
    </w:lvl>
    <w:lvl w:ilvl="4" w:tplc="12F81144">
      <w:numFmt w:val="bullet"/>
      <w:lvlText w:val="•"/>
      <w:lvlJc w:val="left"/>
      <w:pPr>
        <w:ind w:left="3503" w:hanging="361"/>
      </w:pPr>
      <w:rPr>
        <w:rFonts w:hint="default"/>
        <w:lang w:val="en-US" w:eastAsia="en-US" w:bidi="ar-SA"/>
      </w:rPr>
    </w:lvl>
    <w:lvl w:ilvl="5" w:tplc="ADC03F6A">
      <w:numFmt w:val="bullet"/>
      <w:lvlText w:val="•"/>
      <w:lvlJc w:val="left"/>
      <w:pPr>
        <w:ind w:left="4249" w:hanging="361"/>
      </w:pPr>
      <w:rPr>
        <w:rFonts w:hint="default"/>
        <w:lang w:val="en-US" w:eastAsia="en-US" w:bidi="ar-SA"/>
      </w:rPr>
    </w:lvl>
    <w:lvl w:ilvl="6" w:tplc="2B6299C6">
      <w:numFmt w:val="bullet"/>
      <w:lvlText w:val="•"/>
      <w:lvlJc w:val="left"/>
      <w:pPr>
        <w:ind w:left="4995" w:hanging="361"/>
      </w:pPr>
      <w:rPr>
        <w:rFonts w:hint="default"/>
        <w:lang w:val="en-US" w:eastAsia="en-US" w:bidi="ar-SA"/>
      </w:rPr>
    </w:lvl>
    <w:lvl w:ilvl="7" w:tplc="B4968544">
      <w:numFmt w:val="bullet"/>
      <w:lvlText w:val="•"/>
      <w:lvlJc w:val="left"/>
      <w:pPr>
        <w:ind w:left="5741" w:hanging="361"/>
      </w:pPr>
      <w:rPr>
        <w:rFonts w:hint="default"/>
        <w:lang w:val="en-US" w:eastAsia="en-US" w:bidi="ar-SA"/>
      </w:rPr>
    </w:lvl>
    <w:lvl w:ilvl="8" w:tplc="F7F07768">
      <w:numFmt w:val="bullet"/>
      <w:lvlText w:val="•"/>
      <w:lvlJc w:val="left"/>
      <w:pPr>
        <w:ind w:left="6487" w:hanging="361"/>
      </w:pPr>
      <w:rPr>
        <w:rFonts w:hint="default"/>
        <w:lang w:val="en-US" w:eastAsia="en-US" w:bidi="ar-SA"/>
      </w:rPr>
    </w:lvl>
  </w:abstractNum>
  <w:abstractNum w:abstractNumId="48" w15:restartNumberingAfterBreak="0">
    <w:nsid w:val="6F542E3F"/>
    <w:multiLevelType w:val="hybridMultilevel"/>
    <w:tmpl w:val="D848CC34"/>
    <w:lvl w:ilvl="0" w:tplc="82547122">
      <w:start w:val="1"/>
      <w:numFmt w:val="lowerLetter"/>
      <w:lvlText w:val="(%1)"/>
      <w:lvlJc w:val="left"/>
      <w:pPr>
        <w:ind w:left="514" w:hanging="361"/>
        <w:jc w:val="left"/>
      </w:pPr>
      <w:rPr>
        <w:rFonts w:ascii="Arial" w:eastAsia="Arial" w:hAnsi="Arial" w:cs="Arial" w:hint="default"/>
        <w:b w:val="0"/>
        <w:bCs w:val="0"/>
        <w:i w:val="0"/>
        <w:iCs w:val="0"/>
        <w:color w:val="231F20"/>
        <w:spacing w:val="-1"/>
        <w:w w:val="99"/>
        <w:sz w:val="16"/>
        <w:szCs w:val="16"/>
        <w:lang w:val="en-US" w:eastAsia="en-US" w:bidi="ar-SA"/>
      </w:rPr>
    </w:lvl>
    <w:lvl w:ilvl="1" w:tplc="C196518E">
      <w:numFmt w:val="bullet"/>
      <w:lvlText w:val="•"/>
      <w:lvlJc w:val="left"/>
      <w:pPr>
        <w:ind w:left="1265" w:hanging="361"/>
      </w:pPr>
      <w:rPr>
        <w:rFonts w:hint="default"/>
        <w:lang w:val="en-US" w:eastAsia="en-US" w:bidi="ar-SA"/>
      </w:rPr>
    </w:lvl>
    <w:lvl w:ilvl="2" w:tplc="0DCA540A">
      <w:numFmt w:val="bullet"/>
      <w:lvlText w:val="•"/>
      <w:lvlJc w:val="left"/>
      <w:pPr>
        <w:ind w:left="2011" w:hanging="361"/>
      </w:pPr>
      <w:rPr>
        <w:rFonts w:hint="default"/>
        <w:lang w:val="en-US" w:eastAsia="en-US" w:bidi="ar-SA"/>
      </w:rPr>
    </w:lvl>
    <w:lvl w:ilvl="3" w:tplc="608E895E">
      <w:numFmt w:val="bullet"/>
      <w:lvlText w:val="•"/>
      <w:lvlJc w:val="left"/>
      <w:pPr>
        <w:ind w:left="2757" w:hanging="361"/>
      </w:pPr>
      <w:rPr>
        <w:rFonts w:hint="default"/>
        <w:lang w:val="en-US" w:eastAsia="en-US" w:bidi="ar-SA"/>
      </w:rPr>
    </w:lvl>
    <w:lvl w:ilvl="4" w:tplc="7D604FE4">
      <w:numFmt w:val="bullet"/>
      <w:lvlText w:val="•"/>
      <w:lvlJc w:val="left"/>
      <w:pPr>
        <w:ind w:left="3503" w:hanging="361"/>
      </w:pPr>
      <w:rPr>
        <w:rFonts w:hint="default"/>
        <w:lang w:val="en-US" w:eastAsia="en-US" w:bidi="ar-SA"/>
      </w:rPr>
    </w:lvl>
    <w:lvl w:ilvl="5" w:tplc="6728ED70">
      <w:numFmt w:val="bullet"/>
      <w:lvlText w:val="•"/>
      <w:lvlJc w:val="left"/>
      <w:pPr>
        <w:ind w:left="4249" w:hanging="361"/>
      </w:pPr>
      <w:rPr>
        <w:rFonts w:hint="default"/>
        <w:lang w:val="en-US" w:eastAsia="en-US" w:bidi="ar-SA"/>
      </w:rPr>
    </w:lvl>
    <w:lvl w:ilvl="6" w:tplc="91561824">
      <w:numFmt w:val="bullet"/>
      <w:lvlText w:val="•"/>
      <w:lvlJc w:val="left"/>
      <w:pPr>
        <w:ind w:left="4995" w:hanging="361"/>
      </w:pPr>
      <w:rPr>
        <w:rFonts w:hint="default"/>
        <w:lang w:val="en-US" w:eastAsia="en-US" w:bidi="ar-SA"/>
      </w:rPr>
    </w:lvl>
    <w:lvl w:ilvl="7" w:tplc="656EB22C">
      <w:numFmt w:val="bullet"/>
      <w:lvlText w:val="•"/>
      <w:lvlJc w:val="left"/>
      <w:pPr>
        <w:ind w:left="5741" w:hanging="361"/>
      </w:pPr>
      <w:rPr>
        <w:rFonts w:hint="default"/>
        <w:lang w:val="en-US" w:eastAsia="en-US" w:bidi="ar-SA"/>
      </w:rPr>
    </w:lvl>
    <w:lvl w:ilvl="8" w:tplc="EDB25E9E">
      <w:numFmt w:val="bullet"/>
      <w:lvlText w:val="•"/>
      <w:lvlJc w:val="left"/>
      <w:pPr>
        <w:ind w:left="6487" w:hanging="361"/>
      </w:pPr>
      <w:rPr>
        <w:rFonts w:hint="default"/>
        <w:lang w:val="en-US" w:eastAsia="en-US" w:bidi="ar-SA"/>
      </w:rPr>
    </w:lvl>
  </w:abstractNum>
  <w:abstractNum w:abstractNumId="49" w15:restartNumberingAfterBreak="0">
    <w:nsid w:val="71EC3C25"/>
    <w:multiLevelType w:val="hybridMultilevel"/>
    <w:tmpl w:val="0E38C272"/>
    <w:lvl w:ilvl="0" w:tplc="314489C6">
      <w:start w:val="1"/>
      <w:numFmt w:val="lowerLetter"/>
      <w:lvlText w:val="(%1)"/>
      <w:lvlJc w:val="left"/>
      <w:pPr>
        <w:ind w:left="513" w:hanging="361"/>
        <w:jc w:val="left"/>
      </w:pPr>
      <w:rPr>
        <w:rFonts w:ascii="Arial" w:eastAsia="Arial" w:hAnsi="Arial" w:cs="Arial" w:hint="default"/>
        <w:b w:val="0"/>
        <w:bCs w:val="0"/>
        <w:i w:val="0"/>
        <w:iCs w:val="0"/>
        <w:color w:val="231F20"/>
        <w:spacing w:val="-1"/>
        <w:w w:val="99"/>
        <w:sz w:val="16"/>
        <w:szCs w:val="16"/>
        <w:lang w:val="en-US" w:eastAsia="en-US" w:bidi="ar-SA"/>
      </w:rPr>
    </w:lvl>
    <w:lvl w:ilvl="1" w:tplc="1A383630">
      <w:numFmt w:val="bullet"/>
      <w:lvlText w:val="•"/>
      <w:lvlJc w:val="left"/>
      <w:pPr>
        <w:ind w:left="1265" w:hanging="361"/>
      </w:pPr>
      <w:rPr>
        <w:rFonts w:hint="default"/>
        <w:lang w:val="en-US" w:eastAsia="en-US" w:bidi="ar-SA"/>
      </w:rPr>
    </w:lvl>
    <w:lvl w:ilvl="2" w:tplc="59D6DDF0">
      <w:numFmt w:val="bullet"/>
      <w:lvlText w:val="•"/>
      <w:lvlJc w:val="left"/>
      <w:pPr>
        <w:ind w:left="2011" w:hanging="361"/>
      </w:pPr>
      <w:rPr>
        <w:rFonts w:hint="default"/>
        <w:lang w:val="en-US" w:eastAsia="en-US" w:bidi="ar-SA"/>
      </w:rPr>
    </w:lvl>
    <w:lvl w:ilvl="3" w:tplc="BC06AF54">
      <w:numFmt w:val="bullet"/>
      <w:lvlText w:val="•"/>
      <w:lvlJc w:val="left"/>
      <w:pPr>
        <w:ind w:left="2757" w:hanging="361"/>
      </w:pPr>
      <w:rPr>
        <w:rFonts w:hint="default"/>
        <w:lang w:val="en-US" w:eastAsia="en-US" w:bidi="ar-SA"/>
      </w:rPr>
    </w:lvl>
    <w:lvl w:ilvl="4" w:tplc="9B802B9C">
      <w:numFmt w:val="bullet"/>
      <w:lvlText w:val="•"/>
      <w:lvlJc w:val="left"/>
      <w:pPr>
        <w:ind w:left="3503" w:hanging="361"/>
      </w:pPr>
      <w:rPr>
        <w:rFonts w:hint="default"/>
        <w:lang w:val="en-US" w:eastAsia="en-US" w:bidi="ar-SA"/>
      </w:rPr>
    </w:lvl>
    <w:lvl w:ilvl="5" w:tplc="4B9271A2">
      <w:numFmt w:val="bullet"/>
      <w:lvlText w:val="•"/>
      <w:lvlJc w:val="left"/>
      <w:pPr>
        <w:ind w:left="4249" w:hanging="361"/>
      </w:pPr>
      <w:rPr>
        <w:rFonts w:hint="default"/>
        <w:lang w:val="en-US" w:eastAsia="en-US" w:bidi="ar-SA"/>
      </w:rPr>
    </w:lvl>
    <w:lvl w:ilvl="6" w:tplc="F0EE8512">
      <w:numFmt w:val="bullet"/>
      <w:lvlText w:val="•"/>
      <w:lvlJc w:val="left"/>
      <w:pPr>
        <w:ind w:left="4995" w:hanging="361"/>
      </w:pPr>
      <w:rPr>
        <w:rFonts w:hint="default"/>
        <w:lang w:val="en-US" w:eastAsia="en-US" w:bidi="ar-SA"/>
      </w:rPr>
    </w:lvl>
    <w:lvl w:ilvl="7" w:tplc="9B44211E">
      <w:numFmt w:val="bullet"/>
      <w:lvlText w:val="•"/>
      <w:lvlJc w:val="left"/>
      <w:pPr>
        <w:ind w:left="5741" w:hanging="361"/>
      </w:pPr>
      <w:rPr>
        <w:rFonts w:hint="default"/>
        <w:lang w:val="en-US" w:eastAsia="en-US" w:bidi="ar-SA"/>
      </w:rPr>
    </w:lvl>
    <w:lvl w:ilvl="8" w:tplc="D18C9186">
      <w:numFmt w:val="bullet"/>
      <w:lvlText w:val="•"/>
      <w:lvlJc w:val="left"/>
      <w:pPr>
        <w:ind w:left="6487" w:hanging="361"/>
      </w:pPr>
      <w:rPr>
        <w:rFonts w:hint="default"/>
        <w:lang w:val="en-US" w:eastAsia="en-US" w:bidi="ar-SA"/>
      </w:rPr>
    </w:lvl>
  </w:abstractNum>
  <w:abstractNum w:abstractNumId="50" w15:restartNumberingAfterBreak="0">
    <w:nsid w:val="72376CD5"/>
    <w:multiLevelType w:val="hybridMultilevel"/>
    <w:tmpl w:val="106ECCA4"/>
    <w:lvl w:ilvl="0" w:tplc="5AFCDB6A">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0EB0C3B6">
      <w:numFmt w:val="bullet"/>
      <w:lvlText w:val="•"/>
      <w:lvlJc w:val="left"/>
      <w:pPr>
        <w:ind w:left="1637" w:hanging="361"/>
      </w:pPr>
      <w:rPr>
        <w:rFonts w:hint="default"/>
        <w:lang w:val="en-US" w:eastAsia="en-US" w:bidi="ar-SA"/>
      </w:rPr>
    </w:lvl>
    <w:lvl w:ilvl="2" w:tplc="D390E166">
      <w:numFmt w:val="bullet"/>
      <w:lvlText w:val="•"/>
      <w:lvlJc w:val="left"/>
      <w:pPr>
        <w:ind w:left="2775" w:hanging="361"/>
      </w:pPr>
      <w:rPr>
        <w:rFonts w:hint="default"/>
        <w:lang w:val="en-US" w:eastAsia="en-US" w:bidi="ar-SA"/>
      </w:rPr>
    </w:lvl>
    <w:lvl w:ilvl="3" w:tplc="B46AB56E">
      <w:numFmt w:val="bullet"/>
      <w:lvlText w:val="•"/>
      <w:lvlJc w:val="left"/>
      <w:pPr>
        <w:ind w:left="3912" w:hanging="361"/>
      </w:pPr>
      <w:rPr>
        <w:rFonts w:hint="default"/>
        <w:lang w:val="en-US" w:eastAsia="en-US" w:bidi="ar-SA"/>
      </w:rPr>
    </w:lvl>
    <w:lvl w:ilvl="4" w:tplc="BCFECEA6">
      <w:numFmt w:val="bullet"/>
      <w:lvlText w:val="•"/>
      <w:lvlJc w:val="left"/>
      <w:pPr>
        <w:ind w:left="5050" w:hanging="361"/>
      </w:pPr>
      <w:rPr>
        <w:rFonts w:hint="default"/>
        <w:lang w:val="en-US" w:eastAsia="en-US" w:bidi="ar-SA"/>
      </w:rPr>
    </w:lvl>
    <w:lvl w:ilvl="5" w:tplc="75968F6A">
      <w:numFmt w:val="bullet"/>
      <w:lvlText w:val="•"/>
      <w:lvlJc w:val="left"/>
      <w:pPr>
        <w:ind w:left="6187" w:hanging="361"/>
      </w:pPr>
      <w:rPr>
        <w:rFonts w:hint="default"/>
        <w:lang w:val="en-US" w:eastAsia="en-US" w:bidi="ar-SA"/>
      </w:rPr>
    </w:lvl>
    <w:lvl w:ilvl="6" w:tplc="61F438E2">
      <w:numFmt w:val="bullet"/>
      <w:lvlText w:val="•"/>
      <w:lvlJc w:val="left"/>
      <w:pPr>
        <w:ind w:left="7325" w:hanging="361"/>
      </w:pPr>
      <w:rPr>
        <w:rFonts w:hint="default"/>
        <w:lang w:val="en-US" w:eastAsia="en-US" w:bidi="ar-SA"/>
      </w:rPr>
    </w:lvl>
    <w:lvl w:ilvl="7" w:tplc="ACCEEC2E">
      <w:numFmt w:val="bullet"/>
      <w:lvlText w:val="•"/>
      <w:lvlJc w:val="left"/>
      <w:pPr>
        <w:ind w:left="8462" w:hanging="361"/>
      </w:pPr>
      <w:rPr>
        <w:rFonts w:hint="default"/>
        <w:lang w:val="en-US" w:eastAsia="en-US" w:bidi="ar-SA"/>
      </w:rPr>
    </w:lvl>
    <w:lvl w:ilvl="8" w:tplc="31561A4A">
      <w:numFmt w:val="bullet"/>
      <w:lvlText w:val="•"/>
      <w:lvlJc w:val="left"/>
      <w:pPr>
        <w:ind w:left="9600" w:hanging="361"/>
      </w:pPr>
      <w:rPr>
        <w:rFonts w:hint="default"/>
        <w:lang w:val="en-US" w:eastAsia="en-US" w:bidi="ar-SA"/>
      </w:rPr>
    </w:lvl>
  </w:abstractNum>
  <w:abstractNum w:abstractNumId="51" w15:restartNumberingAfterBreak="0">
    <w:nsid w:val="73316389"/>
    <w:multiLevelType w:val="hybridMultilevel"/>
    <w:tmpl w:val="AE30F49C"/>
    <w:lvl w:ilvl="0" w:tplc="962E091C">
      <w:numFmt w:val="bullet"/>
      <w:lvlText w:val=""/>
      <w:lvlJc w:val="left"/>
      <w:pPr>
        <w:ind w:left="467" w:hanging="361"/>
      </w:pPr>
      <w:rPr>
        <w:rFonts w:ascii="Symbol" w:eastAsia="Symbol" w:hAnsi="Symbol" w:cs="Symbol" w:hint="default"/>
        <w:b w:val="0"/>
        <w:bCs w:val="0"/>
        <w:i w:val="0"/>
        <w:iCs w:val="0"/>
        <w:color w:val="231F20"/>
        <w:spacing w:val="0"/>
        <w:w w:val="99"/>
        <w:sz w:val="16"/>
        <w:szCs w:val="16"/>
        <w:lang w:val="en-US" w:eastAsia="en-US" w:bidi="ar-SA"/>
      </w:rPr>
    </w:lvl>
    <w:lvl w:ilvl="1" w:tplc="BBFA14C6">
      <w:numFmt w:val="bullet"/>
      <w:lvlText w:val="•"/>
      <w:lvlJc w:val="left"/>
      <w:pPr>
        <w:ind w:left="931" w:hanging="361"/>
      </w:pPr>
      <w:rPr>
        <w:rFonts w:hint="default"/>
        <w:lang w:val="en-US" w:eastAsia="en-US" w:bidi="ar-SA"/>
      </w:rPr>
    </w:lvl>
    <w:lvl w:ilvl="2" w:tplc="6E9A9144">
      <w:numFmt w:val="bullet"/>
      <w:lvlText w:val="•"/>
      <w:lvlJc w:val="left"/>
      <w:pPr>
        <w:ind w:left="1402" w:hanging="361"/>
      </w:pPr>
      <w:rPr>
        <w:rFonts w:hint="default"/>
        <w:lang w:val="en-US" w:eastAsia="en-US" w:bidi="ar-SA"/>
      </w:rPr>
    </w:lvl>
    <w:lvl w:ilvl="3" w:tplc="6B48019A">
      <w:numFmt w:val="bullet"/>
      <w:lvlText w:val="•"/>
      <w:lvlJc w:val="left"/>
      <w:pPr>
        <w:ind w:left="1873" w:hanging="361"/>
      </w:pPr>
      <w:rPr>
        <w:rFonts w:hint="default"/>
        <w:lang w:val="en-US" w:eastAsia="en-US" w:bidi="ar-SA"/>
      </w:rPr>
    </w:lvl>
    <w:lvl w:ilvl="4" w:tplc="E03E6E9A">
      <w:numFmt w:val="bullet"/>
      <w:lvlText w:val="•"/>
      <w:lvlJc w:val="left"/>
      <w:pPr>
        <w:ind w:left="2344" w:hanging="361"/>
      </w:pPr>
      <w:rPr>
        <w:rFonts w:hint="default"/>
        <w:lang w:val="en-US" w:eastAsia="en-US" w:bidi="ar-SA"/>
      </w:rPr>
    </w:lvl>
    <w:lvl w:ilvl="5" w:tplc="8F3C7C5A">
      <w:numFmt w:val="bullet"/>
      <w:lvlText w:val="•"/>
      <w:lvlJc w:val="left"/>
      <w:pPr>
        <w:ind w:left="2816" w:hanging="361"/>
      </w:pPr>
      <w:rPr>
        <w:rFonts w:hint="default"/>
        <w:lang w:val="en-US" w:eastAsia="en-US" w:bidi="ar-SA"/>
      </w:rPr>
    </w:lvl>
    <w:lvl w:ilvl="6" w:tplc="0BAADABA">
      <w:numFmt w:val="bullet"/>
      <w:lvlText w:val="•"/>
      <w:lvlJc w:val="left"/>
      <w:pPr>
        <w:ind w:left="3287" w:hanging="361"/>
      </w:pPr>
      <w:rPr>
        <w:rFonts w:hint="default"/>
        <w:lang w:val="en-US" w:eastAsia="en-US" w:bidi="ar-SA"/>
      </w:rPr>
    </w:lvl>
    <w:lvl w:ilvl="7" w:tplc="AC04ACBC">
      <w:numFmt w:val="bullet"/>
      <w:lvlText w:val="•"/>
      <w:lvlJc w:val="left"/>
      <w:pPr>
        <w:ind w:left="3758" w:hanging="361"/>
      </w:pPr>
      <w:rPr>
        <w:rFonts w:hint="default"/>
        <w:lang w:val="en-US" w:eastAsia="en-US" w:bidi="ar-SA"/>
      </w:rPr>
    </w:lvl>
    <w:lvl w:ilvl="8" w:tplc="3DC4FC92">
      <w:numFmt w:val="bullet"/>
      <w:lvlText w:val="•"/>
      <w:lvlJc w:val="left"/>
      <w:pPr>
        <w:ind w:left="4229" w:hanging="361"/>
      </w:pPr>
      <w:rPr>
        <w:rFonts w:hint="default"/>
        <w:lang w:val="en-US" w:eastAsia="en-US" w:bidi="ar-SA"/>
      </w:rPr>
    </w:lvl>
  </w:abstractNum>
  <w:abstractNum w:abstractNumId="52" w15:restartNumberingAfterBreak="0">
    <w:nsid w:val="74B45E60"/>
    <w:multiLevelType w:val="hybridMultilevel"/>
    <w:tmpl w:val="A5DC9A5E"/>
    <w:lvl w:ilvl="0" w:tplc="72EAEDA2">
      <w:numFmt w:val="bullet"/>
      <w:lvlText w:val="o"/>
      <w:lvlJc w:val="left"/>
      <w:pPr>
        <w:ind w:left="795" w:hanging="302"/>
      </w:pPr>
      <w:rPr>
        <w:rFonts w:ascii="Courier New" w:eastAsia="Courier New" w:hAnsi="Courier New" w:cs="Courier New" w:hint="default"/>
        <w:b w:val="0"/>
        <w:bCs w:val="0"/>
        <w:i w:val="0"/>
        <w:iCs w:val="0"/>
        <w:color w:val="231F20"/>
        <w:spacing w:val="0"/>
        <w:w w:val="104"/>
        <w:sz w:val="16"/>
        <w:szCs w:val="16"/>
        <w:lang w:val="en-US" w:eastAsia="en-US" w:bidi="ar-SA"/>
      </w:rPr>
    </w:lvl>
    <w:lvl w:ilvl="1" w:tplc="21562EA2">
      <w:numFmt w:val="bullet"/>
      <w:lvlText w:val=""/>
      <w:lvlJc w:val="left"/>
      <w:pPr>
        <w:ind w:left="1151" w:hanging="302"/>
      </w:pPr>
      <w:rPr>
        <w:rFonts w:ascii="Wingdings" w:eastAsia="Wingdings" w:hAnsi="Wingdings" w:cs="Wingdings" w:hint="default"/>
        <w:b w:val="0"/>
        <w:bCs w:val="0"/>
        <w:i w:val="0"/>
        <w:iCs w:val="0"/>
        <w:color w:val="231F20"/>
        <w:spacing w:val="0"/>
        <w:w w:val="104"/>
        <w:sz w:val="16"/>
        <w:szCs w:val="16"/>
        <w:lang w:val="en-US" w:eastAsia="en-US" w:bidi="ar-SA"/>
      </w:rPr>
    </w:lvl>
    <w:lvl w:ilvl="2" w:tplc="72F46E64">
      <w:numFmt w:val="bullet"/>
      <w:lvlText w:val="•"/>
      <w:lvlJc w:val="left"/>
      <w:pPr>
        <w:ind w:left="1544" w:hanging="302"/>
      </w:pPr>
      <w:rPr>
        <w:rFonts w:hint="default"/>
        <w:lang w:val="en-US" w:eastAsia="en-US" w:bidi="ar-SA"/>
      </w:rPr>
    </w:lvl>
    <w:lvl w:ilvl="3" w:tplc="881E73C8">
      <w:numFmt w:val="bullet"/>
      <w:lvlText w:val="•"/>
      <w:lvlJc w:val="left"/>
      <w:pPr>
        <w:ind w:left="1928" w:hanging="302"/>
      </w:pPr>
      <w:rPr>
        <w:rFonts w:hint="default"/>
        <w:lang w:val="en-US" w:eastAsia="en-US" w:bidi="ar-SA"/>
      </w:rPr>
    </w:lvl>
    <w:lvl w:ilvl="4" w:tplc="32BE3032">
      <w:numFmt w:val="bullet"/>
      <w:lvlText w:val="•"/>
      <w:lvlJc w:val="left"/>
      <w:pPr>
        <w:ind w:left="2313" w:hanging="302"/>
      </w:pPr>
      <w:rPr>
        <w:rFonts w:hint="default"/>
        <w:lang w:val="en-US" w:eastAsia="en-US" w:bidi="ar-SA"/>
      </w:rPr>
    </w:lvl>
    <w:lvl w:ilvl="5" w:tplc="43B26E8A">
      <w:numFmt w:val="bullet"/>
      <w:lvlText w:val="•"/>
      <w:lvlJc w:val="left"/>
      <w:pPr>
        <w:ind w:left="2697" w:hanging="302"/>
      </w:pPr>
      <w:rPr>
        <w:rFonts w:hint="default"/>
        <w:lang w:val="en-US" w:eastAsia="en-US" w:bidi="ar-SA"/>
      </w:rPr>
    </w:lvl>
    <w:lvl w:ilvl="6" w:tplc="4372E760">
      <w:numFmt w:val="bullet"/>
      <w:lvlText w:val="•"/>
      <w:lvlJc w:val="left"/>
      <w:pPr>
        <w:ind w:left="3081" w:hanging="302"/>
      </w:pPr>
      <w:rPr>
        <w:rFonts w:hint="default"/>
        <w:lang w:val="en-US" w:eastAsia="en-US" w:bidi="ar-SA"/>
      </w:rPr>
    </w:lvl>
    <w:lvl w:ilvl="7" w:tplc="F3F6DAA6">
      <w:numFmt w:val="bullet"/>
      <w:lvlText w:val="•"/>
      <w:lvlJc w:val="left"/>
      <w:pPr>
        <w:ind w:left="3466" w:hanging="302"/>
      </w:pPr>
      <w:rPr>
        <w:rFonts w:hint="default"/>
        <w:lang w:val="en-US" w:eastAsia="en-US" w:bidi="ar-SA"/>
      </w:rPr>
    </w:lvl>
    <w:lvl w:ilvl="8" w:tplc="B6BA6B62">
      <w:numFmt w:val="bullet"/>
      <w:lvlText w:val="•"/>
      <w:lvlJc w:val="left"/>
      <w:pPr>
        <w:ind w:left="3850" w:hanging="302"/>
      </w:pPr>
      <w:rPr>
        <w:rFonts w:hint="default"/>
        <w:lang w:val="en-US" w:eastAsia="en-US" w:bidi="ar-SA"/>
      </w:rPr>
    </w:lvl>
  </w:abstractNum>
  <w:abstractNum w:abstractNumId="53" w15:restartNumberingAfterBreak="0">
    <w:nsid w:val="76A26C55"/>
    <w:multiLevelType w:val="hybridMultilevel"/>
    <w:tmpl w:val="983CAE36"/>
    <w:lvl w:ilvl="0" w:tplc="DC4C0224">
      <w:start w:val="1"/>
      <w:numFmt w:val="lowerLetter"/>
      <w:lvlText w:val="(%1)"/>
      <w:lvlJc w:val="left"/>
      <w:pPr>
        <w:ind w:left="134" w:hanging="361"/>
        <w:jc w:val="left"/>
      </w:pPr>
      <w:rPr>
        <w:rFonts w:ascii="Arial" w:eastAsia="Arial" w:hAnsi="Arial" w:cs="Arial" w:hint="default"/>
        <w:b w:val="0"/>
        <w:bCs w:val="0"/>
        <w:i w:val="0"/>
        <w:iCs w:val="0"/>
        <w:color w:val="231F20"/>
        <w:spacing w:val="-1"/>
        <w:w w:val="99"/>
        <w:sz w:val="16"/>
        <w:szCs w:val="16"/>
        <w:lang w:val="en-US" w:eastAsia="en-US" w:bidi="ar-SA"/>
      </w:rPr>
    </w:lvl>
    <w:lvl w:ilvl="1" w:tplc="7052825E">
      <w:numFmt w:val="bullet"/>
      <w:lvlText w:val="•"/>
      <w:lvlJc w:val="left"/>
      <w:pPr>
        <w:ind w:left="1317" w:hanging="361"/>
      </w:pPr>
      <w:rPr>
        <w:rFonts w:hint="default"/>
        <w:lang w:val="en-US" w:eastAsia="en-US" w:bidi="ar-SA"/>
      </w:rPr>
    </w:lvl>
    <w:lvl w:ilvl="2" w:tplc="DE7261FC">
      <w:numFmt w:val="bullet"/>
      <w:lvlText w:val="•"/>
      <w:lvlJc w:val="left"/>
      <w:pPr>
        <w:ind w:left="2495" w:hanging="361"/>
      </w:pPr>
      <w:rPr>
        <w:rFonts w:hint="default"/>
        <w:lang w:val="en-US" w:eastAsia="en-US" w:bidi="ar-SA"/>
      </w:rPr>
    </w:lvl>
    <w:lvl w:ilvl="3" w:tplc="58EA7206">
      <w:numFmt w:val="bullet"/>
      <w:lvlText w:val="•"/>
      <w:lvlJc w:val="left"/>
      <w:pPr>
        <w:ind w:left="3672" w:hanging="361"/>
      </w:pPr>
      <w:rPr>
        <w:rFonts w:hint="default"/>
        <w:lang w:val="en-US" w:eastAsia="en-US" w:bidi="ar-SA"/>
      </w:rPr>
    </w:lvl>
    <w:lvl w:ilvl="4" w:tplc="D326D790">
      <w:numFmt w:val="bullet"/>
      <w:lvlText w:val="•"/>
      <w:lvlJc w:val="left"/>
      <w:pPr>
        <w:ind w:left="4850" w:hanging="361"/>
      </w:pPr>
      <w:rPr>
        <w:rFonts w:hint="default"/>
        <w:lang w:val="en-US" w:eastAsia="en-US" w:bidi="ar-SA"/>
      </w:rPr>
    </w:lvl>
    <w:lvl w:ilvl="5" w:tplc="519E7A7C">
      <w:numFmt w:val="bullet"/>
      <w:lvlText w:val="•"/>
      <w:lvlJc w:val="left"/>
      <w:pPr>
        <w:ind w:left="6027" w:hanging="361"/>
      </w:pPr>
      <w:rPr>
        <w:rFonts w:hint="default"/>
        <w:lang w:val="en-US" w:eastAsia="en-US" w:bidi="ar-SA"/>
      </w:rPr>
    </w:lvl>
    <w:lvl w:ilvl="6" w:tplc="60ECDA94">
      <w:numFmt w:val="bullet"/>
      <w:lvlText w:val="•"/>
      <w:lvlJc w:val="left"/>
      <w:pPr>
        <w:ind w:left="7205" w:hanging="361"/>
      </w:pPr>
      <w:rPr>
        <w:rFonts w:hint="default"/>
        <w:lang w:val="en-US" w:eastAsia="en-US" w:bidi="ar-SA"/>
      </w:rPr>
    </w:lvl>
    <w:lvl w:ilvl="7" w:tplc="15C469CC">
      <w:numFmt w:val="bullet"/>
      <w:lvlText w:val="•"/>
      <w:lvlJc w:val="left"/>
      <w:pPr>
        <w:ind w:left="8382" w:hanging="361"/>
      </w:pPr>
      <w:rPr>
        <w:rFonts w:hint="default"/>
        <w:lang w:val="en-US" w:eastAsia="en-US" w:bidi="ar-SA"/>
      </w:rPr>
    </w:lvl>
    <w:lvl w:ilvl="8" w:tplc="51C21A86">
      <w:numFmt w:val="bullet"/>
      <w:lvlText w:val="•"/>
      <w:lvlJc w:val="left"/>
      <w:pPr>
        <w:ind w:left="9560" w:hanging="361"/>
      </w:pPr>
      <w:rPr>
        <w:rFonts w:hint="default"/>
        <w:lang w:val="en-US" w:eastAsia="en-US" w:bidi="ar-SA"/>
      </w:rPr>
    </w:lvl>
  </w:abstractNum>
  <w:abstractNum w:abstractNumId="54" w15:restartNumberingAfterBreak="0">
    <w:nsid w:val="78F40D95"/>
    <w:multiLevelType w:val="hybridMultilevel"/>
    <w:tmpl w:val="657E2F56"/>
    <w:lvl w:ilvl="0" w:tplc="51FA63C6">
      <w:numFmt w:val="bullet"/>
      <w:lvlText w:val=""/>
      <w:lvlJc w:val="left"/>
      <w:pPr>
        <w:ind w:left="436" w:hanging="284"/>
      </w:pPr>
      <w:rPr>
        <w:rFonts w:ascii="Symbol" w:eastAsia="Symbol" w:hAnsi="Symbol" w:cs="Symbol" w:hint="default"/>
        <w:b w:val="0"/>
        <w:bCs w:val="0"/>
        <w:i w:val="0"/>
        <w:iCs w:val="0"/>
        <w:color w:val="231F20"/>
        <w:spacing w:val="0"/>
        <w:w w:val="100"/>
        <w:sz w:val="20"/>
        <w:szCs w:val="20"/>
        <w:lang w:val="en-US" w:eastAsia="en-US" w:bidi="ar-SA"/>
      </w:rPr>
    </w:lvl>
    <w:lvl w:ilvl="1" w:tplc="05B07282">
      <w:numFmt w:val="bullet"/>
      <w:lvlText w:val="–"/>
      <w:lvlJc w:val="left"/>
      <w:pPr>
        <w:ind w:left="720" w:hanging="285"/>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2" w:tplc="6D12D8EE">
      <w:numFmt w:val="bullet"/>
      <w:lvlText w:val="•"/>
      <w:lvlJc w:val="left"/>
      <w:pPr>
        <w:ind w:left="1526" w:hanging="285"/>
      </w:pPr>
      <w:rPr>
        <w:rFonts w:hint="default"/>
        <w:lang w:val="en-US" w:eastAsia="en-US" w:bidi="ar-SA"/>
      </w:rPr>
    </w:lvl>
    <w:lvl w:ilvl="3" w:tplc="9D9CED8C">
      <w:numFmt w:val="bullet"/>
      <w:lvlText w:val="•"/>
      <w:lvlJc w:val="left"/>
      <w:pPr>
        <w:ind w:left="2333" w:hanging="285"/>
      </w:pPr>
      <w:rPr>
        <w:rFonts w:hint="default"/>
        <w:lang w:val="en-US" w:eastAsia="en-US" w:bidi="ar-SA"/>
      </w:rPr>
    </w:lvl>
    <w:lvl w:ilvl="4" w:tplc="C7F0EB04">
      <w:numFmt w:val="bullet"/>
      <w:lvlText w:val="•"/>
      <w:lvlJc w:val="left"/>
      <w:pPr>
        <w:ind w:left="3139" w:hanging="285"/>
      </w:pPr>
      <w:rPr>
        <w:rFonts w:hint="default"/>
        <w:lang w:val="en-US" w:eastAsia="en-US" w:bidi="ar-SA"/>
      </w:rPr>
    </w:lvl>
    <w:lvl w:ilvl="5" w:tplc="79F8AF56">
      <w:numFmt w:val="bullet"/>
      <w:lvlText w:val="•"/>
      <w:lvlJc w:val="left"/>
      <w:pPr>
        <w:ind w:left="3946" w:hanging="285"/>
      </w:pPr>
      <w:rPr>
        <w:rFonts w:hint="default"/>
        <w:lang w:val="en-US" w:eastAsia="en-US" w:bidi="ar-SA"/>
      </w:rPr>
    </w:lvl>
    <w:lvl w:ilvl="6" w:tplc="2D1002FA">
      <w:numFmt w:val="bullet"/>
      <w:lvlText w:val="•"/>
      <w:lvlJc w:val="left"/>
      <w:pPr>
        <w:ind w:left="4752" w:hanging="285"/>
      </w:pPr>
      <w:rPr>
        <w:rFonts w:hint="default"/>
        <w:lang w:val="en-US" w:eastAsia="en-US" w:bidi="ar-SA"/>
      </w:rPr>
    </w:lvl>
    <w:lvl w:ilvl="7" w:tplc="8758B1A6">
      <w:numFmt w:val="bullet"/>
      <w:lvlText w:val="•"/>
      <w:lvlJc w:val="left"/>
      <w:pPr>
        <w:ind w:left="5559" w:hanging="285"/>
      </w:pPr>
      <w:rPr>
        <w:rFonts w:hint="default"/>
        <w:lang w:val="en-US" w:eastAsia="en-US" w:bidi="ar-SA"/>
      </w:rPr>
    </w:lvl>
    <w:lvl w:ilvl="8" w:tplc="E254449A">
      <w:numFmt w:val="bullet"/>
      <w:lvlText w:val="•"/>
      <w:lvlJc w:val="left"/>
      <w:pPr>
        <w:ind w:left="6366" w:hanging="285"/>
      </w:pPr>
      <w:rPr>
        <w:rFonts w:hint="default"/>
        <w:lang w:val="en-US" w:eastAsia="en-US" w:bidi="ar-SA"/>
      </w:rPr>
    </w:lvl>
  </w:abstractNum>
  <w:abstractNum w:abstractNumId="55" w15:restartNumberingAfterBreak="0">
    <w:nsid w:val="79CB45CF"/>
    <w:multiLevelType w:val="hybridMultilevel"/>
    <w:tmpl w:val="8F96D6A6"/>
    <w:lvl w:ilvl="0" w:tplc="5A4C8CA6">
      <w:start w:val="1"/>
      <w:numFmt w:val="lowerLetter"/>
      <w:lvlText w:val="(%1)"/>
      <w:lvlJc w:val="left"/>
      <w:pPr>
        <w:ind w:left="773" w:hanging="425"/>
        <w:jc w:val="left"/>
      </w:pPr>
      <w:rPr>
        <w:rFonts w:ascii="Book Antiqua" w:eastAsia="Book Antiqua" w:hAnsi="Book Antiqua" w:cs="Book Antiqua" w:hint="default"/>
        <w:b w:val="0"/>
        <w:bCs w:val="0"/>
        <w:i w:val="0"/>
        <w:iCs w:val="0"/>
        <w:color w:val="231F20"/>
        <w:spacing w:val="0"/>
        <w:w w:val="99"/>
        <w:sz w:val="20"/>
        <w:szCs w:val="20"/>
        <w:lang w:val="en-US" w:eastAsia="en-US" w:bidi="ar-SA"/>
      </w:rPr>
    </w:lvl>
    <w:lvl w:ilvl="1" w:tplc="2F5C60AA">
      <w:numFmt w:val="bullet"/>
      <w:lvlText w:val="•"/>
      <w:lvlJc w:val="left"/>
      <w:pPr>
        <w:ind w:left="1585" w:hanging="425"/>
      </w:pPr>
      <w:rPr>
        <w:rFonts w:hint="default"/>
        <w:lang w:val="en-US" w:eastAsia="en-US" w:bidi="ar-SA"/>
      </w:rPr>
    </w:lvl>
    <w:lvl w:ilvl="2" w:tplc="B754ACDC">
      <w:numFmt w:val="bullet"/>
      <w:lvlText w:val="•"/>
      <w:lvlJc w:val="left"/>
      <w:pPr>
        <w:ind w:left="2391" w:hanging="425"/>
      </w:pPr>
      <w:rPr>
        <w:rFonts w:hint="default"/>
        <w:lang w:val="en-US" w:eastAsia="en-US" w:bidi="ar-SA"/>
      </w:rPr>
    </w:lvl>
    <w:lvl w:ilvl="3" w:tplc="088AD116">
      <w:numFmt w:val="bullet"/>
      <w:lvlText w:val="•"/>
      <w:lvlJc w:val="left"/>
      <w:pPr>
        <w:ind w:left="3197" w:hanging="425"/>
      </w:pPr>
      <w:rPr>
        <w:rFonts w:hint="default"/>
        <w:lang w:val="en-US" w:eastAsia="en-US" w:bidi="ar-SA"/>
      </w:rPr>
    </w:lvl>
    <w:lvl w:ilvl="4" w:tplc="F83473EE">
      <w:numFmt w:val="bullet"/>
      <w:lvlText w:val="•"/>
      <w:lvlJc w:val="left"/>
      <w:pPr>
        <w:ind w:left="4003" w:hanging="425"/>
      </w:pPr>
      <w:rPr>
        <w:rFonts w:hint="default"/>
        <w:lang w:val="en-US" w:eastAsia="en-US" w:bidi="ar-SA"/>
      </w:rPr>
    </w:lvl>
    <w:lvl w:ilvl="5" w:tplc="CBF2A8F4">
      <w:numFmt w:val="bullet"/>
      <w:lvlText w:val="•"/>
      <w:lvlJc w:val="left"/>
      <w:pPr>
        <w:ind w:left="4808" w:hanging="425"/>
      </w:pPr>
      <w:rPr>
        <w:rFonts w:hint="default"/>
        <w:lang w:val="en-US" w:eastAsia="en-US" w:bidi="ar-SA"/>
      </w:rPr>
    </w:lvl>
    <w:lvl w:ilvl="6" w:tplc="129AF2C2">
      <w:numFmt w:val="bullet"/>
      <w:lvlText w:val="•"/>
      <w:lvlJc w:val="left"/>
      <w:pPr>
        <w:ind w:left="5614" w:hanging="425"/>
      </w:pPr>
      <w:rPr>
        <w:rFonts w:hint="default"/>
        <w:lang w:val="en-US" w:eastAsia="en-US" w:bidi="ar-SA"/>
      </w:rPr>
    </w:lvl>
    <w:lvl w:ilvl="7" w:tplc="A0045A10">
      <w:numFmt w:val="bullet"/>
      <w:lvlText w:val="•"/>
      <w:lvlJc w:val="left"/>
      <w:pPr>
        <w:ind w:left="6420" w:hanging="425"/>
      </w:pPr>
      <w:rPr>
        <w:rFonts w:hint="default"/>
        <w:lang w:val="en-US" w:eastAsia="en-US" w:bidi="ar-SA"/>
      </w:rPr>
    </w:lvl>
    <w:lvl w:ilvl="8" w:tplc="85847E74">
      <w:numFmt w:val="bullet"/>
      <w:lvlText w:val="•"/>
      <w:lvlJc w:val="left"/>
      <w:pPr>
        <w:ind w:left="7226" w:hanging="425"/>
      </w:pPr>
      <w:rPr>
        <w:rFonts w:hint="default"/>
        <w:lang w:val="en-US" w:eastAsia="en-US" w:bidi="ar-SA"/>
      </w:rPr>
    </w:lvl>
  </w:abstractNum>
  <w:abstractNum w:abstractNumId="56" w15:restartNumberingAfterBreak="0">
    <w:nsid w:val="7C872AD0"/>
    <w:multiLevelType w:val="hybridMultilevel"/>
    <w:tmpl w:val="3D00B564"/>
    <w:lvl w:ilvl="0" w:tplc="605C12DC">
      <w:start w:val="1"/>
      <w:numFmt w:val="lowerLetter"/>
      <w:lvlText w:val="(%1)"/>
      <w:lvlJc w:val="left"/>
      <w:pPr>
        <w:ind w:left="134" w:hanging="361"/>
        <w:jc w:val="left"/>
      </w:pPr>
      <w:rPr>
        <w:rFonts w:ascii="Arial" w:eastAsia="Arial" w:hAnsi="Arial" w:cs="Arial" w:hint="default"/>
        <w:b w:val="0"/>
        <w:bCs w:val="0"/>
        <w:i w:val="0"/>
        <w:iCs w:val="0"/>
        <w:color w:val="231F20"/>
        <w:spacing w:val="-1"/>
        <w:w w:val="99"/>
        <w:sz w:val="16"/>
        <w:szCs w:val="16"/>
        <w:lang w:val="en-US" w:eastAsia="en-US" w:bidi="ar-SA"/>
      </w:rPr>
    </w:lvl>
    <w:lvl w:ilvl="1" w:tplc="C3EE3A58">
      <w:numFmt w:val="bullet"/>
      <w:lvlText w:val="•"/>
      <w:lvlJc w:val="left"/>
      <w:pPr>
        <w:ind w:left="1317" w:hanging="361"/>
      </w:pPr>
      <w:rPr>
        <w:rFonts w:hint="default"/>
        <w:lang w:val="en-US" w:eastAsia="en-US" w:bidi="ar-SA"/>
      </w:rPr>
    </w:lvl>
    <w:lvl w:ilvl="2" w:tplc="8B8E2DA0">
      <w:numFmt w:val="bullet"/>
      <w:lvlText w:val="•"/>
      <w:lvlJc w:val="left"/>
      <w:pPr>
        <w:ind w:left="2495" w:hanging="361"/>
      </w:pPr>
      <w:rPr>
        <w:rFonts w:hint="default"/>
        <w:lang w:val="en-US" w:eastAsia="en-US" w:bidi="ar-SA"/>
      </w:rPr>
    </w:lvl>
    <w:lvl w:ilvl="3" w:tplc="B986E0F2">
      <w:numFmt w:val="bullet"/>
      <w:lvlText w:val="•"/>
      <w:lvlJc w:val="left"/>
      <w:pPr>
        <w:ind w:left="3672" w:hanging="361"/>
      </w:pPr>
      <w:rPr>
        <w:rFonts w:hint="default"/>
        <w:lang w:val="en-US" w:eastAsia="en-US" w:bidi="ar-SA"/>
      </w:rPr>
    </w:lvl>
    <w:lvl w:ilvl="4" w:tplc="65F048A6">
      <w:numFmt w:val="bullet"/>
      <w:lvlText w:val="•"/>
      <w:lvlJc w:val="left"/>
      <w:pPr>
        <w:ind w:left="4850" w:hanging="361"/>
      </w:pPr>
      <w:rPr>
        <w:rFonts w:hint="default"/>
        <w:lang w:val="en-US" w:eastAsia="en-US" w:bidi="ar-SA"/>
      </w:rPr>
    </w:lvl>
    <w:lvl w:ilvl="5" w:tplc="8304BC68">
      <w:numFmt w:val="bullet"/>
      <w:lvlText w:val="•"/>
      <w:lvlJc w:val="left"/>
      <w:pPr>
        <w:ind w:left="6027" w:hanging="361"/>
      </w:pPr>
      <w:rPr>
        <w:rFonts w:hint="default"/>
        <w:lang w:val="en-US" w:eastAsia="en-US" w:bidi="ar-SA"/>
      </w:rPr>
    </w:lvl>
    <w:lvl w:ilvl="6" w:tplc="80A6D346">
      <w:numFmt w:val="bullet"/>
      <w:lvlText w:val="•"/>
      <w:lvlJc w:val="left"/>
      <w:pPr>
        <w:ind w:left="7205" w:hanging="361"/>
      </w:pPr>
      <w:rPr>
        <w:rFonts w:hint="default"/>
        <w:lang w:val="en-US" w:eastAsia="en-US" w:bidi="ar-SA"/>
      </w:rPr>
    </w:lvl>
    <w:lvl w:ilvl="7" w:tplc="E26AAB8C">
      <w:numFmt w:val="bullet"/>
      <w:lvlText w:val="•"/>
      <w:lvlJc w:val="left"/>
      <w:pPr>
        <w:ind w:left="8382" w:hanging="361"/>
      </w:pPr>
      <w:rPr>
        <w:rFonts w:hint="default"/>
        <w:lang w:val="en-US" w:eastAsia="en-US" w:bidi="ar-SA"/>
      </w:rPr>
    </w:lvl>
    <w:lvl w:ilvl="8" w:tplc="C562EEB0">
      <w:numFmt w:val="bullet"/>
      <w:lvlText w:val="•"/>
      <w:lvlJc w:val="left"/>
      <w:pPr>
        <w:ind w:left="9560" w:hanging="361"/>
      </w:pPr>
      <w:rPr>
        <w:rFonts w:hint="default"/>
        <w:lang w:val="en-US" w:eastAsia="en-US" w:bidi="ar-SA"/>
      </w:rPr>
    </w:lvl>
  </w:abstractNum>
  <w:abstractNum w:abstractNumId="57" w15:restartNumberingAfterBreak="0">
    <w:nsid w:val="7D421059"/>
    <w:multiLevelType w:val="hybridMultilevel"/>
    <w:tmpl w:val="D496183C"/>
    <w:lvl w:ilvl="0" w:tplc="27287774">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187A6608">
      <w:numFmt w:val="bullet"/>
      <w:lvlText w:val="•"/>
      <w:lvlJc w:val="left"/>
      <w:pPr>
        <w:ind w:left="1637" w:hanging="361"/>
      </w:pPr>
      <w:rPr>
        <w:rFonts w:hint="default"/>
        <w:lang w:val="en-US" w:eastAsia="en-US" w:bidi="ar-SA"/>
      </w:rPr>
    </w:lvl>
    <w:lvl w:ilvl="2" w:tplc="C55AB7A2">
      <w:numFmt w:val="bullet"/>
      <w:lvlText w:val="•"/>
      <w:lvlJc w:val="left"/>
      <w:pPr>
        <w:ind w:left="2775" w:hanging="361"/>
      </w:pPr>
      <w:rPr>
        <w:rFonts w:hint="default"/>
        <w:lang w:val="en-US" w:eastAsia="en-US" w:bidi="ar-SA"/>
      </w:rPr>
    </w:lvl>
    <w:lvl w:ilvl="3" w:tplc="2FA65B74">
      <w:numFmt w:val="bullet"/>
      <w:lvlText w:val="•"/>
      <w:lvlJc w:val="left"/>
      <w:pPr>
        <w:ind w:left="3912" w:hanging="361"/>
      </w:pPr>
      <w:rPr>
        <w:rFonts w:hint="default"/>
        <w:lang w:val="en-US" w:eastAsia="en-US" w:bidi="ar-SA"/>
      </w:rPr>
    </w:lvl>
    <w:lvl w:ilvl="4" w:tplc="D68664B2">
      <w:numFmt w:val="bullet"/>
      <w:lvlText w:val="•"/>
      <w:lvlJc w:val="left"/>
      <w:pPr>
        <w:ind w:left="5050" w:hanging="361"/>
      </w:pPr>
      <w:rPr>
        <w:rFonts w:hint="default"/>
        <w:lang w:val="en-US" w:eastAsia="en-US" w:bidi="ar-SA"/>
      </w:rPr>
    </w:lvl>
    <w:lvl w:ilvl="5" w:tplc="9C249D54">
      <w:numFmt w:val="bullet"/>
      <w:lvlText w:val="•"/>
      <w:lvlJc w:val="left"/>
      <w:pPr>
        <w:ind w:left="6187" w:hanging="361"/>
      </w:pPr>
      <w:rPr>
        <w:rFonts w:hint="default"/>
        <w:lang w:val="en-US" w:eastAsia="en-US" w:bidi="ar-SA"/>
      </w:rPr>
    </w:lvl>
    <w:lvl w:ilvl="6" w:tplc="2E944E82">
      <w:numFmt w:val="bullet"/>
      <w:lvlText w:val="•"/>
      <w:lvlJc w:val="left"/>
      <w:pPr>
        <w:ind w:left="7325" w:hanging="361"/>
      </w:pPr>
      <w:rPr>
        <w:rFonts w:hint="default"/>
        <w:lang w:val="en-US" w:eastAsia="en-US" w:bidi="ar-SA"/>
      </w:rPr>
    </w:lvl>
    <w:lvl w:ilvl="7" w:tplc="68C013A0">
      <w:numFmt w:val="bullet"/>
      <w:lvlText w:val="•"/>
      <w:lvlJc w:val="left"/>
      <w:pPr>
        <w:ind w:left="8462" w:hanging="361"/>
      </w:pPr>
      <w:rPr>
        <w:rFonts w:hint="default"/>
        <w:lang w:val="en-US" w:eastAsia="en-US" w:bidi="ar-SA"/>
      </w:rPr>
    </w:lvl>
    <w:lvl w:ilvl="8" w:tplc="23409D9A">
      <w:numFmt w:val="bullet"/>
      <w:lvlText w:val="•"/>
      <w:lvlJc w:val="left"/>
      <w:pPr>
        <w:ind w:left="9600" w:hanging="361"/>
      </w:pPr>
      <w:rPr>
        <w:rFonts w:hint="default"/>
        <w:lang w:val="en-US" w:eastAsia="en-US" w:bidi="ar-SA"/>
      </w:rPr>
    </w:lvl>
  </w:abstractNum>
  <w:abstractNum w:abstractNumId="58" w15:restartNumberingAfterBreak="0">
    <w:nsid w:val="7ECD527B"/>
    <w:multiLevelType w:val="hybridMultilevel"/>
    <w:tmpl w:val="E9EEF90E"/>
    <w:lvl w:ilvl="0" w:tplc="5B842F3A">
      <w:start w:val="1"/>
      <w:numFmt w:val="lowerLetter"/>
      <w:lvlText w:val="(%1)"/>
      <w:lvlJc w:val="left"/>
      <w:pPr>
        <w:ind w:left="813" w:hanging="325"/>
        <w:jc w:val="left"/>
      </w:pPr>
      <w:rPr>
        <w:rFonts w:ascii="Times New Roman" w:eastAsia="Times New Roman" w:hAnsi="Times New Roman" w:cs="Times New Roman" w:hint="default"/>
        <w:b w:val="0"/>
        <w:bCs w:val="0"/>
        <w:i w:val="0"/>
        <w:iCs w:val="0"/>
        <w:color w:val="231F20"/>
        <w:spacing w:val="0"/>
        <w:w w:val="104"/>
        <w:sz w:val="16"/>
        <w:szCs w:val="16"/>
        <w:lang w:val="en-US" w:eastAsia="en-US" w:bidi="ar-SA"/>
      </w:rPr>
    </w:lvl>
    <w:lvl w:ilvl="1" w:tplc="38B4BD64">
      <w:numFmt w:val="bullet"/>
      <w:lvlText w:val="•"/>
      <w:lvlJc w:val="left"/>
      <w:pPr>
        <w:ind w:left="1621" w:hanging="325"/>
      </w:pPr>
      <w:rPr>
        <w:rFonts w:hint="default"/>
        <w:lang w:val="en-US" w:eastAsia="en-US" w:bidi="ar-SA"/>
      </w:rPr>
    </w:lvl>
    <w:lvl w:ilvl="2" w:tplc="3454E7F2">
      <w:numFmt w:val="bullet"/>
      <w:lvlText w:val="•"/>
      <w:lvlJc w:val="left"/>
      <w:pPr>
        <w:ind w:left="2423" w:hanging="325"/>
      </w:pPr>
      <w:rPr>
        <w:rFonts w:hint="default"/>
        <w:lang w:val="en-US" w:eastAsia="en-US" w:bidi="ar-SA"/>
      </w:rPr>
    </w:lvl>
    <w:lvl w:ilvl="3" w:tplc="E302825C">
      <w:numFmt w:val="bullet"/>
      <w:lvlText w:val="•"/>
      <w:lvlJc w:val="left"/>
      <w:pPr>
        <w:ind w:left="3225" w:hanging="325"/>
      </w:pPr>
      <w:rPr>
        <w:rFonts w:hint="default"/>
        <w:lang w:val="en-US" w:eastAsia="en-US" w:bidi="ar-SA"/>
      </w:rPr>
    </w:lvl>
    <w:lvl w:ilvl="4" w:tplc="62FE3B5E">
      <w:numFmt w:val="bullet"/>
      <w:lvlText w:val="•"/>
      <w:lvlJc w:val="left"/>
      <w:pPr>
        <w:ind w:left="4027" w:hanging="325"/>
      </w:pPr>
      <w:rPr>
        <w:rFonts w:hint="default"/>
        <w:lang w:val="en-US" w:eastAsia="en-US" w:bidi="ar-SA"/>
      </w:rPr>
    </w:lvl>
    <w:lvl w:ilvl="5" w:tplc="E048BF2C">
      <w:numFmt w:val="bullet"/>
      <w:lvlText w:val="•"/>
      <w:lvlJc w:val="left"/>
      <w:pPr>
        <w:ind w:left="4828" w:hanging="325"/>
      </w:pPr>
      <w:rPr>
        <w:rFonts w:hint="default"/>
        <w:lang w:val="en-US" w:eastAsia="en-US" w:bidi="ar-SA"/>
      </w:rPr>
    </w:lvl>
    <w:lvl w:ilvl="6" w:tplc="A4EA15CE">
      <w:numFmt w:val="bullet"/>
      <w:lvlText w:val="•"/>
      <w:lvlJc w:val="left"/>
      <w:pPr>
        <w:ind w:left="5630" w:hanging="325"/>
      </w:pPr>
      <w:rPr>
        <w:rFonts w:hint="default"/>
        <w:lang w:val="en-US" w:eastAsia="en-US" w:bidi="ar-SA"/>
      </w:rPr>
    </w:lvl>
    <w:lvl w:ilvl="7" w:tplc="EA8CB1A6">
      <w:numFmt w:val="bullet"/>
      <w:lvlText w:val="•"/>
      <w:lvlJc w:val="left"/>
      <w:pPr>
        <w:ind w:left="6432" w:hanging="325"/>
      </w:pPr>
      <w:rPr>
        <w:rFonts w:hint="default"/>
        <w:lang w:val="en-US" w:eastAsia="en-US" w:bidi="ar-SA"/>
      </w:rPr>
    </w:lvl>
    <w:lvl w:ilvl="8" w:tplc="E2C8B2CE">
      <w:numFmt w:val="bullet"/>
      <w:lvlText w:val="•"/>
      <w:lvlJc w:val="left"/>
      <w:pPr>
        <w:ind w:left="7234" w:hanging="325"/>
      </w:pPr>
      <w:rPr>
        <w:rFonts w:hint="default"/>
        <w:lang w:val="en-US" w:eastAsia="en-US" w:bidi="ar-SA"/>
      </w:rPr>
    </w:lvl>
  </w:abstractNum>
  <w:abstractNum w:abstractNumId="59" w15:restartNumberingAfterBreak="0">
    <w:nsid w:val="7ED44EBD"/>
    <w:multiLevelType w:val="hybridMultilevel"/>
    <w:tmpl w:val="C36A4BB0"/>
    <w:lvl w:ilvl="0" w:tplc="2B3A96E8">
      <w:start w:val="1"/>
      <w:numFmt w:val="lowerLetter"/>
      <w:lvlText w:val="(%1)"/>
      <w:lvlJc w:val="left"/>
      <w:pPr>
        <w:ind w:left="494" w:hanging="361"/>
        <w:jc w:val="left"/>
      </w:pPr>
      <w:rPr>
        <w:rFonts w:ascii="Arial" w:eastAsia="Arial" w:hAnsi="Arial" w:cs="Arial" w:hint="default"/>
        <w:b w:val="0"/>
        <w:bCs w:val="0"/>
        <w:i w:val="0"/>
        <w:iCs w:val="0"/>
        <w:color w:val="231F20"/>
        <w:spacing w:val="-1"/>
        <w:w w:val="99"/>
        <w:sz w:val="16"/>
        <w:szCs w:val="16"/>
        <w:lang w:val="en-US" w:eastAsia="en-US" w:bidi="ar-SA"/>
      </w:rPr>
    </w:lvl>
    <w:lvl w:ilvl="1" w:tplc="DC925B86">
      <w:numFmt w:val="bullet"/>
      <w:lvlText w:val="•"/>
      <w:lvlJc w:val="left"/>
      <w:pPr>
        <w:ind w:left="1245" w:hanging="361"/>
      </w:pPr>
      <w:rPr>
        <w:rFonts w:hint="default"/>
        <w:lang w:val="en-US" w:eastAsia="en-US" w:bidi="ar-SA"/>
      </w:rPr>
    </w:lvl>
    <w:lvl w:ilvl="2" w:tplc="7D1E7E8A">
      <w:numFmt w:val="bullet"/>
      <w:lvlText w:val="•"/>
      <w:lvlJc w:val="left"/>
      <w:pPr>
        <w:ind w:left="1991" w:hanging="361"/>
      </w:pPr>
      <w:rPr>
        <w:rFonts w:hint="default"/>
        <w:lang w:val="en-US" w:eastAsia="en-US" w:bidi="ar-SA"/>
      </w:rPr>
    </w:lvl>
    <w:lvl w:ilvl="3" w:tplc="0B3A074C">
      <w:numFmt w:val="bullet"/>
      <w:lvlText w:val="•"/>
      <w:lvlJc w:val="left"/>
      <w:pPr>
        <w:ind w:left="2737" w:hanging="361"/>
      </w:pPr>
      <w:rPr>
        <w:rFonts w:hint="default"/>
        <w:lang w:val="en-US" w:eastAsia="en-US" w:bidi="ar-SA"/>
      </w:rPr>
    </w:lvl>
    <w:lvl w:ilvl="4" w:tplc="68AAB08C">
      <w:numFmt w:val="bullet"/>
      <w:lvlText w:val="•"/>
      <w:lvlJc w:val="left"/>
      <w:pPr>
        <w:ind w:left="3483" w:hanging="361"/>
      </w:pPr>
      <w:rPr>
        <w:rFonts w:hint="default"/>
        <w:lang w:val="en-US" w:eastAsia="en-US" w:bidi="ar-SA"/>
      </w:rPr>
    </w:lvl>
    <w:lvl w:ilvl="5" w:tplc="9E06FD34">
      <w:numFmt w:val="bullet"/>
      <w:lvlText w:val="•"/>
      <w:lvlJc w:val="left"/>
      <w:pPr>
        <w:ind w:left="4229" w:hanging="361"/>
      </w:pPr>
      <w:rPr>
        <w:rFonts w:hint="default"/>
        <w:lang w:val="en-US" w:eastAsia="en-US" w:bidi="ar-SA"/>
      </w:rPr>
    </w:lvl>
    <w:lvl w:ilvl="6" w:tplc="7908A7A2">
      <w:numFmt w:val="bullet"/>
      <w:lvlText w:val="•"/>
      <w:lvlJc w:val="left"/>
      <w:pPr>
        <w:ind w:left="4975" w:hanging="361"/>
      </w:pPr>
      <w:rPr>
        <w:rFonts w:hint="default"/>
        <w:lang w:val="en-US" w:eastAsia="en-US" w:bidi="ar-SA"/>
      </w:rPr>
    </w:lvl>
    <w:lvl w:ilvl="7" w:tplc="84AC29E8">
      <w:numFmt w:val="bullet"/>
      <w:lvlText w:val="•"/>
      <w:lvlJc w:val="left"/>
      <w:pPr>
        <w:ind w:left="5721" w:hanging="361"/>
      </w:pPr>
      <w:rPr>
        <w:rFonts w:hint="default"/>
        <w:lang w:val="en-US" w:eastAsia="en-US" w:bidi="ar-SA"/>
      </w:rPr>
    </w:lvl>
    <w:lvl w:ilvl="8" w:tplc="1F84577E">
      <w:numFmt w:val="bullet"/>
      <w:lvlText w:val="•"/>
      <w:lvlJc w:val="left"/>
      <w:pPr>
        <w:ind w:left="6467" w:hanging="361"/>
      </w:pPr>
      <w:rPr>
        <w:rFonts w:hint="default"/>
        <w:lang w:val="en-US" w:eastAsia="en-US" w:bidi="ar-SA"/>
      </w:rPr>
    </w:lvl>
  </w:abstractNum>
  <w:num w:numId="1" w16cid:durableId="2132629717">
    <w:abstractNumId w:val="0"/>
  </w:num>
  <w:num w:numId="2" w16cid:durableId="1173187052">
    <w:abstractNumId w:val="25"/>
  </w:num>
  <w:num w:numId="3" w16cid:durableId="969700394">
    <w:abstractNumId w:val="12"/>
  </w:num>
  <w:num w:numId="4" w16cid:durableId="1652324539">
    <w:abstractNumId w:val="29"/>
  </w:num>
  <w:num w:numId="5" w16cid:durableId="1982954639">
    <w:abstractNumId w:val="39"/>
  </w:num>
  <w:num w:numId="6" w16cid:durableId="1772163805">
    <w:abstractNumId w:val="51"/>
  </w:num>
  <w:num w:numId="7" w16cid:durableId="816728792">
    <w:abstractNumId w:val="7"/>
  </w:num>
  <w:num w:numId="8" w16cid:durableId="1790509638">
    <w:abstractNumId w:val="8"/>
  </w:num>
  <w:num w:numId="9" w16cid:durableId="882516928">
    <w:abstractNumId w:val="15"/>
  </w:num>
  <w:num w:numId="10" w16cid:durableId="984167950">
    <w:abstractNumId w:val="9"/>
  </w:num>
  <w:num w:numId="11" w16cid:durableId="1707367487">
    <w:abstractNumId w:val="10"/>
  </w:num>
  <w:num w:numId="12" w16cid:durableId="695890324">
    <w:abstractNumId w:val="2"/>
  </w:num>
  <w:num w:numId="13" w16cid:durableId="1739211573">
    <w:abstractNumId w:val="40"/>
  </w:num>
  <w:num w:numId="14" w16cid:durableId="720177812">
    <w:abstractNumId w:val="38"/>
  </w:num>
  <w:num w:numId="15" w16cid:durableId="429399892">
    <w:abstractNumId w:val="46"/>
  </w:num>
  <w:num w:numId="16" w16cid:durableId="1864051850">
    <w:abstractNumId w:val="59"/>
  </w:num>
  <w:num w:numId="17" w16cid:durableId="2036492557">
    <w:abstractNumId w:val="27"/>
  </w:num>
  <w:num w:numId="18" w16cid:durableId="1525678889">
    <w:abstractNumId w:val="22"/>
  </w:num>
  <w:num w:numId="19" w16cid:durableId="1622108907">
    <w:abstractNumId w:val="13"/>
  </w:num>
  <w:num w:numId="20" w16cid:durableId="637686910">
    <w:abstractNumId w:val="26"/>
  </w:num>
  <w:num w:numId="21" w16cid:durableId="1846820416">
    <w:abstractNumId w:val="57"/>
  </w:num>
  <w:num w:numId="22" w16cid:durableId="1582330335">
    <w:abstractNumId w:val="50"/>
  </w:num>
  <w:num w:numId="23" w16cid:durableId="98913478">
    <w:abstractNumId w:val="16"/>
  </w:num>
  <w:num w:numId="24" w16cid:durableId="1046761769">
    <w:abstractNumId w:val="30"/>
  </w:num>
  <w:num w:numId="25" w16cid:durableId="267196981">
    <w:abstractNumId w:val="4"/>
  </w:num>
  <w:num w:numId="26" w16cid:durableId="1039664860">
    <w:abstractNumId w:val="36"/>
  </w:num>
  <w:num w:numId="27" w16cid:durableId="747505056">
    <w:abstractNumId w:val="48"/>
  </w:num>
  <w:num w:numId="28" w16cid:durableId="1802576834">
    <w:abstractNumId w:val="47"/>
  </w:num>
  <w:num w:numId="29" w16cid:durableId="350841145">
    <w:abstractNumId w:val="42"/>
  </w:num>
  <w:num w:numId="30" w16cid:durableId="1905068947">
    <w:abstractNumId w:val="37"/>
  </w:num>
  <w:num w:numId="31" w16cid:durableId="1931812374">
    <w:abstractNumId w:val="17"/>
  </w:num>
  <w:num w:numId="32" w16cid:durableId="700976964">
    <w:abstractNumId w:val="31"/>
  </w:num>
  <w:num w:numId="33" w16cid:durableId="1337535651">
    <w:abstractNumId w:val="35"/>
  </w:num>
  <w:num w:numId="34" w16cid:durableId="249898550">
    <w:abstractNumId w:val="32"/>
  </w:num>
  <w:num w:numId="35" w16cid:durableId="1665433178">
    <w:abstractNumId w:val="23"/>
  </w:num>
  <w:num w:numId="36" w16cid:durableId="1334993956">
    <w:abstractNumId w:val="44"/>
  </w:num>
  <w:num w:numId="37" w16cid:durableId="1647129861">
    <w:abstractNumId w:val="49"/>
  </w:num>
  <w:num w:numId="38" w16cid:durableId="296879245">
    <w:abstractNumId w:val="54"/>
  </w:num>
  <w:num w:numId="39" w16cid:durableId="2105758360">
    <w:abstractNumId w:val="19"/>
  </w:num>
  <w:num w:numId="40" w16cid:durableId="2121682655">
    <w:abstractNumId w:val="21"/>
  </w:num>
  <w:num w:numId="41" w16cid:durableId="420026387">
    <w:abstractNumId w:val="11"/>
  </w:num>
  <w:num w:numId="42" w16cid:durableId="1063288778">
    <w:abstractNumId w:val="53"/>
  </w:num>
  <w:num w:numId="43" w16cid:durableId="1556236667">
    <w:abstractNumId w:val="24"/>
  </w:num>
  <w:num w:numId="44" w16cid:durableId="400953815">
    <w:abstractNumId w:val="14"/>
  </w:num>
  <w:num w:numId="45" w16cid:durableId="1440296569">
    <w:abstractNumId w:val="20"/>
  </w:num>
  <w:num w:numId="46" w16cid:durableId="470900465">
    <w:abstractNumId w:val="6"/>
  </w:num>
  <w:num w:numId="47" w16cid:durableId="609241869">
    <w:abstractNumId w:val="56"/>
  </w:num>
  <w:num w:numId="48" w16cid:durableId="1840851678">
    <w:abstractNumId w:val="55"/>
  </w:num>
  <w:num w:numId="49" w16cid:durableId="1370572342">
    <w:abstractNumId w:val="33"/>
  </w:num>
  <w:num w:numId="50" w16cid:durableId="546255632">
    <w:abstractNumId w:val="45"/>
  </w:num>
  <w:num w:numId="51" w16cid:durableId="731123955">
    <w:abstractNumId w:val="34"/>
  </w:num>
  <w:num w:numId="52" w16cid:durableId="189298041">
    <w:abstractNumId w:val="3"/>
  </w:num>
  <w:num w:numId="53" w16cid:durableId="1333486478">
    <w:abstractNumId w:val="5"/>
  </w:num>
  <w:num w:numId="54" w16cid:durableId="603345059">
    <w:abstractNumId w:val="52"/>
  </w:num>
  <w:num w:numId="55" w16cid:durableId="1223827694">
    <w:abstractNumId w:val="1"/>
  </w:num>
  <w:num w:numId="56" w16cid:durableId="151528885">
    <w:abstractNumId w:val="43"/>
  </w:num>
  <w:num w:numId="57" w16cid:durableId="569923251">
    <w:abstractNumId w:val="58"/>
  </w:num>
  <w:num w:numId="58" w16cid:durableId="2098281315">
    <w:abstractNumId w:val="41"/>
  </w:num>
  <w:num w:numId="59" w16cid:durableId="909577324">
    <w:abstractNumId w:val="28"/>
  </w:num>
  <w:num w:numId="60" w16cid:durableId="5635679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E4878"/>
    <w:rsid w:val="003E4878"/>
    <w:rsid w:val="00530AEA"/>
    <w:rsid w:val="009951AA"/>
    <w:rsid w:val="00BE0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1F045"/>
  <w15:docId w15:val="{E371F6BD-FAE1-42B7-A1AC-74028CF2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89"/>
      <w:ind w:left="943" w:right="720"/>
      <w:jc w:val="center"/>
      <w:outlineLvl w:val="0"/>
    </w:pPr>
    <w:rPr>
      <w:rFonts w:ascii="Arial" w:eastAsia="Arial" w:hAnsi="Arial" w:cs="Arial"/>
      <w:b/>
      <w:bCs/>
      <w:sz w:val="34"/>
      <w:szCs w:val="34"/>
    </w:rPr>
  </w:style>
  <w:style w:type="paragraph" w:styleId="Heading2">
    <w:name w:val="heading 2"/>
    <w:basedOn w:val="Normal"/>
    <w:uiPriority w:val="9"/>
    <w:unhideWhenUsed/>
    <w:qFormat/>
    <w:pPr>
      <w:spacing w:before="92"/>
      <w:ind w:left="256"/>
      <w:outlineLvl w:val="1"/>
    </w:pPr>
    <w:rPr>
      <w:rFonts w:ascii="Arial" w:eastAsia="Arial" w:hAnsi="Arial" w:cs="Arial"/>
      <w:b/>
      <w:bCs/>
      <w:sz w:val="26"/>
      <w:szCs w:val="26"/>
    </w:rPr>
  </w:style>
  <w:style w:type="paragraph" w:styleId="Heading3">
    <w:name w:val="heading 3"/>
    <w:basedOn w:val="Normal"/>
    <w:uiPriority w:val="9"/>
    <w:unhideWhenUsed/>
    <w:qFormat/>
    <w:pPr>
      <w:spacing w:before="228"/>
      <w:ind w:left="1100"/>
      <w:outlineLvl w:val="2"/>
    </w:pPr>
    <w:rPr>
      <w:rFonts w:ascii="Arial" w:eastAsia="Arial" w:hAnsi="Arial" w:cs="Arial"/>
      <w:b/>
      <w:bCs/>
      <w:sz w:val="24"/>
      <w:szCs w:val="24"/>
    </w:rPr>
  </w:style>
  <w:style w:type="paragraph" w:styleId="Heading4">
    <w:name w:val="heading 4"/>
    <w:basedOn w:val="Normal"/>
    <w:uiPriority w:val="9"/>
    <w:unhideWhenUsed/>
    <w:qFormat/>
    <w:pPr>
      <w:ind w:left="134"/>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9"/>
      <w:ind w:left="154"/>
    </w:pPr>
    <w:rPr>
      <w:rFonts w:ascii="Arial" w:eastAsia="Arial" w:hAnsi="Arial" w:cs="Arial"/>
      <w:sz w:val="20"/>
      <w:szCs w:val="20"/>
    </w:rPr>
  </w:style>
  <w:style w:type="paragraph" w:styleId="TOC2">
    <w:name w:val="toc 2"/>
    <w:basedOn w:val="Normal"/>
    <w:uiPriority w:val="1"/>
    <w:qFormat/>
    <w:pPr>
      <w:spacing w:before="60"/>
      <w:ind w:left="418"/>
    </w:pPr>
    <w:rPr>
      <w:rFonts w:ascii="Arial" w:eastAsia="Arial" w:hAnsi="Arial" w:cs="Arial"/>
      <w:sz w:val="20"/>
      <w:szCs w:val="20"/>
    </w:rPr>
  </w:style>
  <w:style w:type="paragraph" w:styleId="TOC3">
    <w:name w:val="toc 3"/>
    <w:basedOn w:val="Normal"/>
    <w:uiPriority w:val="1"/>
    <w:qFormat/>
    <w:pPr>
      <w:spacing w:before="121"/>
      <w:ind w:left="998"/>
    </w:pPr>
    <w:rPr>
      <w:rFonts w:ascii="Arial" w:eastAsia="Arial" w:hAnsi="Arial" w:cs="Arial"/>
      <w:b/>
      <w:bCs/>
      <w:sz w:val="20"/>
      <w:szCs w:val="20"/>
    </w:rPr>
  </w:style>
  <w:style w:type="paragraph" w:styleId="TOC4">
    <w:name w:val="toc 4"/>
    <w:basedOn w:val="Normal"/>
    <w:uiPriority w:val="1"/>
    <w:qFormat/>
    <w:pPr>
      <w:spacing w:before="82"/>
      <w:ind w:left="1283"/>
    </w:pPr>
    <w:rPr>
      <w:rFonts w:ascii="Arial" w:eastAsia="Arial" w:hAnsi="Arial" w:cs="Arial"/>
      <w:b/>
      <w:bCs/>
      <w:sz w:val="20"/>
      <w:szCs w:val="20"/>
    </w:rPr>
  </w:style>
  <w:style w:type="paragraph" w:styleId="TOC5">
    <w:name w:val="toc 5"/>
    <w:basedOn w:val="Normal"/>
    <w:uiPriority w:val="1"/>
    <w:qFormat/>
    <w:pPr>
      <w:spacing w:before="120"/>
      <w:ind w:left="1394"/>
    </w:pPr>
    <w:rPr>
      <w:rFonts w:ascii="Arial" w:eastAsia="Arial" w:hAnsi="Arial" w:cs="Arial"/>
      <w:b/>
      <w:bCs/>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436" w:hanging="284"/>
      <w:jc w:val="both"/>
    </w:pPr>
  </w:style>
  <w:style w:type="paragraph" w:customStyle="1" w:styleId="TableParagraph">
    <w:name w:val="Table Paragraph"/>
    <w:basedOn w:val="Normal"/>
    <w:uiPriority w:val="1"/>
    <w:qFormat/>
    <w:pPr>
      <w:jc w:val="righ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7.xml"/><Relationship Id="rId26" Type="http://schemas.openxmlformats.org/officeDocument/2006/relationships/image" Target="media/image8.png"/><Relationship Id="rId39" Type="http://schemas.openxmlformats.org/officeDocument/2006/relationships/hyperlink" Target="http://data.gov.au/dataset/australian-government-general-government-" TargetMode="External"/><Relationship Id="rId21" Type="http://schemas.openxmlformats.org/officeDocument/2006/relationships/footer" Target="footer9.xml"/><Relationship Id="rId34" Type="http://schemas.openxmlformats.org/officeDocument/2006/relationships/footer" Target="footer16.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5.jpeg"/><Relationship Id="rId29" Type="http://schemas.openxmlformats.org/officeDocument/2006/relationships/footer" Target="footer13.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7.jpeg"/><Relationship Id="rId32" Type="http://schemas.openxmlformats.org/officeDocument/2006/relationships/image" Target="media/image11.jpeg"/><Relationship Id="rId37" Type="http://schemas.openxmlformats.org/officeDocument/2006/relationships/hyperlink" Target="http://www.finance.gov.au/publications/commonwealth-monthly-financial-" TargetMode="External"/><Relationship Id="rId40" Type="http://schemas.openxmlformats.org/officeDocument/2006/relationships/hyperlink" Target="http://www.budget.gov.a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0.xml"/><Relationship Id="rId28" Type="http://schemas.openxmlformats.org/officeDocument/2006/relationships/image" Target="media/image9.jpeg"/><Relationship Id="rId36" Type="http://schemas.openxmlformats.org/officeDocument/2006/relationships/hyperlink" Target="http://data.gov.au/dataset/australian-government-consolidated-financial-" TargetMode="External"/><Relationship Id="rId10" Type="http://schemas.openxmlformats.org/officeDocument/2006/relationships/footer" Target="footer3.xml"/><Relationship Id="rId19" Type="http://schemas.openxmlformats.org/officeDocument/2006/relationships/footer" Target="footer8.xm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image" Target="media/image6.jpeg"/><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yperlink" Target="http://www.finance.gov.au/publications/commonwealth-consolidated-"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hyperlink" Target="http://www.finance.gov.au/publications/commonwealth-monthly-finan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4BF8-7D6E-4DF0-8D9F-7CA1FE70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2577</Words>
  <Characters>14721</Characters>
  <Application>Microsoft Office Word</Application>
  <DocSecurity>0</DocSecurity>
  <Lines>865</Lines>
  <Paragraphs>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Consolidated Financial Statements 20222 Commentary P3_19_B</dc:title>
  <dc:creator>DepartmentofFinance@finance.gov.au</dc:creator>
  <cp:keywords>[SEC=OFFICIAL]</cp:keywords>
  <cp:lastModifiedBy>Truong, Minh</cp:lastModifiedBy>
  <cp:revision>4</cp:revision>
  <dcterms:created xsi:type="dcterms:W3CDTF">2023-11-30T05:25:00Z</dcterms:created>
  <dcterms:modified xsi:type="dcterms:W3CDTF">2023-12-01T00:24:00Z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LastSaved">
    <vt:filetime>2023-11-30T00:00:00Z</vt:filetime>
  </property>
  <property fmtid="{D5CDD505-2E9C-101B-9397-08002B2CF9AE}" pid="4" name="Producer">
    <vt:lpwstr>Creo Normalizer JTP</vt:lpwstr>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PMHMAC">
    <vt:lpwstr>v=2022.1;a=SHA256;h=C639C62AD1C6FE57C6DE245650639ECCA861E590B60C5D90FBD6ED615364075B</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2023-11-30T05:25:58Z</vt:lpwstr>
  </property>
  <property fmtid="{D5CDD505-2E9C-101B-9397-08002B2CF9AE}" pid="14" name="PM_Markers">
    <vt:lpwstr/>
  </property>
  <property fmtid="{D5CDD505-2E9C-101B-9397-08002B2CF9AE}" pid="15" name="MSIP_Label_87d6481e-ccdd-4ab6-8b26-05a0df5699e7_Name">
    <vt:lpwstr>OFFICIAL</vt:lpwstr>
  </property>
  <property fmtid="{D5CDD505-2E9C-101B-9397-08002B2CF9AE}" pid="16" name="MSIP_Label_87d6481e-ccdd-4ab6-8b26-05a0df5699e7_SiteId">
    <vt:lpwstr>08954cee-4782-4ff6-9ad5-1997dccef4b0</vt:lpwstr>
  </property>
  <property fmtid="{D5CDD505-2E9C-101B-9397-08002B2CF9AE}" pid="17" name="MSIP_Label_87d6481e-ccdd-4ab6-8b26-05a0df5699e7_Enabled">
    <vt:lpwstr>true</vt:lpwstr>
  </property>
  <property fmtid="{D5CDD505-2E9C-101B-9397-08002B2CF9AE}" pid="18" name="PM_OriginatorUserAccountName_SHA256">
    <vt:lpwstr>3F9C3930C95A80FE14E5E569A96906FECB80D374DD6F0E6814A1821B290CD60B</vt:lpwstr>
  </property>
  <property fmtid="{D5CDD505-2E9C-101B-9397-08002B2CF9AE}" pid="19" name="MSIP_Label_87d6481e-ccdd-4ab6-8b26-05a0df5699e7_SetDate">
    <vt:lpwstr>2023-11-30T05:25:58Z</vt:lpwstr>
  </property>
  <property fmtid="{D5CDD505-2E9C-101B-9397-08002B2CF9AE}" pid="20" name="MSIP_Label_87d6481e-ccdd-4ab6-8b26-05a0df5699e7_Method">
    <vt:lpwstr>Privileged</vt:lpwstr>
  </property>
  <property fmtid="{D5CDD505-2E9C-101B-9397-08002B2CF9AE}" pid="21" name="MSIP_Label_87d6481e-ccdd-4ab6-8b26-05a0df5699e7_ContentBits">
    <vt:lpwstr>0</vt:lpwstr>
  </property>
  <property fmtid="{D5CDD505-2E9C-101B-9397-08002B2CF9AE}" pid="22" name="MSIP_Label_87d6481e-ccdd-4ab6-8b26-05a0df5699e7_ActionId">
    <vt:lpwstr>274d8f78559c4b2589291ba90ef694a6</vt:lpwstr>
  </property>
  <property fmtid="{D5CDD505-2E9C-101B-9397-08002B2CF9AE}" pid="23" name="PM_InsertionValue">
    <vt:lpwstr>OFFICIAL</vt:lpwstr>
  </property>
  <property fmtid="{D5CDD505-2E9C-101B-9397-08002B2CF9AE}" pid="24" name="PM_Originator_Hash_SHA1">
    <vt:lpwstr>C4E8576B6510B1FB5DEF9BBC04AB3A64E004CBD8</vt:lpwstr>
  </property>
  <property fmtid="{D5CDD505-2E9C-101B-9397-08002B2CF9AE}" pid="25" name="PM_DisplayValueSecClassificationWithQualifier">
    <vt:lpwstr>OFFICIAL</vt:lpwstr>
  </property>
  <property fmtid="{D5CDD505-2E9C-101B-9397-08002B2CF9AE}" pid="26" name="PM_Originating_FileId">
    <vt:lpwstr>D1420CF05D1F4C5DA92A6B460F23B4CB</vt:lpwstr>
  </property>
  <property fmtid="{D5CDD505-2E9C-101B-9397-08002B2CF9AE}" pid="27" name="PM_ProtectiveMarkingValue_Footer">
    <vt:lpwstr>OFFICIAL</vt:lpwstr>
  </property>
  <property fmtid="{D5CDD505-2E9C-101B-9397-08002B2CF9AE}" pid="28" name="PM_ProtectiveMarkingImage_Header">
    <vt:lpwstr>C:\Program Files\Common Files\janusNET Shared\janusSEAL\Images\DocumentSlashBlue.png</vt:lpwstr>
  </property>
  <property fmtid="{D5CDD505-2E9C-101B-9397-08002B2CF9AE}" pid="29" name="PM_ProtectiveMarkingImage_Footer">
    <vt:lpwstr>C:\Program Files\Common Files\janusNET Shared\janusSEAL\Images\DocumentSlashBlue.png</vt:lpwstr>
  </property>
  <property fmtid="{D5CDD505-2E9C-101B-9397-08002B2CF9AE}" pid="30" name="PM_Display">
    <vt:lpwstr>OFFICIAL</vt:lpwstr>
  </property>
  <property fmtid="{D5CDD505-2E9C-101B-9397-08002B2CF9AE}" pid="31" name="PM_OriginatorDomainName_SHA256">
    <vt:lpwstr>325440F6CA31C4C3BCE4433552DC42928CAAD3E2731ABE35FDE729ECEB763AF0</vt:lpwstr>
  </property>
  <property fmtid="{D5CDD505-2E9C-101B-9397-08002B2CF9AE}" pid="32" name="PMUuid">
    <vt:lpwstr>v=2022.2;d=gov.au;g=46DD6D7C-8107-577B-BC6E-F348953B2E44</vt:lpwstr>
  </property>
  <property fmtid="{D5CDD505-2E9C-101B-9397-08002B2CF9AE}" pid="33" name="PM_Hash_Version">
    <vt:lpwstr>2022.1</vt:lpwstr>
  </property>
  <property fmtid="{D5CDD505-2E9C-101B-9397-08002B2CF9AE}" pid="34" name="PM_Hash_Salt_Prev">
    <vt:lpwstr>2E57C40D4E21B6ED246B3DE384EAADEB</vt:lpwstr>
  </property>
  <property fmtid="{D5CDD505-2E9C-101B-9397-08002B2CF9AE}" pid="35" name="PM_Hash_Salt">
    <vt:lpwstr>13B2F0526B795D968D4B4EEE4E3ACB1B</vt:lpwstr>
  </property>
  <property fmtid="{D5CDD505-2E9C-101B-9397-08002B2CF9AE}" pid="36" name="PM_Hash_SHA1">
    <vt:lpwstr>493D893167E4A0026FB94A1618724EEAEC177A47</vt:lpwstr>
  </property>
  <property fmtid="{D5CDD505-2E9C-101B-9397-08002B2CF9AE}" pid="37" name="PM_SecurityClassification_Prev">
    <vt:lpwstr>OFFICIAL</vt:lpwstr>
  </property>
  <property fmtid="{D5CDD505-2E9C-101B-9397-08002B2CF9AE}" pid="38" name="PM_Qualifier_Prev">
    <vt:lpwstr/>
  </property>
</Properties>
</file>