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210D" w14:textId="44D879F3" w:rsidR="00D31B1C" w:rsidRPr="00113A7C" w:rsidRDefault="00113A7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A7C">
        <w:rPr>
          <w:rFonts w:ascii="Times New Roman" w:hAnsi="Times New Roman" w:cs="Times New Roman"/>
          <w:sz w:val="24"/>
          <w:szCs w:val="24"/>
        </w:rPr>
        <w:t xml:space="preserve">Katherine Jones PSM </w:t>
      </w:r>
    </w:p>
    <w:p w14:paraId="4DA7E9A1" w14:textId="7440CFB6" w:rsidR="00D31B1C" w:rsidRPr="00113A7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A7C">
        <w:rPr>
          <w:rFonts w:ascii="Times New Roman" w:hAnsi="Times New Roman" w:cs="Times New Roman"/>
          <w:sz w:val="24"/>
          <w:szCs w:val="24"/>
        </w:rPr>
        <w:t>Secretary</w:t>
      </w:r>
    </w:p>
    <w:p w14:paraId="3DBAB3A2" w14:textId="0C54272A" w:rsidR="00D31B1C" w:rsidRPr="00113A7C" w:rsidRDefault="00113A7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A7C">
        <w:rPr>
          <w:rFonts w:ascii="Times New Roman" w:hAnsi="Times New Roman" w:cs="Times New Roman"/>
          <w:sz w:val="24"/>
          <w:szCs w:val="24"/>
        </w:rPr>
        <w:t xml:space="preserve">Attorney-General’s Department </w:t>
      </w:r>
    </w:p>
    <w:p w14:paraId="2FB7DEE8" w14:textId="77777777" w:rsidR="00113A7C" w:rsidRDefault="00113A7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113A7C">
        <w:rPr>
          <w:rStyle w:val="text1"/>
          <w:rFonts w:ascii="Times New Roman" w:hAnsi="Times New Roman"/>
          <w:sz w:val="24"/>
          <w:szCs w:val="24"/>
        </w:rPr>
        <w:t>3-5 National Circuit</w:t>
      </w:r>
    </w:p>
    <w:p w14:paraId="3E8A2824" w14:textId="36DF101B" w:rsidR="00D31B1C" w:rsidRPr="00C877AE" w:rsidRDefault="00BC7AF8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BARTON</w:t>
      </w:r>
      <w:r w:rsidR="00113A7C" w:rsidRPr="00113A7C">
        <w:rPr>
          <w:rStyle w:val="text1"/>
          <w:rFonts w:ascii="Times New Roman" w:hAnsi="Times New Roman"/>
          <w:sz w:val="24"/>
          <w:szCs w:val="24"/>
        </w:rPr>
        <w:t xml:space="preserve"> </w:t>
      </w:r>
      <w:r w:rsidR="00113A7C">
        <w:rPr>
          <w:rStyle w:val="text1"/>
          <w:rFonts w:ascii="Times New Roman" w:hAnsi="Times New Roman"/>
          <w:sz w:val="24"/>
          <w:szCs w:val="24"/>
        </w:rPr>
        <w:t xml:space="preserve"> </w:t>
      </w:r>
      <w:r w:rsidR="00113A7C" w:rsidRPr="00113A7C">
        <w:rPr>
          <w:rStyle w:val="text1"/>
          <w:rFonts w:ascii="Times New Roman" w:hAnsi="Times New Roman"/>
          <w:sz w:val="24"/>
          <w:szCs w:val="24"/>
        </w:rPr>
        <w:t xml:space="preserve">ACT </w:t>
      </w:r>
      <w:r w:rsidR="00113A7C">
        <w:rPr>
          <w:rStyle w:val="text1"/>
          <w:rFonts w:ascii="Times New Roman" w:hAnsi="Times New Roman"/>
          <w:sz w:val="24"/>
          <w:szCs w:val="24"/>
        </w:rPr>
        <w:t xml:space="preserve"> </w:t>
      </w:r>
      <w:r w:rsidR="00113A7C" w:rsidRPr="00113A7C">
        <w:rPr>
          <w:rStyle w:val="text1"/>
          <w:rFonts w:ascii="Times New Roman" w:hAnsi="Times New Roman"/>
          <w:sz w:val="24"/>
          <w:szCs w:val="24"/>
        </w:rPr>
        <w:t>2601</w:t>
      </w:r>
    </w:p>
    <w:p w14:paraId="5532C232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0DF31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48F2B47" w14:textId="7C48DDA5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113A7C">
        <w:rPr>
          <w:rFonts w:ascii="Times New Roman" w:hAnsi="Times New Roman" w:cs="Times New Roman"/>
          <w:sz w:val="24"/>
          <w:szCs w:val="24"/>
        </w:rPr>
        <w:t xml:space="preserve">Ms Jones </w:t>
      </w:r>
    </w:p>
    <w:p w14:paraId="537BF96A" w14:textId="0509492C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113A7C">
        <w:rPr>
          <w:rFonts w:ascii="Times New Roman" w:hAnsi="Times New Roman" w:cs="Times New Roman"/>
          <w:b/>
          <w:caps/>
          <w:sz w:val="24"/>
          <w:szCs w:val="24"/>
        </w:rPr>
        <w:t>child safety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561C414E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15023976" w14:textId="7A56444C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113A7C">
        <w:rPr>
          <w:rFonts w:ascii="Times New Roman" w:hAnsi="Times New Roman" w:cs="Times New Roman"/>
          <w:sz w:val="24"/>
          <w:szCs w:val="24"/>
        </w:rPr>
        <w:t>20 July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113A7C">
        <w:rPr>
          <w:rFonts w:ascii="Times New Roman" w:hAnsi="Times New Roman" w:cs="Times New Roman"/>
          <w:sz w:val="24"/>
          <w:szCs w:val="24"/>
        </w:rPr>
        <w:t xml:space="preserve">Child Safety </w:t>
      </w:r>
      <w:r w:rsidR="00D31B1C">
        <w:rPr>
          <w:rFonts w:ascii="Times New Roman" w:hAnsi="Times New Roman" w:cs="Times New Roman"/>
          <w:sz w:val="24"/>
          <w:szCs w:val="24"/>
        </w:rPr>
        <w:t xml:space="preserve">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113A7C">
        <w:rPr>
          <w:rFonts w:ascii="Times New Roman" w:hAnsi="Times New Roman" w:cs="Times New Roman"/>
          <w:sz w:val="24"/>
          <w:szCs w:val="24"/>
        </w:rPr>
        <w:t>Attorney-General’s Department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11631B78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22217588" w14:textId="5A871018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698F3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2A46AB79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D0AE9" w14:textId="3226EDC7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113A7C">
        <w:rPr>
          <w:rFonts w:ascii="Times New Roman" w:hAnsi="Times New Roman" w:cs="Times New Roman"/>
          <w:sz w:val="24"/>
          <w:szCs w:val="24"/>
        </w:rPr>
        <w:t>Child Safety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087132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B8261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5766A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5DCC9CAC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0DA34D00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DBCA9" w14:textId="0C8EBF66" w:rsidR="00313CB1" w:rsidRDefault="00D262F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0BCB7A10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6630D" w14:textId="12A5798D" w:rsidR="00313CB1" w:rsidRPr="00F724AC" w:rsidRDefault="00113A7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 xml:space="preserve">Meredith Fairweather </w:t>
      </w:r>
    </w:p>
    <w:p w14:paraId="2DE295C8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6898EC00" w14:textId="77777777"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4DA2ADBE" w14:textId="77777777"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02185" w14:textId="22A2AD63" w:rsidR="00313CB1" w:rsidRDefault="00D262F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r w:rsidR="00113A7C">
        <w:rPr>
          <w:rFonts w:ascii="Times New Roman" w:hAnsi="Times New Roman" w:cs="Times New Roman"/>
          <w:sz w:val="24"/>
          <w:szCs w:val="24"/>
        </w:rPr>
        <w:t xml:space="preserve">July 2023 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CB96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5A802C09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E0CE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7D2682EE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0D2955A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151761">
    <w:abstractNumId w:val="7"/>
  </w:num>
  <w:num w:numId="2" w16cid:durableId="2114937156">
    <w:abstractNumId w:val="2"/>
  </w:num>
  <w:num w:numId="3" w16cid:durableId="367530290">
    <w:abstractNumId w:val="5"/>
  </w:num>
  <w:num w:numId="4" w16cid:durableId="230581840">
    <w:abstractNumId w:val="3"/>
  </w:num>
  <w:num w:numId="5" w16cid:durableId="227956302">
    <w:abstractNumId w:val="1"/>
  </w:num>
  <w:num w:numId="6" w16cid:durableId="323633036">
    <w:abstractNumId w:val="6"/>
  </w:num>
  <w:num w:numId="7" w16cid:durableId="852962558">
    <w:abstractNumId w:val="4"/>
  </w:num>
  <w:num w:numId="8" w16cid:durableId="1975021539">
    <w:abstractNumId w:val="0"/>
  </w:num>
  <w:num w:numId="9" w16cid:durableId="19598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3A7C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C7AF8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2F8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4428EE0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1641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 - Child Safety Campaign</dc:title>
  <cp:lastPrinted>2023-07-20T03:24:00Z</cp:lastPrinted>
  <dcterms:created xsi:type="dcterms:W3CDTF">2023-07-20T03:24:00Z</dcterms:created>
  <dcterms:modified xsi:type="dcterms:W3CDTF">2023-07-20T05:59:00Z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v=2022.1;a=SHA256;h=E3162CF7B67FAAB46AF0ACC3F6BA63D5573C18830E6808C9C0DE05FE40EFA18B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2023-07-20T03:23:25Z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005079798AF31C851081B93403F26741071B0ECD176187D6FCCB54C2AC4BBD8A</vt:lpwstr>
  </property>
  <property fmtid="{D5CDD505-2E9C-101B-9397-08002B2CF9AE}" pid="16" name="MSIP_Label_87d6481e-ccdd-4ab6-8b26-05a0df5699e7_SetDate">
    <vt:lpwstr>2023-07-20T03:23:25Z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ec2ef3db3dff4c0e881c36cef800a333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09A9FB661611732A20C3D0F4449E45DF2E9D0074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57AFC178D50A47DCB300E8E8ADDD5E1A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85A87C2AB231BB9075463829764110EC</vt:lpwstr>
  </property>
  <property fmtid="{D5CDD505-2E9C-101B-9397-08002B2CF9AE}" pid="32" name="PM_Hash_Salt">
    <vt:lpwstr>0F76030D730A56E6F95CEDB20519592C</vt:lpwstr>
  </property>
  <property fmtid="{D5CDD505-2E9C-101B-9397-08002B2CF9AE}" pid="33" name="PM_Hash_SHA1">
    <vt:lpwstr>B17474EA9F9EFC297D32B781DE8A43CE25F9F548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