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276A" w14:textId="77777777" w:rsidR="00D31B1C" w:rsidRPr="00201CA2" w:rsidRDefault="00201CA2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5C44DC">
        <w:rPr>
          <w:rFonts w:ascii="Times New Roman" w:hAnsi="Times New Roman" w:cs="Times New Roman"/>
          <w:sz w:val="24"/>
          <w:szCs w:val="24"/>
        </w:rPr>
        <w:t>essor</w:t>
      </w:r>
      <w:r>
        <w:rPr>
          <w:rFonts w:ascii="Times New Roman" w:hAnsi="Times New Roman" w:cs="Times New Roman"/>
          <w:sz w:val="24"/>
          <w:szCs w:val="24"/>
        </w:rPr>
        <w:t xml:space="preserve"> Brendan Murphy AC</w:t>
      </w:r>
    </w:p>
    <w:p w14:paraId="1088BEE4" w14:textId="77777777" w:rsidR="00D31B1C" w:rsidRPr="00201CA2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Secretary</w:t>
      </w:r>
    </w:p>
    <w:p w14:paraId="690FD8D6" w14:textId="77777777" w:rsidR="00D31B1C" w:rsidRPr="00201CA2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Department</w:t>
      </w:r>
      <w:r w:rsidR="00201CA2">
        <w:rPr>
          <w:rFonts w:ascii="Times New Roman" w:hAnsi="Times New Roman" w:cs="Times New Roman"/>
          <w:sz w:val="24"/>
          <w:szCs w:val="24"/>
        </w:rPr>
        <w:t xml:space="preserve"> of Health and Aged Care</w:t>
      </w:r>
    </w:p>
    <w:p w14:paraId="1FFE89CC" w14:textId="77777777" w:rsidR="00201CA2" w:rsidRPr="00201CA2" w:rsidRDefault="00201CA2" w:rsidP="00201CA2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01CA2">
        <w:rPr>
          <w:rStyle w:val="text1"/>
          <w:rFonts w:ascii="Times New Roman" w:hAnsi="Times New Roman"/>
          <w:sz w:val="24"/>
          <w:szCs w:val="24"/>
        </w:rPr>
        <w:t>GPO Box 9848</w:t>
      </w:r>
    </w:p>
    <w:p w14:paraId="02F91AD9" w14:textId="77777777" w:rsidR="00D31B1C" w:rsidRPr="00C877AE" w:rsidRDefault="00201CA2" w:rsidP="00201CA2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 w:rsidRPr="00201CA2"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 w:rsidRPr="00201CA2">
        <w:rPr>
          <w:rStyle w:val="text1"/>
          <w:rFonts w:ascii="Times New Roman" w:hAnsi="Times New Roman"/>
          <w:sz w:val="24"/>
          <w:szCs w:val="24"/>
        </w:rPr>
        <w:t xml:space="preserve">  2601</w:t>
      </w:r>
    </w:p>
    <w:p w14:paraId="2987B21A" w14:textId="77777777"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85CEC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2A1B38A" w14:textId="77777777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201CA2">
        <w:rPr>
          <w:rFonts w:ascii="Times New Roman" w:hAnsi="Times New Roman" w:cs="Times New Roman"/>
          <w:sz w:val="24"/>
          <w:szCs w:val="24"/>
        </w:rPr>
        <w:t>Prof</w:t>
      </w:r>
      <w:r w:rsidR="005C44DC">
        <w:rPr>
          <w:rFonts w:ascii="Times New Roman" w:hAnsi="Times New Roman" w:cs="Times New Roman"/>
          <w:sz w:val="24"/>
          <w:szCs w:val="24"/>
        </w:rPr>
        <w:t>essor</w:t>
      </w:r>
      <w:r w:rsidR="00201CA2">
        <w:rPr>
          <w:rFonts w:ascii="Times New Roman" w:hAnsi="Times New Roman" w:cs="Times New Roman"/>
          <w:sz w:val="24"/>
          <w:szCs w:val="24"/>
        </w:rPr>
        <w:t xml:space="preserve"> Murphy </w:t>
      </w:r>
    </w:p>
    <w:p w14:paraId="10715488" w14:textId="77777777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B93C05">
        <w:rPr>
          <w:rFonts w:ascii="Times New Roman" w:hAnsi="Times New Roman" w:cs="Times New Roman"/>
          <w:b/>
          <w:caps/>
          <w:sz w:val="24"/>
          <w:szCs w:val="24"/>
        </w:rPr>
        <w:t>routine childhood immunisation</w:t>
      </w:r>
      <w:r w:rsidR="00201CA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14:paraId="66C49D01" w14:textId="77777777"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1FC817AA" w14:textId="77777777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201CA2">
        <w:rPr>
          <w:rFonts w:ascii="Times New Roman" w:hAnsi="Times New Roman" w:cs="Times New Roman"/>
          <w:sz w:val="24"/>
          <w:szCs w:val="24"/>
        </w:rPr>
        <w:t>13 February 2023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B93C05">
        <w:rPr>
          <w:rFonts w:ascii="Times New Roman" w:hAnsi="Times New Roman" w:cs="Times New Roman"/>
          <w:sz w:val="24"/>
          <w:szCs w:val="24"/>
        </w:rPr>
        <w:t>Routine Childhood Immunisation</w:t>
      </w:r>
      <w:r w:rsidR="00201CA2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201CA2">
        <w:rPr>
          <w:rFonts w:ascii="Times New Roman" w:hAnsi="Times New Roman" w:cs="Times New Roman"/>
          <w:sz w:val="24"/>
          <w:szCs w:val="24"/>
        </w:rPr>
        <w:t>Department of Health and Aged Care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5A40A89A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7D90FF99" w14:textId="77777777"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A80C0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2E1A1C72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1FAF6" w14:textId="77777777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B93C05">
        <w:rPr>
          <w:rFonts w:ascii="Times New Roman" w:hAnsi="Times New Roman" w:cs="Times New Roman"/>
          <w:sz w:val="24"/>
          <w:szCs w:val="24"/>
        </w:rPr>
        <w:t>Routine Childhood Immunisation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57606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DA909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A847B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29991DBB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72164780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1FF05" w14:textId="77777777" w:rsidR="00313CB1" w:rsidRDefault="006A703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3C615708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49D2D" w14:textId="77777777"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14:paraId="321ECE4B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62DCF254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51496D9C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EE57F" w14:textId="77777777" w:rsidR="00313CB1" w:rsidRDefault="006A703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201CA2">
        <w:rPr>
          <w:rFonts w:ascii="Times New Roman" w:hAnsi="Times New Roman" w:cs="Times New Roman"/>
          <w:sz w:val="24"/>
          <w:szCs w:val="24"/>
        </w:rPr>
        <w:t>February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4E2952">
        <w:rPr>
          <w:rFonts w:ascii="Times New Roman" w:hAnsi="Times New Roman" w:cs="Times New Roman"/>
          <w:sz w:val="24"/>
          <w:szCs w:val="24"/>
        </w:rPr>
        <w:t>2023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451C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5566C14A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9B7D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30229A35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AD8D60A" w14:textId="54B4AB5A" w:rsidR="000078A6" w:rsidRPr="00B9100B" w:rsidRDefault="00860A29" w:rsidP="00B9100B">
        <w:pPr>
          <w:pStyle w:val="Title"/>
          <w:rPr>
            <w:sz w:val="24"/>
            <w:szCs w:val="24"/>
          </w:rPr>
        </w:pPr>
        <w:r>
          <w:rPr>
            <w:b/>
            <w:sz w:val="24"/>
            <w:szCs w:val="24"/>
          </w:rPr>
          <w:t>ICC Compliance Letter - Routine Childhood Immunisation - Signed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771895">
    <w:abstractNumId w:val="7"/>
  </w:num>
  <w:num w:numId="2" w16cid:durableId="243957669">
    <w:abstractNumId w:val="2"/>
  </w:num>
  <w:num w:numId="3" w16cid:durableId="388383033">
    <w:abstractNumId w:val="5"/>
  </w:num>
  <w:num w:numId="4" w16cid:durableId="945893296">
    <w:abstractNumId w:val="3"/>
  </w:num>
  <w:num w:numId="5" w16cid:durableId="1132939706">
    <w:abstractNumId w:val="1"/>
  </w:num>
  <w:num w:numId="6" w16cid:durableId="1081412135">
    <w:abstractNumId w:val="6"/>
  </w:num>
  <w:num w:numId="7" w16cid:durableId="600841749">
    <w:abstractNumId w:val="4"/>
  </w:num>
  <w:num w:numId="8" w16cid:durableId="1534004039">
    <w:abstractNumId w:val="0"/>
  </w:num>
  <w:num w:numId="9" w16cid:durableId="731386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01CA2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424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4E2952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44DC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A7036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0A29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3C05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4045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08C9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9A27C43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E15CC7-108A-42C4-8DFB-47285969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1703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Compliance Letter - Routine Childhood Immunisation - Signed</dc:title>
  <dc:creator>Department of Finance</dc:creator>
  <cp:keywords>[SEC=OFFICIAL]</cp:keywords>
  <cp:lastModifiedBy>Truong, Minh</cp:lastModifiedBy>
  <cp:revision>7</cp:revision>
  <cp:lastPrinted>2015-04-07T06:54:00Z</cp:lastPrinted>
  <dcterms:created xsi:type="dcterms:W3CDTF">2023-02-02T23:56:00Z</dcterms:created>
  <dcterms:modified xsi:type="dcterms:W3CDTF">2023-04-06T02:58:00Z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v=2022.1;a=SHA256;h=2CF2962402D7FF6D903F1F37D2F8D32C54499E85139E6BBD2CEE013322DF74C7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2023-04-05T00:50:35Z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2023-04-05T00:50:35Z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06bf0fbcc60340e9a9bff3730d5a3bee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851430854FC74BACBF438F09317A13F6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4EAF0A1CA19314B9A4237C4443682A71</vt:lpwstr>
  </property>
  <property fmtid="{D5CDD505-2E9C-101B-9397-08002B2CF9AE}" pid="32" name="PM_Hash_Salt">
    <vt:lpwstr>77D772F4D76BB612C89B2BACF16A88FF</vt:lpwstr>
  </property>
  <property fmtid="{D5CDD505-2E9C-101B-9397-08002B2CF9AE}" pid="33" name="PM_Hash_SHA1">
    <vt:lpwstr>C58289AE1BB5B9C179BD25E1BD2A5FF20705A5B9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