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5C6C" w14:textId="41543BA6" w:rsidR="0066541C" w:rsidRPr="00441EED" w:rsidRDefault="0066541C" w:rsidP="007B74AB">
      <w:pPr>
        <w:spacing w:before="60" w:after="60"/>
        <w:rPr>
          <w:b/>
        </w:rPr>
      </w:pPr>
      <w:bookmarkStart w:id="0" w:name="_GoBack"/>
      <w:bookmarkEnd w:id="0"/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1" w:name="OLE_LINK1"/>
      <w:bookmarkStart w:id="2" w:name="OLE_LINK2"/>
      <w:r w:rsidR="00BF0216">
        <w:rPr>
          <w:b/>
        </w:rPr>
        <w:t>11 March – 7 October 2022</w:t>
      </w:r>
      <w:r w:rsidRPr="00496C61">
        <w:rPr>
          <w:b/>
        </w:rPr>
        <w:t>)</w:t>
      </w:r>
      <w:bookmarkEnd w:id="1"/>
      <w:bookmarkEnd w:id="2"/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2852"/>
        <w:gridCol w:w="1418"/>
        <w:gridCol w:w="997"/>
        <w:gridCol w:w="1276"/>
        <w:gridCol w:w="1111"/>
        <w:gridCol w:w="1440"/>
        <w:gridCol w:w="1150"/>
      </w:tblGrid>
      <w:tr w:rsidR="0066412C" w:rsidRPr="008020AC" w14:paraId="21D1AE15" w14:textId="77777777" w:rsidTr="0057067B">
        <w:trPr>
          <w:tblHeader/>
          <w:jc w:val="center"/>
        </w:trPr>
        <w:tc>
          <w:tcPr>
            <w:tcW w:w="3397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285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Remuneration per annum ($)</w:t>
            </w:r>
            <w:r w:rsidR="0057067B" w:rsidRPr="008020AC">
              <w:rPr>
                <w:rFonts w:cstheme="minorHAns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6017CB" w:rsidRPr="008020AC" w14:paraId="6657B5DA" w14:textId="77777777" w:rsidTr="00CC1287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1BF91" w14:textId="2EFE6C3E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E77B" w14:textId="523E993C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Chair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304E" w14:textId="19A9BFC5" w:rsidR="006017CB" w:rsidRPr="008020AC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 Jillian Segal 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D2E9" w14:textId="621285AB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01/07/2017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25CA" w14:textId="2CE83F82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480" w14:textId="4FFE1904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1C3B" w14:textId="2F4ED75D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D314" w14:textId="566511D3" w:rsidR="006017CB" w:rsidRPr="008020AC" w:rsidRDefault="000610EB" w:rsidP="006017C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$79,760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A9B2" w14:textId="49F52C70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6017CB" w:rsidRPr="008020AC" w14:paraId="289D11DD" w14:textId="77777777" w:rsidTr="00CC1287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B26CD" w14:textId="718B4922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C4316" w14:textId="4AF8E9D2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A12C" w14:textId="4F28424E" w:rsidR="006017CB" w:rsidRPr="008020AC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Dr Julianne Jacques KC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EA54" w14:textId="7B9EDB71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01/07/2017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6E15" w14:textId="64D934FE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061A" w14:textId="45F31458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F1A2" w14:textId="4B6A42C0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93B0" w14:textId="2D993D7A" w:rsidR="006017CB" w:rsidRPr="008020AC" w:rsidRDefault="000610EB" w:rsidP="006017C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0610EB">
              <w:rPr>
                <w:rFonts w:cstheme="minorHAnsi"/>
                <w:color w:val="000000"/>
                <w:sz w:val="18"/>
                <w:szCs w:val="18"/>
              </w:rPr>
              <w:t>$39,880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BDD9" w14:textId="121413A5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6017CB" w:rsidRPr="008020AC" w14:paraId="5FD6506A" w14:textId="77777777" w:rsidTr="00CC1287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14020" w14:textId="0781898D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E683" w14:textId="4A2F05D0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1617" w14:textId="73F831FB" w:rsidR="006017CB" w:rsidRPr="008020AC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The Hon Gary Gray 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5CC7" w14:textId="18557497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01/07/2017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1D7" w14:textId="7BD2DB26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2CE3" w14:textId="1960578D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DAC2" w14:textId="28855F9F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F33B" w14:textId="49E87B12" w:rsidR="006017CB" w:rsidRPr="008020AC" w:rsidRDefault="006017CB" w:rsidP="006017C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0576" w14:textId="3A05F801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6017CB" w:rsidRPr="008020AC" w14:paraId="1B54E297" w14:textId="77777777" w:rsidTr="00CC1287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7D676" w14:textId="0F86A4CB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Independent Parliamentary Expenses Authority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528B" w14:textId="08FEE551" w:rsidR="006017CB" w:rsidRPr="002C4052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2C4052">
              <w:rPr>
                <w:rFonts w:cstheme="minorHAns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8AFD" w14:textId="68885BE1" w:rsidR="006017CB" w:rsidRPr="008020AC" w:rsidRDefault="006017CB" w:rsidP="006017CB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The Hon Dennis Cowdroy AO KC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0CB6" w14:textId="3617F426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01/0/2022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B853F" w14:textId="632E29B4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A7B6" w14:textId="200B7F10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EB8D" w14:textId="5F03762E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A526B" w14:textId="6F85BBC2" w:rsidR="006017CB" w:rsidRPr="008020AC" w:rsidRDefault="006017CB" w:rsidP="000F569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$3</w:t>
            </w:r>
            <w:r w:rsidR="000F569B">
              <w:rPr>
                <w:rFonts w:cstheme="minorHAnsi"/>
                <w:color w:val="000000"/>
                <w:sz w:val="18"/>
                <w:szCs w:val="18"/>
              </w:rPr>
              <w:t>9,880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B6AD" w14:textId="5F8CFB03" w:rsidR="006017CB" w:rsidRPr="008020AC" w:rsidRDefault="006017CB" w:rsidP="006017C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6664B3" w:rsidRPr="008020AC" w14:paraId="7E9CE23E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6AD9" w14:textId="5B514C47" w:rsidR="006664B3" w:rsidRPr="008020AC" w:rsidRDefault="006664B3" w:rsidP="006664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64B3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20BE7" w14:textId="1A35D03B" w:rsidR="006664B3" w:rsidRPr="008020AC" w:rsidRDefault="00CC1287" w:rsidP="006664B3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8D89" w14:textId="500977D0" w:rsidR="006664B3" w:rsidRPr="008020AC" w:rsidRDefault="006664B3" w:rsidP="006664B3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6664B3">
              <w:rPr>
                <w:rFonts w:cstheme="minorHAnsi"/>
                <w:color w:val="000000"/>
                <w:sz w:val="18"/>
                <w:szCs w:val="18"/>
              </w:rPr>
              <w:t>Rear Admiral Lee John Goddard CSC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AE9" w14:textId="5C857B4A" w:rsidR="006664B3" w:rsidRPr="008020AC" w:rsidRDefault="006664B3" w:rsidP="006664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A3D4" w14:textId="0F15696C" w:rsidR="006664B3" w:rsidRPr="008020AC" w:rsidRDefault="006664B3" w:rsidP="006664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DC4ED" w14:textId="3BF3B28C" w:rsidR="006664B3" w:rsidRPr="008020AC" w:rsidRDefault="006664B3" w:rsidP="006664B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6176" w14:textId="77E8F8ED" w:rsidR="006664B3" w:rsidRPr="008020AC" w:rsidRDefault="006664B3" w:rsidP="006664B3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A988" w14:textId="37DD63E8" w:rsidR="006664B3" w:rsidRPr="008020AC" w:rsidRDefault="000C4100" w:rsidP="002B1F57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</w:t>
            </w:r>
            <w:r w:rsidR="002B1F57">
              <w:rPr>
                <w:rFonts w:cstheme="minorHAnsi"/>
                <w:color w:val="000000"/>
                <w:sz w:val="18"/>
                <w:szCs w:val="18"/>
              </w:rPr>
              <w:t>9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2B1F57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B30E" w14:textId="5FAFB968" w:rsidR="006664B3" w:rsidRPr="008020AC" w:rsidRDefault="000C4100" w:rsidP="006664B3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NSW</w:t>
            </w:r>
          </w:p>
        </w:tc>
      </w:tr>
      <w:tr w:rsidR="000C4100" w:rsidRPr="008020AC" w14:paraId="31BDB46C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73A2" w14:textId="215C1883" w:rsidR="000C4100" w:rsidRPr="008020AC" w:rsidRDefault="000C4100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664B3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10BA9" w14:textId="24AAFEAC" w:rsidR="000C4100" w:rsidRPr="008020AC" w:rsidRDefault="00CC1287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04E5" w14:textId="04D44622" w:rsidR="000C4100" w:rsidRPr="008020AC" w:rsidRDefault="000C4100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0C4100">
              <w:rPr>
                <w:rFonts w:cstheme="minorHAnsi"/>
                <w:color w:val="000000"/>
                <w:sz w:val="18"/>
                <w:szCs w:val="18"/>
              </w:rPr>
              <w:t>Mrs Ariane Barker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DAF5D" w14:textId="47525C19" w:rsidR="000C4100" w:rsidRPr="008020AC" w:rsidRDefault="000C4100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13/09/2016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6B77" w14:textId="3DA40C7D" w:rsidR="000C4100" w:rsidRPr="008020AC" w:rsidRDefault="000C4100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05E30" w14:textId="70369ED0" w:rsidR="000C4100" w:rsidRPr="008020AC" w:rsidRDefault="000C4100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246023">
              <w:rPr>
                <w:rFonts w:cstheme="minorHAnsi"/>
                <w:sz w:val="18"/>
                <w:szCs w:val="18"/>
              </w:rPr>
              <w:t>01/07/2022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CD9" w14:textId="7D0BA66C" w:rsidR="000C4100" w:rsidRPr="008020AC" w:rsidRDefault="000C4100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12DF" w14:textId="36C1AEB2" w:rsidR="000C4100" w:rsidRPr="008020AC" w:rsidRDefault="000C4100" w:rsidP="002B1F57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</w:t>
            </w:r>
            <w:r w:rsidR="002B1F57">
              <w:rPr>
                <w:rFonts w:cstheme="minorHAnsi"/>
                <w:color w:val="000000"/>
                <w:sz w:val="18"/>
                <w:szCs w:val="18"/>
              </w:rPr>
              <w:t>9</w:t>
            </w:r>
            <w:r>
              <w:rPr>
                <w:rFonts w:cstheme="minorHAnsi"/>
                <w:color w:val="000000"/>
                <w:sz w:val="18"/>
                <w:szCs w:val="18"/>
              </w:rPr>
              <w:t>,</w:t>
            </w:r>
            <w:r w:rsidR="002B1F57">
              <w:rPr>
                <w:rFonts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E08A" w14:textId="29474CB1" w:rsidR="000C4100" w:rsidRPr="008020AC" w:rsidRDefault="000C4100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0C4100" w:rsidRPr="008020AC" w14:paraId="0D427470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661B" w14:textId="22FA1F66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069B" w14:textId="451960C1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3842" w14:textId="28B12457" w:rsidR="000C4100" w:rsidRPr="008020AC" w:rsidRDefault="00751DB1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 Jim Whalley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0E8C" w14:textId="07DF4F56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26/06/2017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4F125" w14:textId="1A0298B6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DB93" w14:textId="51F0ABD4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26/06/2022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B8D03" w14:textId="2F16246E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25/06/2025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9A9C" w14:textId="76C7A592" w:rsidR="000C4100" w:rsidRPr="008020AC" w:rsidRDefault="00402BD2" w:rsidP="008D5FA5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</w:t>
            </w:r>
            <w:r w:rsidR="008D5FA5">
              <w:rPr>
                <w:rFonts w:cstheme="minorHAnsi"/>
                <w:color w:val="000000"/>
                <w:sz w:val="18"/>
                <w:szCs w:val="18"/>
              </w:rPr>
              <w:t>61,230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12984" w14:textId="5BB7DF71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0C4100" w:rsidRPr="008020AC" w14:paraId="14431699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9AB1A" w14:textId="21CA2161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Australian Naval Infrastructure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5EA0C" w14:textId="0100342E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B3E4" w14:textId="3E47A43E" w:rsidR="000C4100" w:rsidRPr="008020AC" w:rsidRDefault="00751DB1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 Peter Iancov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1EA07" w14:textId="78EA67E3" w:rsidR="000C4100" w:rsidRPr="008020AC" w:rsidRDefault="00751DB1" w:rsidP="008D5FA5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26/0</w:t>
            </w:r>
            <w:r w:rsidR="008D5FA5">
              <w:rPr>
                <w:rFonts w:cstheme="minorHAnsi"/>
                <w:sz w:val="18"/>
                <w:szCs w:val="18"/>
              </w:rPr>
              <w:t>6</w:t>
            </w:r>
            <w:r w:rsidRPr="00751DB1">
              <w:rPr>
                <w:rFonts w:cstheme="minorHAnsi"/>
                <w:sz w:val="18"/>
                <w:szCs w:val="18"/>
              </w:rPr>
              <w:t>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CADC" w14:textId="70A94C57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23C3B" w14:textId="0FBA0262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26/06/2022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62E7" w14:textId="219EF481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25/06/2025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E5A1" w14:textId="111A5939" w:rsidR="000C4100" w:rsidRPr="008020AC" w:rsidRDefault="008D5FA5" w:rsidP="000C410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$61,230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FD52" w14:textId="07553D1D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0C4100" w:rsidRPr="008020AC" w14:paraId="1BD6EB2D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4D6D" w14:textId="360C8146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249E" w14:textId="0693F192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Deputy Chair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88F4" w14:textId="67C33D61" w:rsidR="000C4100" w:rsidRPr="008020AC" w:rsidRDefault="00751DB1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Mr Geoffrey </w:t>
            </w:r>
            <w:r w:rsidRPr="00751DB1">
              <w:rPr>
                <w:rFonts w:cstheme="minorHAnsi"/>
                <w:color w:val="000000"/>
                <w:sz w:val="18"/>
                <w:szCs w:val="18"/>
              </w:rPr>
              <w:t>Rohrsheim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DE464" w14:textId="575E6A57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15/03/2019</w:t>
            </w:r>
            <w:r w:rsidRPr="00751DB1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8B73" w14:textId="5C6A8DCD" w:rsidR="000C4100" w:rsidRPr="008020AC" w:rsidRDefault="008D5FA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7A51" w14:textId="2A9CB413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18/03/2022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5078" w14:textId="5A253E6A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14/03/2025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5B34F" w14:textId="33BCAD6B" w:rsidR="000C4100" w:rsidRPr="008020AC" w:rsidRDefault="008D5FA5" w:rsidP="000C410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$128,150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C9B83" w14:textId="45194C98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0C4100" w:rsidRPr="008020AC" w14:paraId="71C6D335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D71F" w14:textId="13D63502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7576" w14:textId="469C33A1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085B" w14:textId="3D436B1C" w:rsidR="000C4100" w:rsidRPr="008020AC" w:rsidRDefault="00EC533A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</w:t>
            </w:r>
            <w:r w:rsidR="00751DB1">
              <w:rPr>
                <w:rFonts w:cstheme="minorHAnsi"/>
                <w:color w:val="000000"/>
                <w:sz w:val="18"/>
                <w:szCs w:val="18"/>
              </w:rPr>
              <w:t xml:space="preserve"> Denise </w:t>
            </w:r>
            <w:r w:rsidR="00751DB1" w:rsidRPr="00751DB1">
              <w:rPr>
                <w:rFonts w:cstheme="minorHAnsi"/>
                <w:color w:val="000000"/>
                <w:sz w:val="18"/>
                <w:szCs w:val="18"/>
              </w:rPr>
              <w:t>Goldsworthy</w:t>
            </w:r>
            <w:r w:rsidR="00751DB1">
              <w:rPr>
                <w:rFonts w:cstheme="minorHAnsi"/>
                <w:color w:val="000000"/>
                <w:sz w:val="18"/>
                <w:szCs w:val="18"/>
              </w:rPr>
              <w:t xml:space="preserve"> AO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78C0" w14:textId="108E8455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1/05/2022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5AF4" w14:textId="6F2197CB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308F" w14:textId="0EA5737A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1/05/2022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C9C5" w14:textId="2A0ADEA4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30/04/2025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7304" w14:textId="375C20A5" w:rsidR="000C4100" w:rsidRPr="008020AC" w:rsidRDefault="008D5FA5" w:rsidP="000C410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$79,760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423B" w14:textId="50A6F939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</w:t>
            </w:r>
          </w:p>
        </w:tc>
      </w:tr>
      <w:tr w:rsidR="000C4100" w:rsidRPr="008020AC" w14:paraId="589D9F48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1892B" w14:textId="1B7CA8BD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2CA3" w14:textId="717571F7" w:rsidR="000C4100" w:rsidRPr="008020AC" w:rsidRDefault="00751DB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1FFE" w14:textId="520F1B8C" w:rsidR="000C4100" w:rsidRPr="008020AC" w:rsidRDefault="00751DB1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Ms Julie Cooper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8FE48" w14:textId="3CE63C89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18/03/2022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F408" w14:textId="53FB6A15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DBFB" w14:textId="2D40E0DA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18/03/2022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F66F" w14:textId="37019D46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751DB1">
              <w:rPr>
                <w:rFonts w:cstheme="minorHAnsi"/>
                <w:color w:val="000000"/>
                <w:sz w:val="18"/>
                <w:szCs w:val="18"/>
              </w:rPr>
              <w:t>17/03/2025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00C1" w14:textId="0E8BCA57" w:rsidR="000C4100" w:rsidRPr="008020AC" w:rsidRDefault="008D5FA5" w:rsidP="007B74AB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$79,760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AC7B" w14:textId="0193402B" w:rsidR="000C4100" w:rsidRPr="008020AC" w:rsidRDefault="00751DB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B0051D" w:rsidRPr="008020AC" w14:paraId="6D85264D" w14:textId="77777777" w:rsidTr="00EC6B32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10B5" w14:textId="5C1EC9D8" w:rsidR="00B0051D" w:rsidRPr="004B21C9" w:rsidRDefault="00B0051D" w:rsidP="00B0051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Office of the National Data Commissioner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EE6E5" w14:textId="2432409B" w:rsidR="00B0051D" w:rsidRPr="004B21C9" w:rsidRDefault="00B0051D" w:rsidP="00B0051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Official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A254" w14:textId="36E54BAE" w:rsidR="00B0051D" w:rsidRPr="004B21C9" w:rsidRDefault="00B0051D" w:rsidP="00B0051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Ms Gayle Milnes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C40C3" w14:textId="15953618" w:rsidR="00B0051D" w:rsidRPr="004B21C9" w:rsidRDefault="00B0051D" w:rsidP="00B0051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10/04/2022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6748" w14:textId="1848EF11" w:rsidR="00B0051D" w:rsidRPr="004B21C9" w:rsidRDefault="00B0051D" w:rsidP="00B0051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2B77" w14:textId="4108296E" w:rsidR="00B0051D" w:rsidRPr="004B21C9" w:rsidRDefault="00B0051D" w:rsidP="00B0051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10/04/2022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6D3E" w14:textId="712A3B06" w:rsidR="00B0051D" w:rsidRPr="004B21C9" w:rsidRDefault="00B0051D" w:rsidP="00B0051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09/04/2027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469" w14:textId="7C273BC1" w:rsidR="00B0051D" w:rsidRPr="004B21C9" w:rsidRDefault="00B0051D" w:rsidP="00B0051D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$319,910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F3587" w14:textId="082C4E95" w:rsidR="00B0051D" w:rsidRPr="004B21C9" w:rsidRDefault="00B0051D" w:rsidP="00B0051D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B21C9">
              <w:rPr>
                <w:rFonts w:cstheme="minorHAnsi"/>
                <w:sz w:val="18"/>
                <w:szCs w:val="18"/>
              </w:rPr>
              <w:t>ACT</w:t>
            </w:r>
          </w:p>
        </w:tc>
      </w:tr>
    </w:tbl>
    <w:p w14:paraId="00C4A1A3" w14:textId="5A615128" w:rsidR="00D732D5" w:rsidRPr="007B74AB" w:rsidRDefault="00D732D5" w:rsidP="00D732D5">
      <w:pPr>
        <w:spacing w:after="0" w:line="240" w:lineRule="auto"/>
        <w:ind w:left="-426"/>
        <w:rPr>
          <w:rFonts w:cstheme="minorHAnsi"/>
          <w:sz w:val="16"/>
          <w:szCs w:val="16"/>
        </w:rPr>
      </w:pPr>
      <w:r w:rsidRPr="007B74AB">
        <w:rPr>
          <w:rFonts w:cstheme="minorHAnsi"/>
          <w:sz w:val="16"/>
          <w:szCs w:val="16"/>
          <w:vertAlign w:val="superscript"/>
        </w:rPr>
        <w:t>1</w:t>
      </w:r>
      <w:r w:rsidRPr="007B74AB">
        <w:rPr>
          <w:rFonts w:cstheme="minorHAnsi"/>
          <w:sz w:val="16"/>
          <w:szCs w:val="16"/>
        </w:rPr>
        <w:t xml:space="preserve"> Note: this is remuneration per annum, as set by the employing body consistent with the Remuneration Tribunal determination</w:t>
      </w:r>
      <w:r w:rsidR="007B74AB" w:rsidRPr="007B74AB">
        <w:rPr>
          <w:sz w:val="16"/>
          <w:szCs w:val="16"/>
        </w:rPr>
        <w:t xml:space="preserve"> </w:t>
      </w:r>
      <w:r w:rsidR="007B74AB" w:rsidRPr="007B74AB">
        <w:rPr>
          <w:rFonts w:cstheme="minorHAnsi"/>
          <w:sz w:val="16"/>
          <w:szCs w:val="16"/>
        </w:rPr>
        <w:t xml:space="preserve">from 1 July 2022 </w:t>
      </w:r>
      <w:r w:rsidRPr="007B74AB">
        <w:rPr>
          <w:rFonts w:cstheme="minorHAnsi"/>
          <w:sz w:val="16"/>
          <w:szCs w:val="16"/>
        </w:rPr>
        <w:t xml:space="preserve">for the position, and may not reflect total remuneration and allowances paid in a given year. More comprehensive remuneration reporting is contained within the Commonwealth body’s Annual Reports. </w:t>
      </w:r>
    </w:p>
    <w:p w14:paraId="62D11FE8" w14:textId="087D67C9" w:rsidR="00751DB1" w:rsidRPr="007B74AB" w:rsidRDefault="00751DB1" w:rsidP="00D732D5">
      <w:pPr>
        <w:spacing w:after="0" w:line="240" w:lineRule="auto"/>
        <w:ind w:left="-426"/>
        <w:rPr>
          <w:rFonts w:cstheme="minorHAnsi"/>
          <w:sz w:val="16"/>
          <w:szCs w:val="16"/>
        </w:rPr>
      </w:pPr>
      <w:r w:rsidRPr="007B74AB">
        <w:rPr>
          <w:rFonts w:cstheme="minorHAnsi"/>
          <w:sz w:val="16"/>
          <w:szCs w:val="16"/>
          <w:vertAlign w:val="superscript"/>
        </w:rPr>
        <w:t>2</w:t>
      </w:r>
      <w:r w:rsidRPr="007B74AB">
        <w:rPr>
          <w:rFonts w:cstheme="minorHAnsi"/>
          <w:sz w:val="16"/>
          <w:szCs w:val="16"/>
        </w:rPr>
        <w:t xml:space="preserve"> Director since </w:t>
      </w:r>
      <w:r w:rsidR="008D5FA5" w:rsidRPr="007B74AB">
        <w:rPr>
          <w:rFonts w:cstheme="minorHAnsi"/>
          <w:sz w:val="16"/>
          <w:szCs w:val="16"/>
        </w:rPr>
        <w:t>15 March</w:t>
      </w:r>
      <w:r w:rsidRPr="007B74AB">
        <w:rPr>
          <w:rFonts w:cstheme="minorHAnsi"/>
          <w:sz w:val="16"/>
          <w:szCs w:val="16"/>
        </w:rPr>
        <w:t xml:space="preserve"> 2019. Deputy Chair since 18 March 2022</w:t>
      </w:r>
      <w:r w:rsidR="008D5FA5" w:rsidRPr="007B74AB">
        <w:rPr>
          <w:rFonts w:cstheme="minorHAnsi"/>
          <w:sz w:val="16"/>
          <w:szCs w:val="16"/>
        </w:rPr>
        <w:t>. Remuneration reflects the Deputy Chair position.</w:t>
      </w:r>
    </w:p>
    <w:p w14:paraId="167881A2" w14:textId="717D22A3" w:rsidR="0066541C" w:rsidRPr="001F75C8" w:rsidRDefault="0066541C" w:rsidP="007B74AB">
      <w:pPr>
        <w:spacing w:before="60" w:after="60"/>
        <w:rPr>
          <w:b/>
        </w:rPr>
      </w:pPr>
      <w:r w:rsidRPr="001F75C8">
        <w:rPr>
          <w:b/>
        </w:rPr>
        <w:t xml:space="preserve">Existing Vacancies – Finance Portfolio </w:t>
      </w:r>
      <w:r w:rsidR="003B632A" w:rsidRPr="001F75C8">
        <w:rPr>
          <w:b/>
        </w:rPr>
        <w:t>(</w:t>
      </w:r>
      <w:r w:rsidR="00BF0216">
        <w:rPr>
          <w:b/>
        </w:rPr>
        <w:t>11 March – 7 October 2022</w:t>
      </w:r>
      <w:r w:rsidR="003B632A" w:rsidRPr="001F75C8">
        <w:rPr>
          <w:b/>
        </w:rPr>
        <w:t>)</w:t>
      </w:r>
    </w:p>
    <w:tbl>
      <w:tblPr>
        <w:tblW w:w="14652" w:type="dxa"/>
        <w:jc w:val="center"/>
        <w:tblLook w:val="04A0" w:firstRow="1" w:lastRow="0" w:firstColumn="1" w:lastColumn="0" w:noHBand="0" w:noVBand="1"/>
      </w:tblPr>
      <w:tblGrid>
        <w:gridCol w:w="4588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00D37C86">
        <w:trPr>
          <w:trHeight w:val="908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A778E8" w:rsidRPr="008020AC" w14:paraId="7F6D0B64" w14:textId="77777777" w:rsidTr="00D37C86">
        <w:trPr>
          <w:trHeight w:val="567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1AFE6C21" w:rsidR="0066541C" w:rsidRPr="007B74AB" w:rsidRDefault="0066541C" w:rsidP="0066541C">
      <w:pPr>
        <w:spacing w:after="0" w:line="240" w:lineRule="auto"/>
        <w:rPr>
          <w:rFonts w:cstheme="minorHAnsi"/>
          <w:sz w:val="16"/>
          <w:szCs w:val="16"/>
        </w:rPr>
      </w:pPr>
      <w:r w:rsidRPr="007B74AB">
        <w:rPr>
          <w:rFonts w:cstheme="minorHAnsi"/>
          <w:sz w:val="16"/>
          <w:szCs w:val="16"/>
        </w:rPr>
        <w:t xml:space="preserve">Note: Vacancies at </w:t>
      </w:r>
      <w:r w:rsidR="00BF0216" w:rsidRPr="007B74AB">
        <w:rPr>
          <w:rFonts w:cstheme="minorHAnsi"/>
          <w:sz w:val="16"/>
          <w:szCs w:val="16"/>
        </w:rPr>
        <w:t>7 October</w:t>
      </w:r>
      <w:r w:rsidR="001F75C8" w:rsidRPr="007B74AB">
        <w:rPr>
          <w:rFonts w:cstheme="minorHAnsi"/>
          <w:sz w:val="16"/>
          <w:szCs w:val="16"/>
        </w:rPr>
        <w:t xml:space="preserve"> </w:t>
      </w:r>
      <w:r w:rsidR="00E226C7" w:rsidRPr="007B74AB">
        <w:rPr>
          <w:rFonts w:cstheme="minorHAnsi"/>
          <w:sz w:val="16"/>
          <w:szCs w:val="16"/>
        </w:rPr>
        <w:t>2022</w:t>
      </w:r>
      <w:r w:rsidR="00C86B8C" w:rsidRPr="007B74AB">
        <w:rPr>
          <w:rFonts w:cstheme="minorHAnsi"/>
          <w:sz w:val="16"/>
          <w:szCs w:val="16"/>
        </w:rPr>
        <w:t xml:space="preserve"> </w:t>
      </w:r>
      <w:r w:rsidR="007B74AB">
        <w:rPr>
          <w:rFonts w:cstheme="minorHAnsi"/>
          <w:sz w:val="16"/>
          <w:szCs w:val="16"/>
        </w:rPr>
        <w:t xml:space="preserve"> </w:t>
      </w:r>
    </w:p>
    <w:sectPr w:rsidR="0066541C" w:rsidRPr="007B74AB" w:rsidSect="007B74AB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1C"/>
    <w:rsid w:val="000225FC"/>
    <w:rsid w:val="0003551F"/>
    <w:rsid w:val="00056644"/>
    <w:rsid w:val="000610EB"/>
    <w:rsid w:val="000C4100"/>
    <w:rsid w:val="000E1A2F"/>
    <w:rsid w:val="000F569B"/>
    <w:rsid w:val="00111CF0"/>
    <w:rsid w:val="00112745"/>
    <w:rsid w:val="00147D86"/>
    <w:rsid w:val="00173BE4"/>
    <w:rsid w:val="001B3808"/>
    <w:rsid w:val="001E1418"/>
    <w:rsid w:val="001F75C8"/>
    <w:rsid w:val="00200F16"/>
    <w:rsid w:val="00221FFF"/>
    <w:rsid w:val="00242F8B"/>
    <w:rsid w:val="002B1F57"/>
    <w:rsid w:val="002B2C6C"/>
    <w:rsid w:val="002B74DA"/>
    <w:rsid w:val="002C4052"/>
    <w:rsid w:val="002D7464"/>
    <w:rsid w:val="00353A73"/>
    <w:rsid w:val="00363E62"/>
    <w:rsid w:val="003A3EF6"/>
    <w:rsid w:val="003B632A"/>
    <w:rsid w:val="003D6A3A"/>
    <w:rsid w:val="00400D02"/>
    <w:rsid w:val="00402BD2"/>
    <w:rsid w:val="004036EC"/>
    <w:rsid w:val="00447184"/>
    <w:rsid w:val="00483466"/>
    <w:rsid w:val="004B21C9"/>
    <w:rsid w:val="004F7620"/>
    <w:rsid w:val="005419C2"/>
    <w:rsid w:val="0057067B"/>
    <w:rsid w:val="00585744"/>
    <w:rsid w:val="005A794F"/>
    <w:rsid w:val="006017CB"/>
    <w:rsid w:val="006073EA"/>
    <w:rsid w:val="00641185"/>
    <w:rsid w:val="00646227"/>
    <w:rsid w:val="0066412C"/>
    <w:rsid w:val="0066541C"/>
    <w:rsid w:val="006664B3"/>
    <w:rsid w:val="0067454E"/>
    <w:rsid w:val="00685BCE"/>
    <w:rsid w:val="006B7A0E"/>
    <w:rsid w:val="0072130D"/>
    <w:rsid w:val="00751DB1"/>
    <w:rsid w:val="00777DE4"/>
    <w:rsid w:val="007913B7"/>
    <w:rsid w:val="00792622"/>
    <w:rsid w:val="007A797D"/>
    <w:rsid w:val="007B5D50"/>
    <w:rsid w:val="007B74AB"/>
    <w:rsid w:val="007E5692"/>
    <w:rsid w:val="007F5D2E"/>
    <w:rsid w:val="008020AC"/>
    <w:rsid w:val="0086356C"/>
    <w:rsid w:val="00872F6C"/>
    <w:rsid w:val="00876671"/>
    <w:rsid w:val="00877D3A"/>
    <w:rsid w:val="008B6FA6"/>
    <w:rsid w:val="008C4248"/>
    <w:rsid w:val="008D5FA5"/>
    <w:rsid w:val="008D6C1C"/>
    <w:rsid w:val="008F7A8F"/>
    <w:rsid w:val="00981BF3"/>
    <w:rsid w:val="009A53D1"/>
    <w:rsid w:val="009B5B91"/>
    <w:rsid w:val="009C626D"/>
    <w:rsid w:val="00A778E8"/>
    <w:rsid w:val="00AD1F99"/>
    <w:rsid w:val="00AD4C97"/>
    <w:rsid w:val="00AF1F10"/>
    <w:rsid w:val="00B0051D"/>
    <w:rsid w:val="00B01EB2"/>
    <w:rsid w:val="00B134D0"/>
    <w:rsid w:val="00B37202"/>
    <w:rsid w:val="00B9313E"/>
    <w:rsid w:val="00BD1839"/>
    <w:rsid w:val="00BF0216"/>
    <w:rsid w:val="00C70188"/>
    <w:rsid w:val="00C86B8C"/>
    <w:rsid w:val="00C9605A"/>
    <w:rsid w:val="00CC1287"/>
    <w:rsid w:val="00CD4B17"/>
    <w:rsid w:val="00CE0AF0"/>
    <w:rsid w:val="00CF19D3"/>
    <w:rsid w:val="00D35168"/>
    <w:rsid w:val="00D37C86"/>
    <w:rsid w:val="00D65DC3"/>
    <w:rsid w:val="00D732D5"/>
    <w:rsid w:val="00DA1BE7"/>
    <w:rsid w:val="00DA2216"/>
    <w:rsid w:val="00DA3BE3"/>
    <w:rsid w:val="00DA4D80"/>
    <w:rsid w:val="00E226C7"/>
    <w:rsid w:val="00E526D7"/>
    <w:rsid w:val="00EC533A"/>
    <w:rsid w:val="00EC6B32"/>
    <w:rsid w:val="00EE5563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D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D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D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35BCA9E80883F4B921C4C3FA53B506B" ma:contentTypeVersion="" ma:contentTypeDescription="PDMS Document Site Content Type" ma:contentTypeScope="" ma:versionID="4157b657cfac925c85325d4798899a14">
  <xsd:schema xmlns:xsd="http://www.w3.org/2001/XMLSchema" xmlns:xs="http://www.w3.org/2001/XMLSchema" xmlns:p="http://schemas.microsoft.com/office/2006/metadata/properties" xmlns:ns2="5D6278ED-EBA1-4EE5-9B19-005C714135F7" targetNamespace="http://schemas.microsoft.com/office/2006/metadata/properties" ma:root="true" ma:fieldsID="99c955cc224e24930eb7cd600c9e712c" ns2:_="">
    <xsd:import namespace="5D6278ED-EBA1-4EE5-9B19-005C714135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78ED-EBA1-4EE5-9B19-005C714135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D6278ED-EBA1-4EE5-9B19-005C714135F7" xsi:nil="true"/>
  </documentManagement>
</p:properties>
</file>

<file path=customXml/itemProps1.xml><?xml version="1.0" encoding="utf-8"?>
<ds:datastoreItem xmlns:ds="http://schemas.openxmlformats.org/officeDocument/2006/customXml" ds:itemID="{03333176-D1B5-48E9-A1E2-3E348CB1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278ED-EBA1-4EE5-9B19-005C71413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5D6278ED-EBA1-4EE5-9B19-005C714135F7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2019-10-03T23:45:00Z</cp:lastPrinted>
  <dcterms:created xsi:type="dcterms:W3CDTF">2022-10-21T04:57:00Z</dcterms:created>
  <dcterms:modified xsi:type="dcterms:W3CDTF">2022-10-21T04:57:00Z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0x010100266966F133664895A6EE3632470D45F500635BCA9E80883F4B921C4C3FA53B506B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</Properties>
</file>