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38" w:rsidRDefault="00E80E38" w:rsidP="00E80E38">
      <w:pPr>
        <w:pStyle w:val="Schedule2"/>
      </w:pPr>
      <w:bookmarkStart w:id="0" w:name="_Toc47882258"/>
      <w:bookmarkStart w:id="1" w:name="_Toc256000126"/>
      <w:bookmarkStart w:id="2" w:name="_Toc256000246"/>
      <w:bookmarkStart w:id="3" w:name="_Toc256000366"/>
      <w:bookmarkStart w:id="4" w:name="_Toc256000471"/>
      <w:bookmarkStart w:id="5" w:name="_Toc256000592"/>
      <w:bookmarkStart w:id="6" w:name="_Toc53082294"/>
      <w:bookmarkStart w:id="7" w:name="_Toc256000526"/>
      <w:bookmarkStart w:id="8" w:name="_Toc256000704"/>
      <w:bookmarkStart w:id="9" w:name="_Toc55379606"/>
      <w:r w:rsidRPr="00AE637B">
        <w:t>Schedule </w:t>
      </w:r>
      <w:r>
        <w:t>6A</w:t>
      </w:r>
      <w:r w:rsidRPr="00AE637B">
        <w:t xml:space="preserve"> – </w:t>
      </w:r>
      <w:r>
        <w:t>Order Variation Template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E80E38" w:rsidRPr="00937483" w:rsidRDefault="00E80E38" w:rsidP="00E80E38">
      <w:pPr>
        <w:pStyle w:val="IndentParaLevel1"/>
        <w:rPr>
          <w:lang w:eastAsia="zh-CN" w:bidi="th-TH"/>
        </w:rPr>
      </w:pPr>
    </w:p>
    <w:p w:rsidR="00E80E38" w:rsidRPr="00692D44" w:rsidRDefault="00E80E38" w:rsidP="00E80E38">
      <w:pPr>
        <w:ind w:left="142"/>
        <w:rPr>
          <w:b/>
        </w:rPr>
      </w:pPr>
      <w:r w:rsidRPr="00692D44">
        <w:rPr>
          <w:b/>
        </w:rPr>
        <w:t>Parties</w:t>
      </w:r>
    </w:p>
    <w:p w:rsidR="00E80E38" w:rsidRPr="00692D44" w:rsidRDefault="00E80E38" w:rsidP="00E80E38">
      <w:pPr>
        <w:pStyle w:val="ListParagraph"/>
        <w:numPr>
          <w:ilvl w:val="4"/>
          <w:numId w:val="2"/>
        </w:numPr>
        <w:tabs>
          <w:tab w:val="clear" w:pos="924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930"/>
        </w:tabs>
        <w:suppressAutoHyphens/>
        <w:spacing w:before="180" w:after="60" w:line="280" w:lineRule="atLeast"/>
        <w:jc w:val="both"/>
      </w:pPr>
      <w:r>
        <w:t>C</w:t>
      </w:r>
      <w:r w:rsidRPr="00692D44">
        <w:t xml:space="preserve">ommonwealth of Australia as represented by </w:t>
      </w:r>
      <w:r>
        <w:t xml:space="preserve">[insert Agency name and ABN] </w:t>
      </w:r>
      <w:r w:rsidRPr="00692D44">
        <w:t>(</w:t>
      </w:r>
      <w:r>
        <w:rPr>
          <w:b/>
        </w:rPr>
        <w:t>Agency</w:t>
      </w:r>
      <w:r w:rsidRPr="00692D44">
        <w:t>)</w:t>
      </w:r>
      <w:r>
        <w:t xml:space="preserve">; </w:t>
      </w:r>
      <w:r w:rsidRPr="00692D44">
        <w:t>and</w:t>
      </w:r>
    </w:p>
    <w:p w:rsidR="00E80E38" w:rsidRPr="00692D44" w:rsidRDefault="00E80E38" w:rsidP="00E80E38">
      <w:pPr>
        <w:pStyle w:val="ListParagraph"/>
        <w:numPr>
          <w:ilvl w:val="4"/>
          <w:numId w:val="2"/>
        </w:numPr>
        <w:tabs>
          <w:tab w:val="clear" w:pos="924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930"/>
        </w:tabs>
        <w:suppressAutoHyphens/>
        <w:spacing w:before="180" w:after="60" w:line="280" w:lineRule="atLeast"/>
        <w:jc w:val="both"/>
      </w:pPr>
      <w:r>
        <w:t>[Name and ABN of Service Provider]</w:t>
      </w:r>
      <w:r w:rsidRPr="00692D44">
        <w:t xml:space="preserve"> (</w:t>
      </w:r>
      <w:r>
        <w:rPr>
          <w:b/>
        </w:rPr>
        <w:t>Service Provider</w:t>
      </w:r>
      <w:r w:rsidRPr="00692D44">
        <w:t>)</w:t>
      </w:r>
    </w:p>
    <w:p w:rsidR="00E80E38" w:rsidRPr="00692D44" w:rsidRDefault="00E80E38" w:rsidP="00E80E38">
      <w:pPr>
        <w:ind w:left="142"/>
        <w:rPr>
          <w:b/>
        </w:rPr>
      </w:pPr>
      <w:r w:rsidRPr="00692D44">
        <w:rPr>
          <w:b/>
        </w:rPr>
        <w:t>Recitals</w:t>
      </w:r>
    </w:p>
    <w:p w:rsidR="00E80E38" w:rsidRPr="00692D44" w:rsidRDefault="00E80E38" w:rsidP="00E80E38">
      <w:pPr>
        <w:pStyle w:val="ListParagraph"/>
        <w:numPr>
          <w:ilvl w:val="4"/>
          <w:numId w:val="1"/>
        </w:numPr>
        <w:tabs>
          <w:tab w:val="clear" w:pos="924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930"/>
        </w:tabs>
        <w:suppressAutoHyphens/>
        <w:spacing w:before="180" w:after="60" w:line="280" w:lineRule="atLeast"/>
        <w:jc w:val="both"/>
      </w:pPr>
      <w:r>
        <w:t xml:space="preserve">The Agency </w:t>
      </w:r>
      <w:r w:rsidRPr="00692D44">
        <w:t xml:space="preserve">and the </w:t>
      </w:r>
      <w:r>
        <w:t>Service Provider</w:t>
      </w:r>
      <w:r w:rsidRPr="00692D44">
        <w:t xml:space="preserve"> are party to </w:t>
      </w:r>
      <w:r>
        <w:t xml:space="preserve">an Order </w:t>
      </w:r>
      <w:r w:rsidRPr="00692D44">
        <w:t xml:space="preserve">dated </w:t>
      </w:r>
      <w:r>
        <w:t xml:space="preserve">[insert date] </w:t>
      </w:r>
      <w:r w:rsidRPr="00692D44">
        <w:t xml:space="preserve">for the provision of </w:t>
      </w:r>
      <w:r>
        <w:t>[include description of the services].</w:t>
      </w:r>
      <w:r w:rsidRPr="00692D44">
        <w:t xml:space="preserve"> </w:t>
      </w:r>
    </w:p>
    <w:p w:rsidR="00E80E38" w:rsidRPr="00692D44" w:rsidRDefault="00E80E38" w:rsidP="00E80E38">
      <w:pPr>
        <w:pStyle w:val="ListParagraph"/>
        <w:numPr>
          <w:ilvl w:val="4"/>
          <w:numId w:val="1"/>
        </w:numPr>
        <w:tabs>
          <w:tab w:val="clear" w:pos="924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930"/>
        </w:tabs>
        <w:suppressAutoHyphens/>
        <w:spacing w:before="180" w:after="60" w:line="280" w:lineRule="atLeast"/>
        <w:jc w:val="both"/>
      </w:pPr>
      <w:r w:rsidRPr="00692D44">
        <w:t xml:space="preserve">The parties wish to vary the </w:t>
      </w:r>
      <w:r>
        <w:t>Order</w:t>
      </w:r>
      <w:r w:rsidRPr="00692D44">
        <w:t xml:space="preserve"> as provided by this </w:t>
      </w:r>
      <w:r>
        <w:t>Deed of variation</w:t>
      </w:r>
      <w:r w:rsidRPr="00692D44">
        <w:t>.</w:t>
      </w:r>
    </w:p>
    <w:p w:rsidR="00E80E38" w:rsidRDefault="00E80E38" w:rsidP="00E80E38">
      <w:pPr>
        <w:ind w:left="142"/>
        <w:rPr>
          <w:rFonts w:cs="Arial"/>
        </w:rPr>
      </w:pPr>
    </w:p>
    <w:p w:rsidR="00E80E38" w:rsidRPr="00692D44" w:rsidRDefault="00E80E38" w:rsidP="00E80E38">
      <w:pPr>
        <w:ind w:left="142"/>
        <w:rPr>
          <w:rFonts w:cs="Arial"/>
        </w:rPr>
      </w:pPr>
      <w:r w:rsidRPr="00692D44">
        <w:rPr>
          <w:rFonts w:cs="Arial"/>
        </w:rPr>
        <w:t>The parties agree as follows:</w:t>
      </w:r>
    </w:p>
    <w:p w:rsidR="00E80E38" w:rsidRPr="00692D44" w:rsidRDefault="00E80E38" w:rsidP="00E80E38">
      <w:pPr>
        <w:ind w:left="142"/>
      </w:pPr>
      <w:r>
        <w:t>The Order is varied in accordance with the terms set out below. Unless specifically stated in this Order Variation, all terms and conditions of the Order continue unaffected.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661"/>
        <w:gridCol w:w="4352"/>
        <w:gridCol w:w="3753"/>
      </w:tblGrid>
      <w:tr w:rsidR="00E80E38" w:rsidRPr="00C123A2" w:rsidTr="005102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 w:rsidRPr="00C123A2">
              <w:rPr>
                <w:rFonts w:cs="Arial"/>
                <w:b/>
              </w:rPr>
              <w:t>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>
              <w:rPr>
                <w:b/>
              </w:rPr>
              <w:t>Order</w:t>
            </w:r>
            <w:r w:rsidRPr="00D46DC8">
              <w:rPr>
                <w:b/>
              </w:rPr>
              <w:t xml:space="preserve"> Variation</w:t>
            </w:r>
            <w:r w:rsidRPr="00C123A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number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</w:p>
        </w:tc>
      </w:tr>
      <w:tr w:rsidR="00E80E38" w:rsidRPr="00C123A2" w:rsidTr="005102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 w:rsidRPr="00C123A2">
              <w:rPr>
                <w:rFonts w:cs="Arial"/>
                <w:b/>
              </w:rPr>
              <w:t>2.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 w:rsidRPr="00C123A2">
              <w:rPr>
                <w:rFonts w:cs="Arial"/>
                <w:b/>
              </w:rPr>
              <w:t>Raised by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</w:p>
        </w:tc>
      </w:tr>
      <w:tr w:rsidR="00E80E38" w:rsidRPr="00C123A2" w:rsidTr="005102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 w:rsidRPr="00C123A2">
              <w:rPr>
                <w:rFonts w:cs="Arial"/>
                <w:b/>
              </w:rPr>
              <w:t>3.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 w:rsidRPr="00C123A2">
              <w:rPr>
                <w:rFonts w:cs="Arial"/>
                <w:b/>
              </w:rPr>
              <w:t>Details of change (use attachments if required)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</w:p>
        </w:tc>
      </w:tr>
      <w:tr w:rsidR="00E80E38" w:rsidRPr="00C123A2" w:rsidTr="005102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 w:rsidRPr="00C123A2">
              <w:rPr>
                <w:rFonts w:cs="Arial"/>
                <w:b/>
              </w:rPr>
              <w:t>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Implementation date of v</w:t>
            </w:r>
            <w:r w:rsidRPr="00C123A2">
              <w:rPr>
                <w:rFonts w:cs="Arial"/>
                <w:b/>
              </w:rPr>
              <w:t>ariation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</w:p>
        </w:tc>
      </w:tr>
      <w:tr w:rsidR="00E80E38" w:rsidRPr="00C123A2" w:rsidTr="005102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 w:rsidRPr="00C123A2">
              <w:rPr>
                <w:rFonts w:cs="Arial"/>
                <w:b/>
              </w:rPr>
              <w:t>5.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Effect on s</w:t>
            </w:r>
            <w:r w:rsidRPr="00C123A2">
              <w:rPr>
                <w:rFonts w:cs="Arial"/>
                <w:b/>
              </w:rPr>
              <w:t>ervices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</w:p>
        </w:tc>
      </w:tr>
      <w:tr w:rsidR="00E80E38" w:rsidRPr="00C123A2" w:rsidTr="005102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 w:rsidRPr="00C123A2">
              <w:rPr>
                <w:rFonts w:cs="Arial"/>
                <w:b/>
              </w:rPr>
              <w:t>6.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 w:rsidRPr="00C123A2">
              <w:rPr>
                <w:rFonts w:cs="Arial"/>
                <w:b/>
              </w:rPr>
              <w:t>Plan for implementing the change [if any]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</w:p>
        </w:tc>
      </w:tr>
      <w:tr w:rsidR="00E80E38" w:rsidRPr="00C123A2" w:rsidTr="005102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 w:rsidRPr="00C123A2">
              <w:rPr>
                <w:rFonts w:cs="Arial"/>
                <w:b/>
              </w:rPr>
              <w:t>7.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Effect on p</w:t>
            </w:r>
            <w:r w:rsidRPr="00C123A2">
              <w:rPr>
                <w:rFonts w:cs="Arial"/>
                <w:b/>
              </w:rPr>
              <w:t>rice [if any]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</w:p>
        </w:tc>
      </w:tr>
      <w:tr w:rsidR="00E80E38" w:rsidRPr="00C123A2" w:rsidTr="005102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 w:rsidRPr="00C123A2">
              <w:rPr>
                <w:rFonts w:cs="Arial"/>
                <w:b/>
              </w:rPr>
              <w:t>8.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Effect on service l</w:t>
            </w:r>
            <w:r w:rsidRPr="00C123A2">
              <w:rPr>
                <w:rFonts w:cs="Arial"/>
                <w:b/>
              </w:rPr>
              <w:t>evels [if any]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</w:p>
        </w:tc>
      </w:tr>
      <w:tr w:rsidR="00E80E38" w:rsidRPr="00C123A2" w:rsidTr="005102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 w:rsidRPr="00C123A2">
              <w:rPr>
                <w:rFonts w:cs="Arial"/>
                <w:b/>
              </w:rPr>
              <w:t>9.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  <w:r w:rsidRPr="00C123A2">
              <w:rPr>
                <w:rFonts w:cs="Arial"/>
                <w:b/>
              </w:rPr>
              <w:t>Other relevant matters (e.g. transitional impacts)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38" w:rsidRPr="00C123A2" w:rsidRDefault="00E80E38" w:rsidP="00510261">
            <w:pPr>
              <w:rPr>
                <w:rFonts w:cs="Arial"/>
                <w:b/>
              </w:rPr>
            </w:pPr>
          </w:p>
        </w:tc>
      </w:tr>
    </w:tbl>
    <w:p w:rsidR="00E80E38" w:rsidRDefault="00E80E38" w:rsidP="00E80E38">
      <w:pPr>
        <w:ind w:left="142"/>
      </w:pPr>
    </w:p>
    <w:p w:rsidR="00E80E38" w:rsidRPr="00154C87" w:rsidRDefault="00E80E38" w:rsidP="00E80E38">
      <w:pPr>
        <w:keepNext/>
        <w:keepLines/>
        <w:ind w:left="142"/>
        <w:rPr>
          <w:b/>
        </w:rPr>
      </w:pPr>
      <w:r w:rsidRPr="00154C87">
        <w:rPr>
          <w:b/>
        </w:rPr>
        <w:t xml:space="preserve">Variation to </w:t>
      </w:r>
      <w:r>
        <w:rPr>
          <w:b/>
        </w:rPr>
        <w:t>Order</w:t>
      </w:r>
      <w:r w:rsidRPr="00154C87">
        <w:rPr>
          <w:b/>
        </w:rPr>
        <w:t>:</w:t>
      </w:r>
    </w:p>
    <w:p w:rsidR="00E80E38" w:rsidRPr="002E3DE0" w:rsidRDefault="00E80E38" w:rsidP="00E80E38">
      <w:pPr>
        <w:keepNext/>
        <w:keepLines/>
        <w:ind w:left="142"/>
      </w:pPr>
      <w:r w:rsidRPr="00154C87">
        <w:t>[Insert description of variation]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1805"/>
        <w:gridCol w:w="3685"/>
      </w:tblGrid>
      <w:tr w:rsidR="00E80E38" w:rsidRPr="00692D44" w:rsidTr="00510261">
        <w:tc>
          <w:tcPr>
            <w:tcW w:w="1805" w:type="dxa"/>
            <w:shd w:val="clear" w:color="auto" w:fill="auto"/>
          </w:tcPr>
          <w:p w:rsidR="00E80E38" w:rsidRPr="00692D44" w:rsidRDefault="00E80E38" w:rsidP="00510261">
            <w:pPr>
              <w:keepNext/>
              <w:keepLines/>
            </w:pPr>
            <w:r>
              <w:t>Agency</w:t>
            </w:r>
            <w:r w:rsidRPr="00692D44">
              <w:tab/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80E38" w:rsidRPr="00692D44" w:rsidRDefault="00E80E38" w:rsidP="00510261">
            <w:pPr>
              <w:keepNext/>
              <w:keepLines/>
            </w:pPr>
          </w:p>
        </w:tc>
      </w:tr>
      <w:tr w:rsidR="00E80E38" w:rsidRPr="00692D44" w:rsidTr="00510261">
        <w:tc>
          <w:tcPr>
            <w:tcW w:w="1805" w:type="dxa"/>
            <w:shd w:val="clear" w:color="auto" w:fill="auto"/>
          </w:tcPr>
          <w:p w:rsidR="00E80E38" w:rsidRPr="00692D44" w:rsidRDefault="00E80E38" w:rsidP="00510261">
            <w:r w:rsidRPr="00692D44">
              <w:t>Name (print)</w:t>
            </w:r>
            <w:r w:rsidRPr="00692D44">
              <w:tab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E38" w:rsidRPr="00692D44" w:rsidRDefault="00E80E38" w:rsidP="00510261"/>
        </w:tc>
      </w:tr>
      <w:tr w:rsidR="00E80E38" w:rsidRPr="00692D44" w:rsidTr="00510261">
        <w:tc>
          <w:tcPr>
            <w:tcW w:w="1805" w:type="dxa"/>
            <w:shd w:val="clear" w:color="auto" w:fill="auto"/>
          </w:tcPr>
          <w:p w:rsidR="00E80E38" w:rsidRPr="00692D44" w:rsidRDefault="00E80E38" w:rsidP="00510261">
            <w:r w:rsidRPr="00692D44">
              <w:lastRenderedPageBreak/>
              <w:t>Position</w:t>
            </w:r>
            <w:r w:rsidRPr="00692D44">
              <w:tab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E38" w:rsidRPr="00692D44" w:rsidRDefault="00E80E38" w:rsidP="00510261"/>
        </w:tc>
      </w:tr>
      <w:tr w:rsidR="00E80E38" w:rsidRPr="00692D44" w:rsidTr="00510261">
        <w:tc>
          <w:tcPr>
            <w:tcW w:w="1805" w:type="dxa"/>
            <w:shd w:val="clear" w:color="auto" w:fill="auto"/>
          </w:tcPr>
          <w:p w:rsidR="00E80E38" w:rsidRPr="00692D44" w:rsidRDefault="00E80E38" w:rsidP="00510261">
            <w:r w:rsidRPr="00692D44">
              <w:t>Signature</w:t>
            </w:r>
            <w:r w:rsidRPr="00692D44">
              <w:tab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E38" w:rsidRPr="00692D44" w:rsidRDefault="00E80E38" w:rsidP="00510261"/>
        </w:tc>
      </w:tr>
      <w:tr w:rsidR="00E80E38" w:rsidRPr="00692D44" w:rsidTr="00510261">
        <w:tc>
          <w:tcPr>
            <w:tcW w:w="1805" w:type="dxa"/>
            <w:shd w:val="clear" w:color="auto" w:fill="auto"/>
          </w:tcPr>
          <w:p w:rsidR="00E80E38" w:rsidRPr="00692D44" w:rsidRDefault="00E80E38" w:rsidP="00510261">
            <w:r w:rsidRPr="00692D44">
              <w:t>Date</w:t>
            </w:r>
            <w:r w:rsidRPr="00692D44">
              <w:tab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E38" w:rsidRPr="00692D44" w:rsidRDefault="00E80E38" w:rsidP="00510261"/>
        </w:tc>
      </w:tr>
      <w:tr w:rsidR="00E80E38" w:rsidRPr="00692D44" w:rsidTr="00510261">
        <w:tc>
          <w:tcPr>
            <w:tcW w:w="1805" w:type="dxa"/>
            <w:shd w:val="clear" w:color="auto" w:fill="auto"/>
          </w:tcPr>
          <w:p w:rsidR="00E80E38" w:rsidRPr="00692D44" w:rsidRDefault="00E80E38" w:rsidP="00510261"/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E80E38" w:rsidRPr="00692D44" w:rsidRDefault="00E80E38" w:rsidP="00510261"/>
        </w:tc>
      </w:tr>
      <w:tr w:rsidR="00E80E38" w:rsidRPr="00692D44" w:rsidTr="00510261">
        <w:tc>
          <w:tcPr>
            <w:tcW w:w="1805" w:type="dxa"/>
            <w:shd w:val="clear" w:color="auto" w:fill="auto"/>
          </w:tcPr>
          <w:p w:rsidR="00E80E38" w:rsidRPr="00692D44" w:rsidRDefault="00E80E38" w:rsidP="00510261"/>
        </w:tc>
        <w:tc>
          <w:tcPr>
            <w:tcW w:w="3685" w:type="dxa"/>
            <w:shd w:val="clear" w:color="auto" w:fill="auto"/>
          </w:tcPr>
          <w:p w:rsidR="00E80E38" w:rsidRPr="00692D44" w:rsidRDefault="00E80E38" w:rsidP="00510261"/>
        </w:tc>
      </w:tr>
      <w:tr w:rsidR="00E80E38" w:rsidRPr="00692D44" w:rsidTr="00510261">
        <w:tc>
          <w:tcPr>
            <w:tcW w:w="1805" w:type="dxa"/>
            <w:shd w:val="clear" w:color="auto" w:fill="auto"/>
          </w:tcPr>
          <w:p w:rsidR="00E80E38" w:rsidRPr="00692D44" w:rsidRDefault="00E80E38" w:rsidP="00510261">
            <w:r>
              <w:t>Service Provider</w:t>
            </w:r>
            <w:r w:rsidRPr="00692D44">
              <w:tab/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80E38" w:rsidRPr="00692D44" w:rsidRDefault="00E80E38" w:rsidP="00510261"/>
        </w:tc>
      </w:tr>
      <w:tr w:rsidR="00E80E38" w:rsidRPr="00692D44" w:rsidTr="00510261">
        <w:tc>
          <w:tcPr>
            <w:tcW w:w="1805" w:type="dxa"/>
            <w:shd w:val="clear" w:color="auto" w:fill="auto"/>
          </w:tcPr>
          <w:p w:rsidR="00E80E38" w:rsidRPr="00692D44" w:rsidRDefault="00E80E38" w:rsidP="00510261">
            <w:r w:rsidRPr="00692D44">
              <w:t>Name (print)</w:t>
            </w:r>
            <w:r w:rsidRPr="00692D44">
              <w:tab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E38" w:rsidRPr="00692D44" w:rsidRDefault="00E80E38" w:rsidP="00510261"/>
        </w:tc>
      </w:tr>
      <w:tr w:rsidR="00E80E38" w:rsidRPr="00692D44" w:rsidTr="00510261">
        <w:tc>
          <w:tcPr>
            <w:tcW w:w="1805" w:type="dxa"/>
            <w:shd w:val="clear" w:color="auto" w:fill="auto"/>
          </w:tcPr>
          <w:p w:rsidR="00E80E38" w:rsidRPr="00692D44" w:rsidRDefault="00E80E38" w:rsidP="00510261">
            <w:r w:rsidRPr="00692D44">
              <w:t>Position</w:t>
            </w:r>
            <w:r w:rsidRPr="00692D44">
              <w:tab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E38" w:rsidRPr="00692D44" w:rsidRDefault="00E80E38" w:rsidP="00510261"/>
        </w:tc>
      </w:tr>
      <w:tr w:rsidR="00E80E38" w:rsidRPr="00692D44" w:rsidTr="00510261">
        <w:tc>
          <w:tcPr>
            <w:tcW w:w="1805" w:type="dxa"/>
            <w:shd w:val="clear" w:color="auto" w:fill="auto"/>
          </w:tcPr>
          <w:p w:rsidR="00E80E38" w:rsidRPr="00692D44" w:rsidRDefault="00E80E38" w:rsidP="00510261">
            <w:r w:rsidRPr="00692D44">
              <w:t>Signature</w:t>
            </w:r>
            <w:r w:rsidRPr="00692D44">
              <w:tab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E38" w:rsidRPr="00692D44" w:rsidRDefault="00E80E38" w:rsidP="00510261"/>
        </w:tc>
      </w:tr>
      <w:tr w:rsidR="00E80E38" w:rsidRPr="00692D44" w:rsidTr="00510261">
        <w:tc>
          <w:tcPr>
            <w:tcW w:w="1805" w:type="dxa"/>
            <w:shd w:val="clear" w:color="auto" w:fill="auto"/>
          </w:tcPr>
          <w:p w:rsidR="00E80E38" w:rsidRPr="00692D44" w:rsidRDefault="00E80E38" w:rsidP="00510261">
            <w:r w:rsidRPr="00692D44">
              <w:t>Date</w:t>
            </w:r>
            <w:r w:rsidRPr="00692D44">
              <w:tab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E38" w:rsidRPr="00692D44" w:rsidRDefault="00E80E38" w:rsidP="00510261"/>
        </w:tc>
      </w:tr>
    </w:tbl>
    <w:p w:rsidR="00003206" w:rsidRDefault="00003206" w:rsidP="00E80E38">
      <w:bookmarkStart w:id="10" w:name="_GoBack"/>
      <w:bookmarkEnd w:id="10"/>
    </w:p>
    <w:sectPr w:rsidR="00003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0FDE"/>
    <w:multiLevelType w:val="multilevel"/>
    <w:tmpl w:val="579EAA0C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634"/>
        </w:tabs>
        <w:ind w:left="1634" w:hanging="92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930"/>
        </w:tabs>
        <w:ind w:left="2142" w:hanging="567"/>
      </w:pPr>
      <w:rPr>
        <w:rFonts w:cs="Times New Roman" w:hint="default"/>
        <w:b w:val="0"/>
        <w:i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1848"/>
        </w:tabs>
        <w:ind w:left="1848" w:hanging="924"/>
      </w:pPr>
      <w:rPr>
        <w:rFonts w:hint="default"/>
        <w:i w:val="0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3697"/>
        </w:tabs>
        <w:ind w:left="3697" w:hanging="924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6E8E0AB1"/>
    <w:multiLevelType w:val="multilevel"/>
    <w:tmpl w:val="579EAA0C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634"/>
        </w:tabs>
        <w:ind w:left="1634" w:hanging="92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930"/>
        </w:tabs>
        <w:ind w:left="2142" w:hanging="567"/>
      </w:pPr>
      <w:rPr>
        <w:rFonts w:cs="Times New Roman" w:hint="default"/>
        <w:b w:val="0"/>
        <w:i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1848"/>
        </w:tabs>
        <w:ind w:left="1848" w:hanging="924"/>
      </w:pPr>
      <w:rPr>
        <w:rFonts w:hint="default"/>
        <w:i w:val="0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3697"/>
        </w:tabs>
        <w:ind w:left="3697" w:hanging="924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38"/>
    <w:rsid w:val="00003206"/>
    <w:rsid w:val="00617CEE"/>
    <w:rsid w:val="00877021"/>
    <w:rsid w:val="00A05666"/>
    <w:rsid w:val="00E73243"/>
    <w:rsid w:val="00E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DB3BF-573C-4FE0-855F-6BD24E31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E38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AB - List Bullet,LP,List Bullet Cab,List Paragraph1,List1,Normal paragraph text,cS List Paragraph,SEP List Paragraph"/>
    <w:basedOn w:val="Normal"/>
    <w:link w:val="ListParagraphChar"/>
    <w:uiPriority w:val="34"/>
    <w:qFormat/>
    <w:rsid w:val="00E80E38"/>
    <w:pPr>
      <w:ind w:left="720"/>
    </w:pPr>
  </w:style>
  <w:style w:type="paragraph" w:customStyle="1" w:styleId="IndentParaLevel1">
    <w:name w:val="IndentParaLevel1"/>
    <w:basedOn w:val="Normal"/>
    <w:link w:val="IndentParaLevel1Char"/>
    <w:rsid w:val="00E80E38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20" w:line="240" w:lineRule="auto"/>
    </w:pPr>
    <w:rPr>
      <w:color w:val="auto"/>
      <w:sz w:val="22"/>
      <w:szCs w:val="24"/>
    </w:rPr>
  </w:style>
  <w:style w:type="character" w:customStyle="1" w:styleId="IndentParaLevel1Char">
    <w:name w:val="IndentParaLevel1 Char"/>
    <w:link w:val="IndentParaLevel1"/>
    <w:rsid w:val="00E80E38"/>
    <w:rPr>
      <w:rFonts w:ascii="Arial" w:eastAsia="Times New Roman" w:hAnsi="Arial" w:cs="Times New Roman"/>
      <w:szCs w:val="24"/>
    </w:rPr>
  </w:style>
  <w:style w:type="paragraph" w:customStyle="1" w:styleId="Schedule2">
    <w:name w:val="Schedule_2"/>
    <w:basedOn w:val="Normal"/>
    <w:next w:val="IndentParaLevel1"/>
    <w:rsid w:val="00E80E38"/>
    <w:pPr>
      <w:keepNext/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num" w:pos="964"/>
      </w:tabs>
      <w:spacing w:before="0" w:after="240" w:line="240" w:lineRule="auto"/>
      <w:ind w:left="964" w:hanging="964"/>
      <w:outlineLvl w:val="1"/>
    </w:pPr>
    <w:rPr>
      <w:color w:val="auto"/>
      <w:w w:val="95"/>
      <w:sz w:val="48"/>
      <w:szCs w:val="48"/>
      <w:lang w:eastAsia="zh-CN" w:bidi="th-TH"/>
    </w:rPr>
  </w:style>
  <w:style w:type="character" w:customStyle="1" w:styleId="ListParagraphChar">
    <w:name w:val="List Paragraph Char"/>
    <w:aliases w:val="CAB - List Bullet Char,LP Char,List Bullet Cab Char,List Paragraph1 Char,List1 Char,Normal paragraph text Char,cS List Paragraph Char,SEP List Paragraph Char"/>
    <w:link w:val="ListParagraph"/>
    <w:uiPriority w:val="34"/>
    <w:rsid w:val="00E80E38"/>
    <w:rPr>
      <w:rFonts w:ascii="Arial" w:eastAsia="Times New Roman" w:hAnsi="Arial" w:cs="Times New Roman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Sue</dc:creator>
  <cp:keywords/>
  <dc:description/>
  <cp:lastModifiedBy>Moore, Sue</cp:lastModifiedBy>
  <cp:revision>1</cp:revision>
  <dcterms:created xsi:type="dcterms:W3CDTF">2021-09-22T23:04:00Z</dcterms:created>
  <dcterms:modified xsi:type="dcterms:W3CDTF">2021-09-22T23:06:00Z</dcterms:modified>
</cp:coreProperties>
</file>