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1C" w:rsidRPr="00D80300" w:rsidRDefault="00D80300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0300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D80300">
        <w:rPr>
          <w:rFonts w:ascii="Times New Roman" w:hAnsi="Times New Roman" w:cs="Times New Roman"/>
          <w:sz w:val="24"/>
          <w:szCs w:val="24"/>
        </w:rPr>
        <w:t xml:space="preserve"> Brendan Murphy</w:t>
      </w:r>
    </w:p>
    <w:p w:rsidR="00D80300" w:rsidRPr="00F633EC" w:rsidRDefault="00D80300" w:rsidP="00D80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Secretary</w:t>
      </w:r>
    </w:p>
    <w:p w:rsidR="00D80300" w:rsidRPr="00F633EC" w:rsidRDefault="00D80300" w:rsidP="00D80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 xml:space="preserve">Department of Health </w:t>
      </w:r>
    </w:p>
    <w:p w:rsidR="00D80300" w:rsidRDefault="00D80300" w:rsidP="00D80300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D31B1C" w:rsidRPr="00C877AE" w:rsidRDefault="00D80300" w:rsidP="00D80300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2601</w:t>
      </w:r>
      <w:r w:rsidR="00D31B1C" w:rsidRPr="00C877AE">
        <w:rPr>
          <w:rStyle w:val="text1"/>
          <w:rFonts w:ascii="Times New Roman" w:hAnsi="Times New Roman"/>
          <w:sz w:val="24"/>
          <w:szCs w:val="24"/>
        </w:rPr>
        <w:t xml:space="preserve"> </w:t>
      </w: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D80300">
        <w:rPr>
          <w:rFonts w:ascii="Times New Roman" w:hAnsi="Times New Roman" w:cs="Times New Roman"/>
          <w:sz w:val="24"/>
          <w:szCs w:val="24"/>
        </w:rPr>
        <w:t>Professor Murphy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D80300">
        <w:rPr>
          <w:rFonts w:ascii="Times New Roman" w:hAnsi="Times New Roman" w:cs="Times New Roman"/>
          <w:b/>
          <w:caps/>
          <w:sz w:val="24"/>
          <w:szCs w:val="24"/>
        </w:rPr>
        <w:t>covid-19 mental health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D80300">
        <w:rPr>
          <w:rFonts w:ascii="Times New Roman" w:hAnsi="Times New Roman" w:cs="Times New Roman"/>
          <w:sz w:val="24"/>
          <w:szCs w:val="24"/>
        </w:rPr>
        <w:t>2 September 2020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D80300">
        <w:rPr>
          <w:rFonts w:ascii="Times New Roman" w:hAnsi="Times New Roman" w:cs="Times New Roman"/>
          <w:sz w:val="24"/>
          <w:szCs w:val="24"/>
        </w:rPr>
        <w:t xml:space="preserve">COVID-19 Mental Health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D80300">
        <w:rPr>
          <w:rFonts w:ascii="Times New Roman" w:hAnsi="Times New Roman" w:cs="Times New Roman"/>
          <w:sz w:val="24"/>
          <w:szCs w:val="24"/>
        </w:rPr>
        <w:t>the Department of Health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D80300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formative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="00F3203D"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A0392C" w:rsidRPr="00590BA6" w:rsidRDefault="004C58F2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57A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B9357A">
        <w:rPr>
          <w:rFonts w:ascii="Times New Roman" w:hAnsi="Times New Roman" w:cs="Times New Roman"/>
          <w:sz w:val="24"/>
          <w:szCs w:val="24"/>
        </w:rPr>
        <w:t xml:space="preserve">determined </w:t>
      </w:r>
      <w:r>
        <w:rPr>
          <w:rFonts w:ascii="Times New Roman" w:hAnsi="Times New Roman" w:cs="Times New Roman"/>
          <w:sz w:val="24"/>
          <w:szCs w:val="24"/>
        </w:rPr>
        <w:t xml:space="preserve">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 </w:t>
      </w:r>
      <w:r w:rsidRPr="00D80300">
        <w:rPr>
          <w:rFonts w:ascii="Times New Roman" w:hAnsi="Times New Roman" w:cs="Times New Roman"/>
          <w:sz w:val="24"/>
          <w:szCs w:val="24"/>
        </w:rPr>
        <w:t>which have yet to be developed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2EF5" w:rsidRPr="007D2EF5">
        <w:rPr>
          <w:rFonts w:ascii="Times New Roman" w:hAnsi="Times New Roman" w:cs="Times New Roman"/>
          <w:sz w:val="24"/>
          <w:szCs w:val="24"/>
        </w:rPr>
        <w:t>The Committee</w:t>
      </w:r>
      <w:r w:rsidR="00517E0A">
        <w:rPr>
          <w:rFonts w:ascii="Times New Roman" w:hAnsi="Times New Roman" w:cs="Times New Roman"/>
          <w:sz w:val="24"/>
          <w:szCs w:val="24"/>
        </w:rPr>
        <w:t xml:space="preserve"> noted </w:t>
      </w:r>
      <w:r w:rsidR="007D2EF5" w:rsidRPr="007D2EF5">
        <w:rPr>
          <w:rFonts w:ascii="Times New Roman" w:hAnsi="Times New Roman" w:cs="Times New Roman"/>
          <w:sz w:val="24"/>
          <w:szCs w:val="24"/>
        </w:rPr>
        <w:t xml:space="preserve">the </w:t>
      </w:r>
      <w:r w:rsidR="00517E0A">
        <w:rPr>
          <w:rFonts w:ascii="Times New Roman" w:hAnsi="Times New Roman" w:cs="Times New Roman"/>
          <w:sz w:val="24"/>
          <w:szCs w:val="24"/>
        </w:rPr>
        <w:t xml:space="preserve">relatively short </w:t>
      </w:r>
      <w:r w:rsidR="007D2EF5" w:rsidRPr="007D2EF5">
        <w:rPr>
          <w:rFonts w:ascii="Times New Roman" w:hAnsi="Times New Roman" w:cs="Times New Roman"/>
          <w:sz w:val="24"/>
          <w:szCs w:val="24"/>
        </w:rPr>
        <w:t>campaign development timeline</w:t>
      </w:r>
      <w:r w:rsidR="00517E0A">
        <w:rPr>
          <w:rFonts w:ascii="Times New Roman" w:hAnsi="Times New Roman" w:cs="Times New Roman"/>
          <w:sz w:val="24"/>
          <w:szCs w:val="24"/>
        </w:rPr>
        <w:t xml:space="preserve"> and were satisfied by reassurances </w:t>
      </w:r>
      <w:r w:rsidR="007D2EF5" w:rsidRPr="007D2EF5">
        <w:rPr>
          <w:rFonts w:ascii="Times New Roman" w:hAnsi="Times New Roman" w:cs="Times New Roman"/>
          <w:sz w:val="24"/>
          <w:szCs w:val="24"/>
        </w:rPr>
        <w:t xml:space="preserve">from the Department that sufficient time would be allowed to nuance the messaging given the sensitive nature of the content. </w:t>
      </w:r>
      <w:r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D80300">
        <w:rPr>
          <w:rFonts w:ascii="Times New Roman" w:hAnsi="Times New Roman" w:cs="Times New Roman"/>
          <w:sz w:val="24"/>
          <w:szCs w:val="24"/>
        </w:rPr>
        <w:t>COVID-19 Mental Health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D803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2258C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2258C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bookmarkStart w:id="0" w:name="_GoBack"/>
      <w:bookmarkEnd w:id="0"/>
      <w:r w:rsidR="004238FC">
        <w:rPr>
          <w:rFonts w:ascii="Times New Roman" w:hAnsi="Times New Roman" w:cs="Times New Roman"/>
          <w:sz w:val="24"/>
          <w:szCs w:val="24"/>
        </w:rPr>
        <w:t>September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1316A7">
        <w:rPr>
          <w:rFonts w:ascii="Times New Roman" w:hAnsi="Times New Roman" w:cs="Times New Roman"/>
          <w:sz w:val="24"/>
          <w:szCs w:val="24"/>
        </w:rPr>
        <w:t>2020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67" w:rsidRDefault="00A06D67" w:rsidP="00FF01B4">
      <w:pPr>
        <w:spacing w:after="0" w:line="240" w:lineRule="auto"/>
      </w:pPr>
      <w:r>
        <w:separator/>
      </w:r>
    </w:p>
  </w:endnote>
  <w:endnote w:type="continuationSeparator" w:id="0">
    <w:p w:rsidR="00A06D67" w:rsidRDefault="00A06D67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67" w:rsidRDefault="00A06D67" w:rsidP="00FF01B4">
      <w:pPr>
        <w:spacing w:after="0" w:line="240" w:lineRule="auto"/>
      </w:pPr>
      <w:r>
        <w:separator/>
      </w:r>
    </w:p>
  </w:footnote>
  <w:footnote w:type="continuationSeparator" w:id="0">
    <w:p w:rsidR="00A06D67" w:rsidRDefault="00A06D67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008D"/>
    <w:rsid w:val="00001F2A"/>
    <w:rsid w:val="000078A6"/>
    <w:rsid w:val="00012093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2507F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58C0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8FC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2232"/>
    <w:rsid w:val="004B55DA"/>
    <w:rsid w:val="004C58F2"/>
    <w:rsid w:val="004D132D"/>
    <w:rsid w:val="00507775"/>
    <w:rsid w:val="00512F51"/>
    <w:rsid w:val="00517E0A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2EF5"/>
    <w:rsid w:val="007D4920"/>
    <w:rsid w:val="007E0893"/>
    <w:rsid w:val="007E4D8A"/>
    <w:rsid w:val="008041D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73110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3550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06D67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357A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2382"/>
    <w:rsid w:val="00D54013"/>
    <w:rsid w:val="00D55F53"/>
    <w:rsid w:val="00D65487"/>
    <w:rsid w:val="00D65F2F"/>
    <w:rsid w:val="00D72135"/>
    <w:rsid w:val="00D726A4"/>
    <w:rsid w:val="00D80300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ABD253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806F0"/>
    <w:rsid w:val="00995A2C"/>
    <w:rsid w:val="00A56325"/>
    <w:rsid w:val="00AB7B07"/>
    <w:rsid w:val="00BD221E"/>
    <w:rsid w:val="00C40BC2"/>
    <w:rsid w:val="00F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F9170C-3415-44FA-8E0C-82256A6C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di Dio, Rhiann</cp:lastModifiedBy>
  <cp:revision>4</cp:revision>
  <cp:lastPrinted>2015-04-07T06:54:00Z</cp:lastPrinted>
  <dcterms:created xsi:type="dcterms:W3CDTF">2020-09-03T21:48:00Z</dcterms:created>
  <dcterms:modified xsi:type="dcterms:W3CDTF">2020-11-02T00:22:00Z</dcterms:modified>
</cp:coreProperties>
</file>